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06F1" w14:textId="554C85E5" w:rsidR="00E530B8" w:rsidRPr="00726B3E" w:rsidRDefault="00E530B8" w:rsidP="00E530B8">
      <w:pPr>
        <w:spacing w:line="278" w:lineRule="auto"/>
        <w:rPr>
          <w:b/>
          <w:bCs/>
          <w:sz w:val="44"/>
          <w:szCs w:val="44"/>
        </w:rPr>
      </w:pPr>
      <w:r w:rsidRPr="00726B3E">
        <w:rPr>
          <w:b/>
          <w:bCs/>
          <w:sz w:val="44"/>
          <w:szCs w:val="44"/>
        </w:rPr>
        <w:t>[indsæt sogn/by]</w:t>
      </w:r>
      <w:r w:rsidRPr="00E530B8">
        <w:rPr>
          <w:b/>
          <w:bCs/>
          <w:sz w:val="44"/>
          <w:szCs w:val="44"/>
        </w:rPr>
        <w:t xml:space="preserve"> </w:t>
      </w:r>
      <w:r w:rsidR="00FE1C4A">
        <w:rPr>
          <w:b/>
          <w:bCs/>
          <w:sz w:val="44"/>
          <w:szCs w:val="44"/>
        </w:rPr>
        <w:t>forbereder sig på stor indsamling</w:t>
      </w:r>
      <w:r w:rsidRPr="00726B3E">
        <w:rPr>
          <w:b/>
          <w:bCs/>
          <w:sz w:val="44"/>
          <w:szCs w:val="44"/>
        </w:rPr>
        <w:t xml:space="preserve"> </w:t>
      </w:r>
    </w:p>
    <w:p w14:paraId="50946A34" w14:textId="4B799950" w:rsidR="00E530B8" w:rsidRPr="00E530B8" w:rsidRDefault="00E530B8" w:rsidP="00E530B8">
      <w:pPr>
        <w:spacing w:line="278" w:lineRule="auto"/>
        <w:rPr>
          <w:b/>
          <w:bCs/>
        </w:rPr>
      </w:pPr>
      <w:r w:rsidRPr="00726B3E">
        <w:rPr>
          <w:b/>
          <w:bCs/>
        </w:rPr>
        <w:t xml:space="preserve">Søndag 8. marts går frivillige </w:t>
      </w:r>
      <w:r w:rsidR="00FE1C4A">
        <w:rPr>
          <w:b/>
          <w:bCs/>
        </w:rPr>
        <w:t xml:space="preserve">fra Folkekirkens Nødhjælp </w:t>
      </w:r>
      <w:r w:rsidRPr="00726B3E">
        <w:rPr>
          <w:b/>
          <w:bCs/>
        </w:rPr>
        <w:t>på gaden i</w:t>
      </w:r>
      <w:r w:rsidRPr="00551F66">
        <w:rPr>
          <w:highlight w:val="yellow"/>
        </w:rPr>
        <w:t xml:space="preserve"> [indsæt sogn/by]</w:t>
      </w:r>
      <w:r>
        <w:t xml:space="preserve"> </w:t>
      </w:r>
      <w:r w:rsidRPr="00726B3E">
        <w:rPr>
          <w:b/>
          <w:bCs/>
        </w:rPr>
        <w:t>for at samle ind til mennesker ramt af krige</w:t>
      </w:r>
      <w:r w:rsidRPr="00E530B8">
        <w:rPr>
          <w:b/>
          <w:bCs/>
        </w:rPr>
        <w:t xml:space="preserve"> </w:t>
      </w:r>
      <w:r w:rsidRPr="00726B3E">
        <w:rPr>
          <w:b/>
          <w:bCs/>
        </w:rPr>
        <w:t xml:space="preserve">og </w:t>
      </w:r>
      <w:r w:rsidRPr="00E530B8">
        <w:rPr>
          <w:b/>
          <w:bCs/>
        </w:rPr>
        <w:t>katastrofer</w:t>
      </w:r>
      <w:r w:rsidRPr="00726B3E">
        <w:rPr>
          <w:b/>
          <w:bCs/>
        </w:rPr>
        <w:t xml:space="preserve">. </w:t>
      </w:r>
    </w:p>
    <w:p w14:paraId="60113D68" w14:textId="39002C02" w:rsidR="007537AC" w:rsidRDefault="00E530B8" w:rsidP="007537AC">
      <w:pPr>
        <w:spacing w:line="278" w:lineRule="auto"/>
      </w:pPr>
      <w:r>
        <w:t>Folkekirkens Nødhjælp håber på stærk lokal opbakning i</w:t>
      </w:r>
      <w:r w:rsidRPr="451E4E17">
        <w:rPr>
          <w:highlight w:val="yellow"/>
        </w:rPr>
        <w:t xml:space="preserve"> [indsæt sogn/by]</w:t>
      </w:r>
      <w:r w:rsidRPr="451E4E17">
        <w:rPr>
          <w:b/>
          <w:bCs/>
        </w:rPr>
        <w:t xml:space="preserve">, </w:t>
      </w:r>
      <w:r>
        <w:t>når organisationens årlige indsamling løbe</w:t>
      </w:r>
      <w:r w:rsidR="00B25EBF">
        <w:t>r</w:t>
      </w:r>
      <w:r>
        <w:t xml:space="preserve"> af stablen søndag den 8. marts. </w:t>
      </w:r>
    </w:p>
    <w:p w14:paraId="51C3C798" w14:textId="712B93C6" w:rsidR="00E530B8" w:rsidRDefault="2B3585B4" w:rsidP="007537AC">
      <w:pPr>
        <w:spacing w:line="278" w:lineRule="auto"/>
      </w:pPr>
      <w:r>
        <w:t>E</w:t>
      </w:r>
      <w:r w:rsidR="007537AC">
        <w:t>fter</w:t>
      </w:r>
      <w:r w:rsidR="00E530B8">
        <w:t xml:space="preserve"> et år, hvor</w:t>
      </w:r>
      <w:r w:rsidR="007537AC">
        <w:t xml:space="preserve"> </w:t>
      </w:r>
      <w:r w:rsidR="00E530B8">
        <w:t xml:space="preserve">verdens ledere har flyttet </w:t>
      </w:r>
      <w:r w:rsidR="007537AC">
        <w:t>milliarder</w:t>
      </w:r>
      <w:r w:rsidR="00E530B8">
        <w:t xml:space="preserve"> fra </w:t>
      </w:r>
      <w:r w:rsidR="007537AC">
        <w:t>nødhjælp</w:t>
      </w:r>
      <w:r w:rsidR="00E530B8">
        <w:t xml:space="preserve"> til oprustning</w:t>
      </w:r>
      <w:r w:rsidR="007537AC">
        <w:t xml:space="preserve">, har befolkningerne i verdens fattigste lande </w:t>
      </w:r>
      <w:r w:rsidR="00102FB5">
        <w:t>i den grad</w:t>
      </w:r>
      <w:r w:rsidR="007537AC">
        <w:t xml:space="preserve"> brug for</w:t>
      </w:r>
      <w:r w:rsidR="15C2B6C9">
        <w:t xml:space="preserve"> hjælp og</w:t>
      </w:r>
      <w:r w:rsidR="007537AC">
        <w:t xml:space="preserve"> </w:t>
      </w:r>
      <w:r w:rsidR="00102FB5">
        <w:t>støtte</w:t>
      </w:r>
      <w:r w:rsidR="007537AC">
        <w:t xml:space="preserve">. </w:t>
      </w:r>
    </w:p>
    <w:p w14:paraId="06D4038C" w14:textId="2F93E8EF" w:rsidR="007537AC" w:rsidRDefault="007537AC" w:rsidP="007537AC">
      <w:pPr>
        <w:spacing w:line="278" w:lineRule="auto"/>
      </w:pPr>
      <w:r>
        <w:t>”Krig</w:t>
      </w:r>
      <w:r w:rsidR="00FE1C4A">
        <w:t>e</w:t>
      </w:r>
      <w:r>
        <w:t xml:space="preserve">, katastrofer og uretfærdighed fylder </w:t>
      </w:r>
      <w:r w:rsidR="26D5B8E9">
        <w:t>meget rundt om i verden</w:t>
      </w:r>
      <w:r>
        <w:t xml:space="preserve">. Af og til kan jeg selv blive ramt af </w:t>
      </w:r>
      <w:r w:rsidR="0CB64593">
        <w:t>modløshed</w:t>
      </w:r>
      <w:r>
        <w:t xml:space="preserve"> og tænke, at jeg hverken kan gøre fra eller til. Men når vi samler kræfterne lokalt, kan vi faktisk gøre en </w:t>
      </w:r>
      <w:r w:rsidR="0F5203D8">
        <w:t xml:space="preserve">stor </w:t>
      </w:r>
      <w:r>
        <w:t>forskel for nogle af de</w:t>
      </w:r>
      <w:r w:rsidR="00F3067C">
        <w:t>m</w:t>
      </w:r>
      <w:r>
        <w:t xml:space="preserve">, der </w:t>
      </w:r>
      <w:r w:rsidR="00FE1C4A">
        <w:t>har det sværest</w:t>
      </w:r>
      <w:r>
        <w:t xml:space="preserve">,” siger </w:t>
      </w:r>
      <w:r w:rsidRPr="166C4CCB">
        <w:rPr>
          <w:highlight w:val="yellow"/>
        </w:rPr>
        <w:t>[indsæt navn]</w:t>
      </w:r>
      <w:r>
        <w:t xml:space="preserve">, indsamlingsleder </w:t>
      </w:r>
      <w:r w:rsidRPr="166C4CCB">
        <w:rPr>
          <w:highlight w:val="yellow"/>
        </w:rPr>
        <w:t>i [indsæt sogn/by]</w:t>
      </w:r>
      <w:r>
        <w:t>.</w:t>
      </w:r>
    </w:p>
    <w:p w14:paraId="7FA75624" w14:textId="180BFBDC" w:rsidR="00102FB5" w:rsidRDefault="00E530B8" w:rsidP="00102FB5">
      <w:pPr>
        <w:spacing w:line="278" w:lineRule="auto"/>
      </w:pPr>
      <w:r>
        <w:t xml:space="preserve">Sidste år deltog </w:t>
      </w:r>
      <w:r w:rsidR="0B4A6A8B">
        <w:t>flere</w:t>
      </w:r>
      <w:r w:rsidR="00102FB5">
        <w:t xml:space="preserve"> end </w:t>
      </w:r>
      <w:r>
        <w:t xml:space="preserve">10.000 </w:t>
      </w:r>
      <w:r w:rsidR="00102FB5">
        <w:t>mennesker</w:t>
      </w:r>
      <w:r>
        <w:t xml:space="preserve"> i hele </w:t>
      </w:r>
      <w:r w:rsidR="00102FB5">
        <w:t>Danmark</w:t>
      </w:r>
      <w:r w:rsidR="00FE1C4A">
        <w:t xml:space="preserve"> i Folkekirkens Nødhjælps </w:t>
      </w:r>
      <w:r w:rsidR="0FEFE114">
        <w:t>indsamling</w:t>
      </w:r>
      <w:r w:rsidR="00FE1C4A">
        <w:t>. O</w:t>
      </w:r>
      <w:r>
        <w:t xml:space="preserve">g deres bidrag </w:t>
      </w:r>
      <w:r w:rsidR="00102FB5">
        <w:t>giver nu</w:t>
      </w:r>
      <w:r>
        <w:t xml:space="preserve"> livsvigtig hjælp til familie</w:t>
      </w:r>
      <w:r w:rsidR="004A77EF">
        <w:t>r i krigs- og katastrofeområder</w:t>
      </w:r>
      <w:r>
        <w:t>.</w:t>
      </w:r>
      <w:r w:rsidR="00102FB5">
        <w:t xml:space="preserve"> </w:t>
      </w:r>
      <w:r w:rsidR="004A77EF">
        <w:t xml:space="preserve">For eksempel er de med </w:t>
      </w:r>
      <w:r w:rsidR="00102FB5">
        <w:t xml:space="preserve">til at sikre mad, rent drikkevand og tag over hovedet til mennesker, der </w:t>
      </w:r>
      <w:r w:rsidR="00FE1C4A">
        <w:t>lever under ekstremt vanskelige forhold</w:t>
      </w:r>
      <w:r w:rsidR="00102FB5">
        <w:t>.</w:t>
      </w:r>
    </w:p>
    <w:p w14:paraId="593A8E31" w14:textId="2FE4E939" w:rsidR="00FE1C4A" w:rsidRDefault="00FE1C4A" w:rsidP="00FE1C4A">
      <w:pPr>
        <w:spacing w:line="278" w:lineRule="auto"/>
      </w:pPr>
      <w:r>
        <w:t>”</w:t>
      </w:r>
      <w:r w:rsidR="37F7682D">
        <w:t>Den årlige i</w:t>
      </w:r>
      <w:r>
        <w:t xml:space="preserve">ndsamling er en mulighed for os i </w:t>
      </w:r>
      <w:r w:rsidRPr="166C4CCB">
        <w:rPr>
          <w:highlight w:val="yellow"/>
        </w:rPr>
        <w:t>[indsæt sogn/by</w:t>
      </w:r>
      <w:r>
        <w:t xml:space="preserve"> til at stå sammen om et fælles formål. Den gør noget godt for </w:t>
      </w:r>
      <w:r w:rsidR="4DE50BD5">
        <w:t>samvittigheden</w:t>
      </w:r>
      <w:r>
        <w:t>,</w:t>
      </w:r>
      <w:r w:rsidR="1C30A311">
        <w:t xml:space="preserve"> det lokale</w:t>
      </w:r>
      <w:r>
        <w:t xml:space="preserve"> fællesskab – og for troen på, at vi sammen kan skabe en bedre verden,” forklarer indsamlingsleder </w:t>
      </w:r>
      <w:r w:rsidRPr="166C4CCB">
        <w:rPr>
          <w:highlight w:val="yellow"/>
        </w:rPr>
        <w:t>[indsæt navn]</w:t>
      </w:r>
      <w:r>
        <w:t>.</w:t>
      </w:r>
    </w:p>
    <w:p w14:paraId="5F53B433" w14:textId="422B67EA" w:rsidR="004A77EF" w:rsidRPr="00726B3E" w:rsidRDefault="004A77EF" w:rsidP="004A77EF">
      <w:pPr>
        <w:spacing w:line="278" w:lineRule="auto"/>
      </w:pPr>
      <w:r>
        <w:t>I år går pengene</w:t>
      </w:r>
      <w:r w:rsidR="00FE1C4A">
        <w:t xml:space="preserve"> </w:t>
      </w:r>
      <w:r>
        <w:t>blandt andet til indbyggerne i</w:t>
      </w:r>
      <w:r w:rsidR="0E7EFF8A">
        <w:t xml:space="preserve"> </w:t>
      </w:r>
      <w:r>
        <w:t>Ukraine</w:t>
      </w:r>
      <w:r w:rsidR="3FFFFF17">
        <w:t>, Gaza</w:t>
      </w:r>
      <w:r>
        <w:t xml:space="preserve"> og Sydsudan. Og hver eneste indsamler gør en forskel: For det beløb, som en typisk indsamler får i bøssen på en formiddag, kan to børnefamilier i </w:t>
      </w:r>
      <w:r w:rsidR="00FE1C4A">
        <w:t xml:space="preserve">det sultplagede </w:t>
      </w:r>
      <w:r>
        <w:t xml:space="preserve">Sydsudan få mad nok til en måned. </w:t>
      </w:r>
    </w:p>
    <w:p w14:paraId="20095CFC" w14:textId="06982563" w:rsidR="00102FB5" w:rsidRPr="0097056C" w:rsidRDefault="00102FB5" w:rsidP="00102FB5">
      <w:pPr>
        <w:spacing w:line="278" w:lineRule="auto"/>
      </w:pPr>
      <w:r>
        <w:t>G</w:t>
      </w:r>
      <w:r w:rsidRPr="001A7A31">
        <w:t>eneralsekretær i Folkekirkens Nødhjælp, Jonas Nøddekæ</w:t>
      </w:r>
      <w:r w:rsidR="00FE1C4A">
        <w:t xml:space="preserve">r, </w:t>
      </w:r>
      <w:r w:rsidR="009C4F3B">
        <w:t>opfordrer alle</w:t>
      </w:r>
      <w:r w:rsidR="00591A0D">
        <w:t>, som har mulighed for det, til at afsætte et par timer søndag 8. marts</w:t>
      </w:r>
      <w:r>
        <w:t>:</w:t>
      </w:r>
    </w:p>
    <w:p w14:paraId="7812D854" w14:textId="1B08699B" w:rsidR="00102FB5" w:rsidRDefault="00102FB5" w:rsidP="00102FB5">
      <w:pPr>
        <w:pStyle w:val="Ingenafstand"/>
      </w:pPr>
      <w:r>
        <w:t>”Hvert år er indsamling</w:t>
      </w:r>
      <w:r w:rsidR="73EE608D">
        <w:t>sdagen</w:t>
      </w:r>
      <w:r>
        <w:t xml:space="preserve"> en af de begivenheder, der giver mig håb. </w:t>
      </w:r>
      <w:r w:rsidR="004A77EF">
        <w:t>Her bliver det</w:t>
      </w:r>
      <w:r>
        <w:t xml:space="preserve"> tydeligt, hvordan lokale fællesskaber </w:t>
      </w:r>
      <w:r w:rsidR="004A77EF">
        <w:t>sammen skabe</w:t>
      </w:r>
      <w:r w:rsidR="00E5382D">
        <w:t>r</w:t>
      </w:r>
      <w:r>
        <w:t xml:space="preserve"> forandring </w:t>
      </w:r>
      <w:r w:rsidR="004A77EF">
        <w:t>på</w:t>
      </w:r>
      <w:r>
        <w:t xml:space="preserve"> den helt store skala. Det er virkelig opløftende at være </w:t>
      </w:r>
      <w:r w:rsidR="00E5382D">
        <w:t>med</w:t>
      </w:r>
      <w:r>
        <w:t xml:space="preserve"> til – og jeg håber selvfølgelig, at rigtig mange af </w:t>
      </w:r>
      <w:r w:rsidR="6BD55A55">
        <w:t>borgere</w:t>
      </w:r>
      <w:r>
        <w:t xml:space="preserve"> i </w:t>
      </w:r>
      <w:r w:rsidRPr="451E4E17">
        <w:rPr>
          <w:highlight w:val="yellow"/>
        </w:rPr>
        <w:t>[indsæt sogn/by</w:t>
      </w:r>
      <w:r>
        <w:t xml:space="preserve"> vil være med</w:t>
      </w:r>
      <w:r w:rsidR="00F01345">
        <w:t>,</w:t>
      </w:r>
      <w:r>
        <w:t>”</w:t>
      </w:r>
      <w:r w:rsidR="00F01345">
        <w:t xml:space="preserve"> siger han.</w:t>
      </w:r>
      <w:r>
        <w:t xml:space="preserve">  </w:t>
      </w:r>
    </w:p>
    <w:p w14:paraId="155AD8DB" w14:textId="77777777" w:rsidR="00102FB5" w:rsidRDefault="00102FB5" w:rsidP="00102FB5">
      <w:pPr>
        <w:pStyle w:val="Ingenafstand"/>
      </w:pPr>
    </w:p>
    <w:p w14:paraId="58428EA6" w14:textId="77777777" w:rsidR="00E530B8" w:rsidRPr="00726B3E" w:rsidRDefault="00615DA4" w:rsidP="00E530B8">
      <w:pPr>
        <w:spacing w:line="278" w:lineRule="auto"/>
      </w:pPr>
      <w:r>
        <w:pict w14:anchorId="67CE8818">
          <v:rect id="_x0000_i1025" style="width:0;height:1.5pt" o:hralign="center" o:hrstd="t" o:hr="t" fillcolor="#a0a0a0" stroked="f"/>
        </w:pict>
      </w:r>
    </w:p>
    <w:p w14:paraId="0C6769D9" w14:textId="7DA878CD" w:rsidR="00E530B8" w:rsidRPr="00726B3E" w:rsidRDefault="00E530B8" w:rsidP="00E530B8">
      <w:pPr>
        <w:spacing w:line="278" w:lineRule="auto"/>
      </w:pPr>
      <w:r w:rsidRPr="00726B3E">
        <w:rPr>
          <w:b/>
          <w:bCs/>
        </w:rPr>
        <w:t>FAKTA</w:t>
      </w:r>
      <w:r w:rsidR="00102FB5">
        <w:rPr>
          <w:b/>
          <w:bCs/>
        </w:rPr>
        <w:t>:</w:t>
      </w:r>
      <w:r w:rsidRPr="00726B3E">
        <w:rPr>
          <w:b/>
          <w:bCs/>
        </w:rPr>
        <w:t xml:space="preserve"> </w:t>
      </w:r>
      <w:r w:rsidR="00102FB5">
        <w:rPr>
          <w:b/>
          <w:bCs/>
        </w:rPr>
        <w:t>Folkekirkens Nødhjælp samler. Sammen.</w:t>
      </w:r>
    </w:p>
    <w:p w14:paraId="0C2E27E2" w14:textId="432C4AAB" w:rsidR="00102FB5" w:rsidRPr="00551F66" w:rsidRDefault="74AFDA0A" w:rsidP="00102FB5">
      <w:pPr>
        <w:pStyle w:val="Ingenafstand"/>
        <w:numPr>
          <w:ilvl w:val="0"/>
          <w:numId w:val="3"/>
        </w:numPr>
      </w:pPr>
      <w:r>
        <w:t>I</w:t>
      </w:r>
      <w:r w:rsidR="00102FB5">
        <w:t>ndsamlingen finder sted søndag den 8. marts 2026.</w:t>
      </w:r>
    </w:p>
    <w:p w14:paraId="61BCD05B" w14:textId="77777777" w:rsidR="00102FB5" w:rsidRDefault="00102FB5" w:rsidP="00102FB5">
      <w:pPr>
        <w:pStyle w:val="Ingenafstand"/>
        <w:numPr>
          <w:ilvl w:val="0"/>
          <w:numId w:val="3"/>
        </w:numPr>
      </w:pPr>
      <w:r w:rsidRPr="00551F66">
        <w:t>Alle kan være med – og hver eneste indsamler gør en forskel.</w:t>
      </w:r>
    </w:p>
    <w:p w14:paraId="2392294C" w14:textId="4432AEF5" w:rsidR="00102FB5" w:rsidRDefault="00102FB5" w:rsidP="00102FB5">
      <w:pPr>
        <w:pStyle w:val="Ingenafstand"/>
        <w:numPr>
          <w:ilvl w:val="0"/>
          <w:numId w:val="3"/>
        </w:numPr>
      </w:pPr>
      <w:r w:rsidRPr="00551F66">
        <w:t>Læs mere</w:t>
      </w:r>
      <w:r w:rsidR="00F01345">
        <w:t>,</w:t>
      </w:r>
      <w:r w:rsidRPr="00551F66">
        <w:t xml:space="preserve"> og tilmeld dig på nødhjælp.dk/indsamling</w:t>
      </w:r>
    </w:p>
    <w:p w14:paraId="3E93CC3C" w14:textId="2697D9CA" w:rsidR="00FE2C95" w:rsidRPr="00551F66" w:rsidRDefault="00FE2C95" w:rsidP="00102FB5">
      <w:pPr>
        <w:pStyle w:val="Ingenafstand"/>
        <w:numPr>
          <w:ilvl w:val="0"/>
          <w:numId w:val="3"/>
        </w:numPr>
      </w:pPr>
      <w:r>
        <w:t xml:space="preserve">Du kan også tilmelde dig ved at kontakte indsamlingsleder </w:t>
      </w:r>
      <w:r w:rsidRPr="00551F66">
        <w:rPr>
          <w:highlight w:val="yellow"/>
        </w:rPr>
        <w:t>[indsæt navn]</w:t>
      </w:r>
      <w:r>
        <w:t xml:space="preserve"> direkte på </w:t>
      </w:r>
      <w:r w:rsidRPr="00551F66">
        <w:rPr>
          <w:highlight w:val="yellow"/>
        </w:rPr>
        <w:t xml:space="preserve">[indsæt </w:t>
      </w:r>
      <w:r>
        <w:rPr>
          <w:highlight w:val="yellow"/>
        </w:rPr>
        <w:t>kontaktinfo</w:t>
      </w:r>
      <w:r w:rsidRPr="00551F66">
        <w:rPr>
          <w:highlight w:val="yellow"/>
        </w:rPr>
        <w:t>]</w:t>
      </w:r>
      <w:r>
        <w:t>.</w:t>
      </w:r>
    </w:p>
    <w:p w14:paraId="1705F82C" w14:textId="77777777" w:rsidR="00E530B8" w:rsidRPr="00726B3E" w:rsidRDefault="00615DA4" w:rsidP="00E530B8">
      <w:pPr>
        <w:spacing w:line="278" w:lineRule="auto"/>
      </w:pPr>
      <w:r>
        <w:pict w14:anchorId="7947F348">
          <v:rect id="_x0000_i1026" style="width:0;height:1.5pt" o:hralign="center" o:hrstd="t" o:hr="t" fillcolor="#a0a0a0" stroked="f"/>
        </w:pict>
      </w:r>
    </w:p>
    <w:p w14:paraId="6CA77A56" w14:textId="75400AB9" w:rsidR="166C4CCB" w:rsidRDefault="166C4CCB" w:rsidP="166C4CCB">
      <w:pPr>
        <w:pStyle w:val="Ingenafstand"/>
      </w:pPr>
    </w:p>
    <w:p w14:paraId="2FD70B05" w14:textId="1EF42691" w:rsidR="00E530B8" w:rsidRDefault="67AA0165" w:rsidP="001A7A31">
      <w:pPr>
        <w:pStyle w:val="Ingenafstand"/>
      </w:pPr>
      <w:r>
        <w:lastRenderedPageBreak/>
        <w:t xml:space="preserve">Billedtekster: </w:t>
      </w:r>
    </w:p>
    <w:p w14:paraId="1395498D" w14:textId="4BFB5ECD" w:rsidR="166C4CCB" w:rsidRDefault="166C4CCB" w:rsidP="166C4CCB">
      <w:pPr>
        <w:pStyle w:val="Ingenafstand"/>
      </w:pPr>
    </w:p>
    <w:p w14:paraId="246F51B7" w14:textId="516CE661" w:rsidR="67AA0165" w:rsidRDefault="67AA0165" w:rsidP="166C4CCB">
      <w:pPr>
        <w:pStyle w:val="Ingenafstand"/>
      </w:pPr>
      <w:r>
        <w:t xml:space="preserve">Billede 1: Overalt i Danmark går frivillige på gaden den 8. marts for at samle ind til mennesker i krig og katastrofe. Men Folkekirkens Nødhjælp har stadig brug for flere indsamlere. </w:t>
      </w:r>
      <w:r w:rsidR="66BEA6AF">
        <w:t>Foto: Kira Petersen.</w:t>
      </w:r>
    </w:p>
    <w:p w14:paraId="6345A6EC" w14:textId="12B1D48F" w:rsidR="166C4CCB" w:rsidRDefault="166C4CCB" w:rsidP="166C4CCB">
      <w:pPr>
        <w:pStyle w:val="Ingenafstand"/>
      </w:pPr>
    </w:p>
    <w:p w14:paraId="569E33A3" w14:textId="20958D06" w:rsidR="67AA0165" w:rsidRDefault="67AA0165" w:rsidP="166C4CCB">
      <w:pPr>
        <w:pStyle w:val="Ingenafstand"/>
      </w:pPr>
      <w:r>
        <w:t xml:space="preserve">Billede 2: Mange kirker og menighedsråd vælger hvert år at støtte op om Folkekirkens Nødhjælps indsamling til mennesker i nød. </w:t>
      </w:r>
      <w:r w:rsidR="0FB37BF8">
        <w:t>Foto: Kira Petersen.</w:t>
      </w:r>
    </w:p>
    <w:p w14:paraId="01953F53" w14:textId="77D5E1A6" w:rsidR="166C4CCB" w:rsidRDefault="166C4CCB" w:rsidP="166C4CCB">
      <w:pPr>
        <w:pStyle w:val="Ingenafstand"/>
      </w:pPr>
    </w:p>
    <w:p w14:paraId="2E22773E" w14:textId="4D7BBC03" w:rsidR="28468A92" w:rsidRDefault="28468A92" w:rsidP="166C4CCB">
      <w:pPr>
        <w:pStyle w:val="Ingenafstand"/>
      </w:pPr>
      <w:r>
        <w:t>Billede 3</w:t>
      </w:r>
      <w:r w:rsidR="301DF613">
        <w:t xml:space="preserve">: Pengene fra Folkekirkens Nødhjælps indsamling går blandt andet til </w:t>
      </w:r>
      <w:r w:rsidR="63D6DEFF">
        <w:t>at redde liv i</w:t>
      </w:r>
      <w:r w:rsidR="301DF613">
        <w:t xml:space="preserve"> Sydsuda</w:t>
      </w:r>
      <w:r w:rsidR="7C88C9BF">
        <w:t>n. Én indsamler vil typisk samle penge nok ind, til at to børnefamilier få</w:t>
      </w:r>
      <w:r w:rsidR="56D57CB9">
        <w:t>r</w:t>
      </w:r>
      <w:r w:rsidR="7C88C9BF">
        <w:t xml:space="preserve"> mad i en hel måned. </w:t>
      </w:r>
      <w:r w:rsidR="36CF21E3">
        <w:t xml:space="preserve">Foto: Jesper Houborg. </w:t>
      </w:r>
    </w:p>
    <w:p w14:paraId="180F561D" w14:textId="24A27A82" w:rsidR="003B2595" w:rsidRPr="001A7A31" w:rsidRDefault="003B2595" w:rsidP="001A7A31">
      <w:pPr>
        <w:pStyle w:val="Ingenafstand"/>
      </w:pPr>
    </w:p>
    <w:p w14:paraId="15B8F90E" w14:textId="2B06F2A9" w:rsidR="36CF21E3" w:rsidRDefault="36CF21E3" w:rsidP="166C4CCB">
      <w:pPr>
        <w:pStyle w:val="Ingenafstand"/>
      </w:pPr>
      <w:r>
        <w:t>Billede 4: En hyggelig dag – for en god sag. Her er det Folkekirkens Nødhjælps generalsekretær Jonas Nøddekær, der selv var på gaden med familien sidste år. Foto: Mikkel Husted Mørup.</w:t>
      </w:r>
    </w:p>
    <w:sectPr w:rsidR="36CF21E3" w:rsidSect="00264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2BBC"/>
    <w:multiLevelType w:val="multilevel"/>
    <w:tmpl w:val="EBC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F49CE"/>
    <w:multiLevelType w:val="multilevel"/>
    <w:tmpl w:val="2A7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9C2D0E"/>
    <w:multiLevelType w:val="multilevel"/>
    <w:tmpl w:val="3F2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543F24"/>
    <w:multiLevelType w:val="hybridMultilevel"/>
    <w:tmpl w:val="11902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5936">
    <w:abstractNumId w:val="3"/>
  </w:num>
  <w:num w:numId="2" w16cid:durableId="383992174">
    <w:abstractNumId w:val="1"/>
  </w:num>
  <w:num w:numId="3" w16cid:durableId="756709354">
    <w:abstractNumId w:val="2"/>
  </w:num>
  <w:num w:numId="4" w16cid:durableId="31091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E"/>
    <w:rsid w:val="000158CA"/>
    <w:rsid w:val="00025664"/>
    <w:rsid w:val="00090B0E"/>
    <w:rsid w:val="000B5169"/>
    <w:rsid w:val="000E7337"/>
    <w:rsid w:val="00102FB5"/>
    <w:rsid w:val="00131E3F"/>
    <w:rsid w:val="001A7A31"/>
    <w:rsid w:val="002369F4"/>
    <w:rsid w:val="002645A6"/>
    <w:rsid w:val="00323FD9"/>
    <w:rsid w:val="00326E21"/>
    <w:rsid w:val="003B2595"/>
    <w:rsid w:val="00422CB4"/>
    <w:rsid w:val="004A77EF"/>
    <w:rsid w:val="004F5EBF"/>
    <w:rsid w:val="0052441A"/>
    <w:rsid w:val="00551F66"/>
    <w:rsid w:val="005656F8"/>
    <w:rsid w:val="00591A0D"/>
    <w:rsid w:val="00615DA4"/>
    <w:rsid w:val="00626413"/>
    <w:rsid w:val="0067487E"/>
    <w:rsid w:val="006D32C3"/>
    <w:rsid w:val="00722BA7"/>
    <w:rsid w:val="007537AC"/>
    <w:rsid w:val="00837260"/>
    <w:rsid w:val="0097056C"/>
    <w:rsid w:val="009C4F3B"/>
    <w:rsid w:val="009D6698"/>
    <w:rsid w:val="009EBF99"/>
    <w:rsid w:val="00B25EBF"/>
    <w:rsid w:val="00D06A0A"/>
    <w:rsid w:val="00E36165"/>
    <w:rsid w:val="00E530B8"/>
    <w:rsid w:val="00E5382D"/>
    <w:rsid w:val="00E6578C"/>
    <w:rsid w:val="00EB69F3"/>
    <w:rsid w:val="00EF00A2"/>
    <w:rsid w:val="00F01345"/>
    <w:rsid w:val="00F3067C"/>
    <w:rsid w:val="00F63785"/>
    <w:rsid w:val="00FE1C4A"/>
    <w:rsid w:val="00FE2C95"/>
    <w:rsid w:val="080EE260"/>
    <w:rsid w:val="0B4A6A8B"/>
    <w:rsid w:val="0CB64593"/>
    <w:rsid w:val="0E7EFF8A"/>
    <w:rsid w:val="0F5203D8"/>
    <w:rsid w:val="0FB37BF8"/>
    <w:rsid w:val="0FEFE114"/>
    <w:rsid w:val="13D38F9A"/>
    <w:rsid w:val="15C2B6C9"/>
    <w:rsid w:val="166C4CCB"/>
    <w:rsid w:val="178A0831"/>
    <w:rsid w:val="19862442"/>
    <w:rsid w:val="1AF3625C"/>
    <w:rsid w:val="1C30A311"/>
    <w:rsid w:val="26D5B8E9"/>
    <w:rsid w:val="281383BA"/>
    <w:rsid w:val="28468A92"/>
    <w:rsid w:val="2B3585B4"/>
    <w:rsid w:val="301DF613"/>
    <w:rsid w:val="309624C0"/>
    <w:rsid w:val="36CF21E3"/>
    <w:rsid w:val="378060DE"/>
    <w:rsid w:val="37F7682D"/>
    <w:rsid w:val="3F41D784"/>
    <w:rsid w:val="3F59D802"/>
    <w:rsid w:val="3FFFFF17"/>
    <w:rsid w:val="425BFB3E"/>
    <w:rsid w:val="4266857C"/>
    <w:rsid w:val="451E4E17"/>
    <w:rsid w:val="45A91C50"/>
    <w:rsid w:val="4683C412"/>
    <w:rsid w:val="4DE50BD5"/>
    <w:rsid w:val="4E37C8D0"/>
    <w:rsid w:val="52059488"/>
    <w:rsid w:val="56D57CB9"/>
    <w:rsid w:val="59AAC8F9"/>
    <w:rsid w:val="5CBAEA1E"/>
    <w:rsid w:val="615D18E3"/>
    <w:rsid w:val="636DF2A4"/>
    <w:rsid w:val="63D6DEFF"/>
    <w:rsid w:val="6601D0F0"/>
    <w:rsid w:val="66BEA6AF"/>
    <w:rsid w:val="67AA0165"/>
    <w:rsid w:val="6BD55A55"/>
    <w:rsid w:val="6F15F8FA"/>
    <w:rsid w:val="6F782D19"/>
    <w:rsid w:val="713692BE"/>
    <w:rsid w:val="73EE608D"/>
    <w:rsid w:val="74AFDA0A"/>
    <w:rsid w:val="7B1236DF"/>
    <w:rsid w:val="7B3B49ED"/>
    <w:rsid w:val="7C88C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C0F37A6"/>
  <w15:chartTrackingRefBased/>
  <w15:docId w15:val="{7DE393E6-E7C3-4DFE-9D32-E076A6D6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B0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B0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B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B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B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B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B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B0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B0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B0E"/>
    <w:rPr>
      <w:b/>
      <w:bCs/>
      <w:smallCaps/>
      <w:color w:val="2F5496" w:themeColor="accent1" w:themeShade="BF"/>
      <w:spacing w:val="5"/>
    </w:rPr>
  </w:style>
  <w:style w:type="paragraph" w:styleId="Ingenafstand">
    <w:name w:val="No Spacing"/>
    <w:uiPriority w:val="1"/>
    <w:qFormat/>
    <w:rsid w:val="00090B0E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D06A0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6A0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06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1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578589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53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819060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84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2018253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800567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52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912160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40738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09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cd070becf0bfa21cf37f8181eb80cb8a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fb9a45a8fd4c02e61363fa501a3ac8dc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kategorisering xmlns="01ccfb6b-153d-4662-8a2d-c187779f790d" xsi:nil="true"/>
    <TaxCatchAll xmlns="067fd033-d6db-4b80-8f66-8f6367fdada6" xsi:nil="true"/>
    <lcf76f155ced4ddcb4097134ff3c332f xmlns="01ccfb6b-153d-4662-8a2d-c187779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1D7827-71A2-47D5-B9B2-D8F75EA97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fb6b-153d-4662-8a2d-c187779f790d"/>
    <ds:schemaRef ds:uri="067fd033-d6db-4b80-8f66-8f6367fd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6F3FA-F778-4465-B527-782C9E506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319A0-D402-464A-A173-13C31A025F5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7fd033-d6db-4b80-8f66-8f6367fdada6"/>
    <ds:schemaRef ds:uri="01ccfb6b-153d-4662-8a2d-c187779f790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Holmgaard Hundebøll</dc:creator>
  <cp:keywords/>
  <dc:description/>
  <cp:lastModifiedBy>Jonas Holmgaard Hundebøll</cp:lastModifiedBy>
  <cp:revision>2</cp:revision>
  <dcterms:created xsi:type="dcterms:W3CDTF">2026-01-16T22:20:00Z</dcterms:created>
  <dcterms:modified xsi:type="dcterms:W3CDTF">2026-01-16T22:20:00Z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0x0101005A53650482383043A7D49701EF25E57B</vt:lpwstr>
  </property>
  <property fmtid="{D5CDD505-2E9C-101B-9397-08002B2CF9AE}" pid="3" name="MediaServiceImageTags">
    <vt:lpwstr/>
  </property>
</Properties>
</file>