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C8357" w14:textId="48579F5F" w:rsidR="006B3874" w:rsidRPr="00AF38A8" w:rsidRDefault="006B3874" w:rsidP="006B3874">
      <w:pPr>
        <w:pStyle w:val="Heading1"/>
        <w:spacing w:before="0" w:beforeAutospacing="0" w:after="0" w:afterAutospacing="0"/>
        <w:jc w:val="center"/>
        <w:rPr>
          <w:rFonts w:ascii="Roboto" w:hAnsi="Roboto" w:cs="Arial"/>
          <w:b w:val="0"/>
          <w:sz w:val="22"/>
          <w:szCs w:val="24"/>
          <w:lang w:val="ru-RU"/>
        </w:rPr>
      </w:pPr>
      <w:r w:rsidRPr="00AF38A8">
        <w:rPr>
          <w:rFonts w:ascii="Roboto" w:hAnsi="Roboto" w:cs="Arial"/>
          <w:sz w:val="24"/>
          <w:lang w:val="en-GB"/>
        </w:rPr>
        <w:t>TENDER</w:t>
      </w:r>
      <w:r w:rsidRPr="00AF38A8">
        <w:rPr>
          <w:rFonts w:ascii="Roboto" w:hAnsi="Roboto" w:cs="Arial"/>
          <w:sz w:val="24"/>
          <w:lang w:val="ru-RU"/>
        </w:rPr>
        <w:t xml:space="preserve"> </w:t>
      </w:r>
      <w:r w:rsidRPr="00AF38A8">
        <w:rPr>
          <w:rFonts w:ascii="Roboto" w:hAnsi="Roboto" w:cs="Arial"/>
          <w:sz w:val="24"/>
          <w:lang w:val="en-GB"/>
        </w:rPr>
        <w:t>NOTICE</w:t>
      </w:r>
    </w:p>
    <w:p w14:paraId="05AE3BFC" w14:textId="77777777" w:rsidR="00974214" w:rsidRPr="00AF38A8" w:rsidRDefault="00974214">
      <w:pPr>
        <w:pStyle w:val="Heading1"/>
        <w:spacing w:before="0" w:beforeAutospacing="0" w:after="0" w:afterAutospacing="0"/>
        <w:rPr>
          <w:rFonts w:ascii="Roboto" w:hAnsi="Roboto" w:cs="Arial"/>
          <w:sz w:val="20"/>
          <w:lang w:val="uk-UA"/>
        </w:rPr>
      </w:pPr>
    </w:p>
    <w:tbl>
      <w:tblPr>
        <w:tblStyle w:val="TableGrid"/>
        <w:tblW w:w="0" w:type="auto"/>
        <w:tblInd w:w="0" w:type="dxa"/>
        <w:tblLook w:val="04A0" w:firstRow="1" w:lastRow="0" w:firstColumn="1" w:lastColumn="0" w:noHBand="0" w:noVBand="1"/>
      </w:tblPr>
      <w:tblGrid>
        <w:gridCol w:w="4106"/>
        <w:gridCol w:w="5387"/>
      </w:tblGrid>
      <w:tr w:rsidR="00AB4876" w:rsidRPr="00AF38A8" w14:paraId="7B54C7AC" w14:textId="77777777" w:rsidTr="000057E2">
        <w:trPr>
          <w:trHeight w:val="563"/>
        </w:trPr>
        <w:tc>
          <w:tcPr>
            <w:tcW w:w="4106" w:type="dxa"/>
            <w:tcBorders>
              <w:top w:val="single" w:sz="4" w:space="0" w:color="auto"/>
              <w:left w:val="single" w:sz="4" w:space="0" w:color="auto"/>
              <w:bottom w:val="single" w:sz="4" w:space="0" w:color="auto"/>
              <w:right w:val="single" w:sz="4" w:space="0" w:color="auto"/>
            </w:tcBorders>
            <w:vAlign w:val="center"/>
            <w:hideMark/>
          </w:tcPr>
          <w:p w14:paraId="7FA35ACF" w14:textId="77777777" w:rsidR="00AB4876" w:rsidRPr="00AF38A8" w:rsidRDefault="00AB4876" w:rsidP="000057E2">
            <w:pPr>
              <w:rPr>
                <w:rStyle w:val="Strong"/>
                <w:rFonts w:ascii="Roboto" w:hAnsi="Roboto"/>
                <w:lang w:val="en-US"/>
              </w:rPr>
            </w:pPr>
            <w:r w:rsidRPr="00AF38A8">
              <w:rPr>
                <w:rStyle w:val="Strong"/>
                <w:rFonts w:ascii="Roboto" w:hAnsi="Roboto"/>
                <w:lang w:val="en-GB"/>
              </w:rPr>
              <w:t>Reference</w:t>
            </w:r>
            <w:r w:rsidRPr="00AF38A8">
              <w:rPr>
                <w:rStyle w:val="Strong"/>
                <w:rFonts w:ascii="Roboto" w:hAnsi="Roboto"/>
                <w:lang w:val="uk-UA"/>
              </w:rPr>
              <w: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8DFC351" w14:textId="172D96E2" w:rsidR="00AB4876" w:rsidRPr="00AF38A8" w:rsidRDefault="007910D2" w:rsidP="00152DD3">
            <w:pPr>
              <w:rPr>
                <w:rStyle w:val="Strong"/>
                <w:rFonts w:ascii="Roboto" w:hAnsi="Roboto"/>
                <w:lang w:val="en-US"/>
              </w:rPr>
            </w:pPr>
            <w:r w:rsidRPr="00AF38A8">
              <w:rPr>
                <w:rStyle w:val="Strong"/>
                <w:rFonts w:ascii="Roboto" w:hAnsi="Roboto"/>
              </w:rPr>
              <w:t>413-35 SUP 5</w:t>
            </w:r>
          </w:p>
        </w:tc>
      </w:tr>
      <w:tr w:rsidR="00AB4876" w:rsidRPr="000057E2" w14:paraId="7F7F53DF" w14:textId="77777777" w:rsidTr="000057E2">
        <w:trPr>
          <w:trHeight w:val="563"/>
        </w:trPr>
        <w:tc>
          <w:tcPr>
            <w:tcW w:w="4106" w:type="dxa"/>
            <w:tcBorders>
              <w:top w:val="single" w:sz="4" w:space="0" w:color="auto"/>
              <w:left w:val="single" w:sz="4" w:space="0" w:color="auto"/>
              <w:bottom w:val="single" w:sz="4" w:space="0" w:color="auto"/>
              <w:right w:val="single" w:sz="4" w:space="0" w:color="auto"/>
            </w:tcBorders>
            <w:vAlign w:val="center"/>
            <w:hideMark/>
          </w:tcPr>
          <w:p w14:paraId="20ABECC9" w14:textId="77777777" w:rsidR="00AB4876" w:rsidRPr="00AF38A8" w:rsidRDefault="00AB4876" w:rsidP="000057E2">
            <w:pPr>
              <w:rPr>
                <w:rStyle w:val="Strong"/>
                <w:rFonts w:ascii="Roboto" w:hAnsi="Roboto"/>
                <w:lang w:val="en-US"/>
              </w:rPr>
            </w:pPr>
            <w:r w:rsidRPr="00AF38A8">
              <w:rPr>
                <w:rStyle w:val="Strong"/>
                <w:rFonts w:ascii="Roboto" w:hAnsi="Roboto"/>
                <w:lang w:val="en-GB"/>
              </w:rPr>
              <w:t>Item</w:t>
            </w:r>
            <w:r w:rsidRPr="00AF38A8">
              <w:rPr>
                <w:rStyle w:val="Strong"/>
                <w:rFonts w:ascii="Roboto" w:hAnsi="Roboto"/>
                <w:lang w:val="uk-UA"/>
              </w:rPr>
              <w:t xml:space="preserve"> </w:t>
            </w:r>
            <w:r w:rsidRPr="00AF38A8">
              <w:rPr>
                <w:rStyle w:val="Strong"/>
                <w:rFonts w:ascii="Roboto" w:hAnsi="Roboto"/>
                <w:lang w:val="en-GB"/>
              </w:rPr>
              <w:t>number</w:t>
            </w:r>
            <w:r w:rsidRPr="00AF38A8">
              <w:rPr>
                <w:rStyle w:val="Strong"/>
                <w:rFonts w:ascii="Roboto" w:hAnsi="Roboto"/>
                <w:lang w:val="uk-UA"/>
              </w:rPr>
              <w:t xml:space="preserve"> </w:t>
            </w:r>
            <w:r w:rsidRPr="00AF38A8">
              <w:rPr>
                <w:rStyle w:val="Strong"/>
                <w:rFonts w:ascii="Roboto" w:hAnsi="Roboto"/>
                <w:lang w:val="en-GB"/>
              </w:rPr>
              <w:t>and</w:t>
            </w:r>
            <w:r w:rsidRPr="00AF38A8">
              <w:rPr>
                <w:rStyle w:val="Strong"/>
                <w:rFonts w:ascii="Roboto" w:hAnsi="Roboto"/>
                <w:lang w:val="uk-UA"/>
              </w:rPr>
              <w:t xml:space="preserve"> </w:t>
            </w:r>
            <w:r w:rsidRPr="00AF38A8">
              <w:rPr>
                <w:rStyle w:val="Strong"/>
                <w:rFonts w:ascii="Roboto" w:hAnsi="Roboto"/>
                <w:lang w:val="en-GB"/>
              </w:rPr>
              <w:t>title</w:t>
            </w:r>
            <w:r w:rsidRPr="00AF38A8">
              <w:rPr>
                <w:rStyle w:val="Strong"/>
                <w:rFonts w:ascii="Roboto" w:hAnsi="Roboto"/>
                <w:lang w:val="uk-UA"/>
              </w:rPr>
              <w: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EA79EAD" w14:textId="3DFE3F43" w:rsidR="00AB4876" w:rsidRPr="00AF38A8" w:rsidRDefault="00190250" w:rsidP="00152DD3">
            <w:pPr>
              <w:rPr>
                <w:rStyle w:val="Strong"/>
                <w:rFonts w:ascii="Roboto" w:hAnsi="Roboto"/>
                <w:lang w:val="en-US"/>
              </w:rPr>
            </w:pPr>
            <w:r w:rsidRPr="00AF38A8">
              <w:rPr>
                <w:rStyle w:val="Strong"/>
                <w:rFonts w:ascii="Roboto" w:hAnsi="Roboto"/>
                <w:lang w:val="en-US"/>
              </w:rPr>
              <w:t>Utilities Infrastructure Solarization</w:t>
            </w:r>
          </w:p>
        </w:tc>
      </w:tr>
      <w:tr w:rsidR="00AB4876" w:rsidRPr="00B145EC" w14:paraId="540242F3" w14:textId="77777777" w:rsidTr="000057E2">
        <w:trPr>
          <w:trHeight w:val="563"/>
        </w:trPr>
        <w:tc>
          <w:tcPr>
            <w:tcW w:w="4106" w:type="dxa"/>
            <w:tcBorders>
              <w:top w:val="single" w:sz="4" w:space="0" w:color="auto"/>
              <w:left w:val="single" w:sz="4" w:space="0" w:color="auto"/>
              <w:bottom w:val="single" w:sz="4" w:space="0" w:color="auto"/>
              <w:right w:val="single" w:sz="4" w:space="0" w:color="auto"/>
            </w:tcBorders>
            <w:vAlign w:val="center"/>
            <w:hideMark/>
          </w:tcPr>
          <w:p w14:paraId="65DCA7B1" w14:textId="77777777" w:rsidR="00AB4876" w:rsidRPr="00AF38A8" w:rsidRDefault="00AB4876" w:rsidP="000057E2">
            <w:pPr>
              <w:rPr>
                <w:rStyle w:val="Strong"/>
                <w:rFonts w:ascii="Roboto" w:hAnsi="Roboto"/>
              </w:rPr>
            </w:pPr>
            <w:r w:rsidRPr="00AF38A8">
              <w:rPr>
                <w:rFonts w:ascii="Roboto" w:hAnsi="Roboto" w:cs="Arial"/>
                <w:b/>
                <w:bCs/>
                <w:color w:val="000000"/>
                <w:lang w:val="en-GB"/>
              </w:rPr>
              <w:t>Contracting</w:t>
            </w:r>
            <w:r w:rsidRPr="00AF38A8">
              <w:rPr>
                <w:rFonts w:ascii="Roboto" w:hAnsi="Roboto" w:cs="Arial"/>
                <w:b/>
                <w:bCs/>
                <w:color w:val="000000"/>
                <w:lang w:val="uk-UA"/>
              </w:rPr>
              <w:t xml:space="preserve"> </w:t>
            </w:r>
            <w:r w:rsidRPr="00AF38A8">
              <w:rPr>
                <w:rFonts w:ascii="Roboto" w:hAnsi="Roboto" w:cs="Arial"/>
                <w:b/>
                <w:bCs/>
                <w:color w:val="000000"/>
                <w:lang w:val="en-GB"/>
              </w:rPr>
              <w:t>Authority</w:t>
            </w:r>
            <w:r w:rsidRPr="00AF38A8">
              <w:rPr>
                <w:rFonts w:ascii="Roboto" w:hAnsi="Roboto" w:cs="Arial"/>
                <w:b/>
                <w:bCs/>
                <w:color w:val="000000"/>
                <w:lang w:val="uk-UA"/>
              </w:rPr>
              <w:t>:</w:t>
            </w:r>
          </w:p>
        </w:tc>
        <w:tc>
          <w:tcPr>
            <w:tcW w:w="5387" w:type="dxa"/>
            <w:tcBorders>
              <w:top w:val="single" w:sz="4" w:space="0" w:color="auto"/>
              <w:left w:val="single" w:sz="4" w:space="0" w:color="auto"/>
              <w:bottom w:val="single" w:sz="4" w:space="0" w:color="auto"/>
              <w:right w:val="single" w:sz="4" w:space="0" w:color="auto"/>
            </w:tcBorders>
            <w:hideMark/>
          </w:tcPr>
          <w:p w14:paraId="4F99A2AA" w14:textId="77777777" w:rsidR="00AB4876" w:rsidRPr="00AF38A8" w:rsidRDefault="00AB4876" w:rsidP="00152DD3">
            <w:pPr>
              <w:rPr>
                <w:rFonts w:ascii="Roboto" w:hAnsi="Roboto" w:cs="Arial"/>
                <w:b/>
                <w:bCs/>
                <w:lang w:val="en-GB"/>
              </w:rPr>
            </w:pPr>
            <w:r w:rsidRPr="00AF38A8">
              <w:rPr>
                <w:rFonts w:ascii="Roboto" w:hAnsi="Roboto" w:cs="Arial"/>
                <w:b/>
                <w:bCs/>
                <w:lang w:val="uk-UA"/>
              </w:rPr>
              <w:t>Representative office of "DANCHURCHAID" in Ukraine</w:t>
            </w:r>
          </w:p>
        </w:tc>
      </w:tr>
      <w:tr w:rsidR="00AB4876" w:rsidRPr="00AF38A8" w14:paraId="4F299B83" w14:textId="77777777" w:rsidTr="000057E2">
        <w:trPr>
          <w:trHeight w:val="563"/>
        </w:trPr>
        <w:tc>
          <w:tcPr>
            <w:tcW w:w="4106" w:type="dxa"/>
            <w:tcBorders>
              <w:top w:val="single" w:sz="4" w:space="0" w:color="auto"/>
              <w:left w:val="single" w:sz="4" w:space="0" w:color="auto"/>
              <w:bottom w:val="single" w:sz="4" w:space="0" w:color="auto"/>
              <w:right w:val="single" w:sz="4" w:space="0" w:color="auto"/>
            </w:tcBorders>
            <w:vAlign w:val="center"/>
            <w:hideMark/>
          </w:tcPr>
          <w:p w14:paraId="2DBF31D8" w14:textId="77777777" w:rsidR="00AB4876" w:rsidRPr="00AF38A8" w:rsidRDefault="00AB4876" w:rsidP="000057E2">
            <w:pPr>
              <w:rPr>
                <w:rStyle w:val="Strong"/>
                <w:rFonts w:ascii="Roboto" w:hAnsi="Roboto"/>
                <w:lang w:val="en-US"/>
              </w:rPr>
            </w:pPr>
            <w:r w:rsidRPr="00AF38A8">
              <w:rPr>
                <w:rFonts w:ascii="Roboto" w:hAnsi="Roboto" w:cs="Arial"/>
                <w:b/>
                <w:bCs/>
                <w:color w:val="000000"/>
                <w:lang w:val="en-GB"/>
              </w:rPr>
              <w:t>Deadline</w:t>
            </w:r>
            <w:r w:rsidRPr="00AF38A8">
              <w:rPr>
                <w:rFonts w:ascii="Roboto" w:hAnsi="Roboto" w:cs="Arial"/>
                <w:b/>
                <w:bCs/>
                <w:color w:val="000000"/>
                <w:lang w:val="uk-UA"/>
              </w:rPr>
              <w:t xml:space="preserve"> </w:t>
            </w:r>
            <w:r w:rsidRPr="00AF38A8">
              <w:rPr>
                <w:rFonts w:ascii="Roboto" w:hAnsi="Roboto" w:cs="Arial"/>
                <w:b/>
                <w:bCs/>
                <w:color w:val="000000"/>
                <w:lang w:val="en-GB"/>
              </w:rPr>
              <w:t>for</w:t>
            </w:r>
            <w:r w:rsidRPr="00AF38A8">
              <w:rPr>
                <w:rFonts w:ascii="Roboto" w:hAnsi="Roboto" w:cs="Arial"/>
                <w:b/>
                <w:bCs/>
                <w:color w:val="000000"/>
                <w:lang w:val="uk-UA"/>
              </w:rPr>
              <w:t xml:space="preserve"> </w:t>
            </w:r>
            <w:r w:rsidRPr="00AF38A8">
              <w:rPr>
                <w:rFonts w:ascii="Roboto" w:hAnsi="Roboto" w:cs="Arial"/>
                <w:b/>
                <w:bCs/>
                <w:color w:val="000000"/>
                <w:lang w:val="en-GB"/>
              </w:rPr>
              <w:t>submission</w:t>
            </w:r>
            <w:r w:rsidRPr="00AF38A8">
              <w:rPr>
                <w:rFonts w:ascii="Roboto" w:hAnsi="Roboto" w:cs="Arial"/>
                <w:b/>
                <w:bCs/>
                <w:color w:val="000000"/>
                <w:lang w:val="uk-UA"/>
              </w:rPr>
              <w:t xml:space="preserve"> </w:t>
            </w:r>
            <w:r w:rsidRPr="00AF38A8">
              <w:rPr>
                <w:rFonts w:ascii="Roboto" w:hAnsi="Roboto" w:cs="Arial"/>
                <w:b/>
                <w:bCs/>
                <w:color w:val="000000"/>
                <w:lang w:val="en-GB"/>
              </w:rPr>
              <w:t>of</w:t>
            </w:r>
            <w:r w:rsidRPr="00AF38A8">
              <w:rPr>
                <w:rFonts w:ascii="Roboto" w:hAnsi="Roboto" w:cs="Arial"/>
                <w:b/>
                <w:bCs/>
                <w:color w:val="000000"/>
                <w:lang w:val="uk-UA"/>
              </w:rPr>
              <w:t xml:space="preserve"> </w:t>
            </w:r>
            <w:r w:rsidRPr="00AF38A8">
              <w:rPr>
                <w:rFonts w:ascii="Roboto" w:hAnsi="Roboto" w:cs="Arial"/>
                <w:b/>
                <w:bCs/>
                <w:color w:val="000000"/>
                <w:lang w:val="en-GB"/>
              </w:rPr>
              <w:t>offer</w:t>
            </w:r>
            <w:r w:rsidRPr="00AF38A8">
              <w:rPr>
                <w:rFonts w:ascii="Roboto" w:hAnsi="Roboto" w:cs="Arial"/>
                <w:b/>
                <w:bCs/>
                <w:color w:val="000000"/>
                <w:lang w:val="uk-UA"/>
              </w:rPr>
              <w: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AE7F187" w14:textId="75D13901" w:rsidR="00AB4876" w:rsidRPr="00E5080A" w:rsidRDefault="00FE1979" w:rsidP="00E5080A">
            <w:pPr>
              <w:rPr>
                <w:rStyle w:val="Strong"/>
                <w:rFonts w:ascii="Roboto" w:hAnsi="Roboto" w:cs="Arial"/>
                <w:color w:val="FF0000"/>
                <w:lang w:val="en-US"/>
              </w:rPr>
            </w:pPr>
            <w:r w:rsidRPr="00FE1979">
              <w:rPr>
                <w:rFonts w:ascii="Roboto" w:hAnsi="Roboto" w:cs="Arial"/>
                <w:b/>
                <w:bCs/>
                <w:lang w:val="en-US"/>
              </w:rPr>
              <w:t>13.07.2025, 18:00</w:t>
            </w:r>
          </w:p>
        </w:tc>
      </w:tr>
    </w:tbl>
    <w:p w14:paraId="76340546" w14:textId="77777777" w:rsidR="004E471D" w:rsidRPr="00AF38A8" w:rsidRDefault="004E471D">
      <w:pPr>
        <w:pStyle w:val="NormalWeb"/>
        <w:spacing w:before="0" w:beforeAutospacing="0" w:after="0" w:afterAutospacing="0"/>
        <w:rPr>
          <w:rFonts w:ascii="Roboto" w:hAnsi="Roboto" w:cs="Arial"/>
          <w:color w:val="000000"/>
          <w:sz w:val="20"/>
          <w:lang w:val="uk-UA"/>
        </w:rPr>
      </w:pPr>
      <w:r w:rsidRPr="00AF38A8">
        <w:rPr>
          <w:rStyle w:val="Strong"/>
          <w:rFonts w:ascii="Roboto" w:hAnsi="Roboto" w:cs="Arial"/>
          <w:color w:val="000000"/>
          <w:sz w:val="20"/>
          <w:lang w:val="uk-UA"/>
        </w:rPr>
        <w:t>      </w:t>
      </w:r>
    </w:p>
    <w:p w14:paraId="05049B50" w14:textId="77777777" w:rsidR="00E204C1" w:rsidRDefault="00E204C1" w:rsidP="006B3874">
      <w:pPr>
        <w:pStyle w:val="NormalWeb"/>
        <w:spacing w:before="0" w:beforeAutospacing="0" w:after="0" w:afterAutospacing="0"/>
        <w:jc w:val="center"/>
        <w:rPr>
          <w:rStyle w:val="Strong"/>
          <w:rFonts w:ascii="Roboto" w:hAnsi="Roboto" w:cs="Arial"/>
          <w:color w:val="000000"/>
          <w:sz w:val="20"/>
          <w:lang w:val="en-GB"/>
        </w:rPr>
      </w:pPr>
    </w:p>
    <w:p w14:paraId="5F8F68E6" w14:textId="6D26CFF3" w:rsidR="006B3874" w:rsidRPr="00AF38A8" w:rsidRDefault="006B3874" w:rsidP="006B3874">
      <w:pPr>
        <w:pStyle w:val="NormalWeb"/>
        <w:spacing w:before="0" w:beforeAutospacing="0" w:after="0" w:afterAutospacing="0"/>
        <w:jc w:val="center"/>
        <w:rPr>
          <w:rStyle w:val="Strong"/>
          <w:rFonts w:ascii="Roboto" w:hAnsi="Roboto" w:cs="Arial"/>
          <w:color w:val="000000"/>
          <w:sz w:val="20"/>
          <w:lang w:val="ru-RU"/>
        </w:rPr>
      </w:pPr>
      <w:r w:rsidRPr="00AF38A8">
        <w:rPr>
          <w:rStyle w:val="Strong"/>
          <w:rFonts w:ascii="Roboto" w:hAnsi="Roboto" w:cs="Arial"/>
          <w:color w:val="000000"/>
          <w:sz w:val="20"/>
          <w:lang w:val="en-GB"/>
        </w:rPr>
        <w:t>INVITATION</w:t>
      </w:r>
      <w:r w:rsidRPr="00AF38A8">
        <w:rPr>
          <w:rStyle w:val="Strong"/>
          <w:rFonts w:ascii="Roboto" w:hAnsi="Roboto" w:cs="Arial"/>
          <w:color w:val="000000"/>
          <w:sz w:val="20"/>
          <w:lang w:val="ru-RU"/>
        </w:rPr>
        <w:t xml:space="preserve"> </w:t>
      </w:r>
      <w:r w:rsidRPr="00AF38A8">
        <w:rPr>
          <w:rStyle w:val="Strong"/>
          <w:rFonts w:ascii="Roboto" w:hAnsi="Roboto" w:cs="Arial"/>
          <w:color w:val="000000"/>
          <w:sz w:val="20"/>
          <w:lang w:val="en-GB"/>
        </w:rPr>
        <w:t>TO</w:t>
      </w:r>
      <w:r w:rsidRPr="00AF38A8">
        <w:rPr>
          <w:rStyle w:val="Strong"/>
          <w:rFonts w:ascii="Roboto" w:hAnsi="Roboto" w:cs="Arial"/>
          <w:color w:val="000000"/>
          <w:sz w:val="20"/>
          <w:lang w:val="ru-RU"/>
        </w:rPr>
        <w:t xml:space="preserve"> </w:t>
      </w:r>
      <w:r w:rsidRPr="00AF38A8">
        <w:rPr>
          <w:rStyle w:val="Strong"/>
          <w:rFonts w:ascii="Roboto" w:hAnsi="Roboto" w:cs="Arial"/>
          <w:color w:val="000000"/>
          <w:sz w:val="20"/>
          <w:lang w:val="en-GB"/>
        </w:rPr>
        <w:t>BID</w:t>
      </w:r>
    </w:p>
    <w:p w14:paraId="5D8B73A3" w14:textId="77777777" w:rsidR="004E471D" w:rsidRPr="00AF38A8" w:rsidRDefault="004E471D">
      <w:pPr>
        <w:pStyle w:val="NormalWeb"/>
        <w:spacing w:before="0" w:beforeAutospacing="0" w:after="0" w:afterAutospacing="0"/>
        <w:jc w:val="center"/>
        <w:rPr>
          <w:rFonts w:ascii="Roboto" w:hAnsi="Roboto" w:cs="Arial"/>
          <w:color w:val="000000"/>
          <w:sz w:val="20"/>
          <w:lang w:val="uk-UA"/>
        </w:rPr>
      </w:pPr>
    </w:p>
    <w:p w14:paraId="5547C8B7" w14:textId="524899C5" w:rsidR="006B3874" w:rsidRPr="00211AC8" w:rsidRDefault="00503493" w:rsidP="006B3874">
      <w:pPr>
        <w:pStyle w:val="NormalWeb"/>
        <w:spacing w:before="0" w:beforeAutospacing="0" w:after="0" w:afterAutospacing="0"/>
        <w:rPr>
          <w:rFonts w:ascii="Roboto" w:hAnsi="Roboto" w:cs="Arial"/>
          <w:color w:val="000000"/>
          <w:sz w:val="20"/>
          <w:lang w:val="uk-UA"/>
        </w:rPr>
      </w:pPr>
      <w:r w:rsidRPr="00AF38A8">
        <w:rPr>
          <w:rFonts w:ascii="Roboto" w:hAnsi="Roboto" w:cs="Arial"/>
          <w:sz w:val="20"/>
          <w:lang w:val="uk-UA"/>
        </w:rPr>
        <w:t xml:space="preserve">Representative office of "DANCHURCHAID" in Ukraine </w:t>
      </w:r>
      <w:r w:rsidRPr="00AF38A8">
        <w:rPr>
          <w:rFonts w:ascii="Roboto" w:hAnsi="Roboto" w:cs="Arial"/>
          <w:sz w:val="20"/>
          <w:lang w:val="en-GB"/>
        </w:rPr>
        <w:t>is</w:t>
      </w:r>
      <w:r w:rsidRPr="00AF38A8">
        <w:rPr>
          <w:rFonts w:ascii="Roboto" w:hAnsi="Roboto" w:cs="Arial"/>
          <w:sz w:val="20"/>
          <w:lang w:val="uk-UA"/>
        </w:rPr>
        <w:t xml:space="preserve"> </w:t>
      </w:r>
      <w:r w:rsidRPr="00AF38A8">
        <w:rPr>
          <w:rFonts w:ascii="Roboto" w:hAnsi="Roboto" w:cs="Arial"/>
          <w:sz w:val="20"/>
          <w:lang w:val="en-GB"/>
        </w:rPr>
        <w:t>launching</w:t>
      </w:r>
      <w:r w:rsidRPr="00AF38A8">
        <w:rPr>
          <w:rFonts w:ascii="Roboto" w:hAnsi="Roboto" w:cs="Arial"/>
          <w:sz w:val="20"/>
          <w:lang w:val="uk-UA"/>
        </w:rPr>
        <w:t xml:space="preserve"> </w:t>
      </w:r>
      <w:r w:rsidRPr="00AF38A8">
        <w:rPr>
          <w:rFonts w:ascii="Roboto" w:hAnsi="Roboto" w:cs="Arial"/>
          <w:sz w:val="20"/>
          <w:lang w:val="en-GB"/>
        </w:rPr>
        <w:t>a</w:t>
      </w:r>
      <w:r w:rsidRPr="00AF38A8">
        <w:rPr>
          <w:rFonts w:ascii="Roboto" w:hAnsi="Roboto" w:cs="Arial"/>
          <w:sz w:val="20"/>
          <w:lang w:val="uk-UA"/>
        </w:rPr>
        <w:t xml:space="preserve"> </w:t>
      </w:r>
      <w:r w:rsidR="00B145EC">
        <w:rPr>
          <w:rFonts w:ascii="Roboto" w:hAnsi="Roboto" w:cs="Arial"/>
          <w:sz w:val="20"/>
          <w:lang w:val="en-GB"/>
        </w:rPr>
        <w:t>International</w:t>
      </w:r>
      <w:r w:rsidRPr="00AF38A8">
        <w:rPr>
          <w:rFonts w:ascii="Roboto" w:hAnsi="Roboto" w:cs="Arial"/>
          <w:sz w:val="20"/>
          <w:lang w:val="uk-UA"/>
        </w:rPr>
        <w:t xml:space="preserve"> </w:t>
      </w:r>
      <w:r w:rsidRPr="00AF38A8">
        <w:rPr>
          <w:rFonts w:ascii="Roboto" w:hAnsi="Roboto" w:cs="Arial"/>
          <w:sz w:val="20"/>
          <w:lang w:val="en-GB"/>
        </w:rPr>
        <w:t>Open</w:t>
      </w:r>
      <w:r w:rsidRPr="00AF38A8">
        <w:rPr>
          <w:rFonts w:ascii="Roboto" w:hAnsi="Roboto" w:cs="Arial"/>
          <w:sz w:val="20"/>
          <w:lang w:val="uk-UA"/>
        </w:rPr>
        <w:t xml:space="preserve"> </w:t>
      </w:r>
      <w:r w:rsidRPr="00AF38A8">
        <w:rPr>
          <w:rFonts w:ascii="Roboto" w:hAnsi="Roboto" w:cs="Arial"/>
          <w:sz w:val="20"/>
          <w:lang w:val="en-GB"/>
        </w:rPr>
        <w:t>Tender</w:t>
      </w:r>
      <w:r w:rsidRPr="00AF38A8">
        <w:rPr>
          <w:rFonts w:ascii="Roboto" w:hAnsi="Roboto" w:cs="Arial"/>
          <w:sz w:val="20"/>
          <w:lang w:val="uk-UA"/>
        </w:rPr>
        <w:t xml:space="preserve"> </w:t>
      </w:r>
      <w:r w:rsidRPr="00AF38A8">
        <w:rPr>
          <w:rFonts w:ascii="Roboto" w:hAnsi="Roboto" w:cs="Arial"/>
          <w:color w:val="000000"/>
          <w:sz w:val="20"/>
          <w:lang w:val="en-GB"/>
        </w:rPr>
        <w:t>and</w:t>
      </w:r>
      <w:r w:rsidRPr="00AF38A8">
        <w:rPr>
          <w:rFonts w:ascii="Roboto" w:hAnsi="Roboto" w:cs="Arial"/>
          <w:color w:val="000000"/>
          <w:sz w:val="20"/>
          <w:lang w:val="uk-UA"/>
        </w:rPr>
        <w:t xml:space="preserve"> </w:t>
      </w:r>
      <w:r w:rsidRPr="00AF38A8">
        <w:rPr>
          <w:rFonts w:ascii="Roboto" w:hAnsi="Roboto" w:cs="Arial"/>
          <w:color w:val="000000"/>
          <w:sz w:val="20"/>
          <w:lang w:val="en-GB"/>
        </w:rPr>
        <w:t>invites</w:t>
      </w:r>
      <w:r w:rsidRPr="00AF38A8">
        <w:rPr>
          <w:rFonts w:ascii="Roboto" w:hAnsi="Roboto" w:cs="Arial"/>
          <w:color w:val="000000"/>
          <w:sz w:val="20"/>
          <w:lang w:val="uk-UA"/>
        </w:rPr>
        <w:t xml:space="preserve"> </w:t>
      </w:r>
      <w:r w:rsidRPr="00AF38A8">
        <w:rPr>
          <w:rFonts w:ascii="Roboto" w:hAnsi="Roboto" w:cs="Arial"/>
          <w:color w:val="000000"/>
          <w:sz w:val="20"/>
          <w:lang w:val="en-GB"/>
        </w:rPr>
        <w:t>interested</w:t>
      </w:r>
      <w:r w:rsidRPr="00AF38A8">
        <w:rPr>
          <w:rFonts w:ascii="Roboto" w:hAnsi="Roboto" w:cs="Arial"/>
          <w:color w:val="000000"/>
          <w:sz w:val="20"/>
          <w:lang w:val="uk-UA"/>
        </w:rPr>
        <w:t xml:space="preserve"> </w:t>
      </w:r>
      <w:r w:rsidRPr="00AF38A8">
        <w:rPr>
          <w:rFonts w:ascii="Roboto" w:hAnsi="Roboto" w:cs="Arial"/>
          <w:color w:val="000000"/>
          <w:sz w:val="20"/>
          <w:lang w:val="en-GB"/>
        </w:rPr>
        <w:t>candidates</w:t>
      </w:r>
      <w:r w:rsidRPr="00AF38A8">
        <w:rPr>
          <w:rFonts w:ascii="Roboto" w:hAnsi="Roboto" w:cs="Arial"/>
          <w:color w:val="000000"/>
          <w:sz w:val="20"/>
          <w:lang w:val="uk-UA"/>
        </w:rPr>
        <w:t xml:space="preserve"> </w:t>
      </w:r>
      <w:r w:rsidRPr="00AF38A8">
        <w:rPr>
          <w:rFonts w:ascii="Roboto" w:hAnsi="Roboto" w:cs="Arial"/>
          <w:color w:val="000000"/>
          <w:sz w:val="20"/>
          <w:lang w:val="en-GB"/>
        </w:rPr>
        <w:t>to</w:t>
      </w:r>
      <w:r w:rsidRPr="00AF38A8">
        <w:rPr>
          <w:rFonts w:ascii="Roboto" w:hAnsi="Roboto" w:cs="Arial"/>
          <w:color w:val="000000"/>
          <w:sz w:val="20"/>
          <w:lang w:val="uk-UA"/>
        </w:rPr>
        <w:t xml:space="preserve"> </w:t>
      </w:r>
      <w:r w:rsidRPr="00AF38A8">
        <w:rPr>
          <w:rFonts w:ascii="Roboto" w:hAnsi="Roboto" w:cs="Arial"/>
          <w:color w:val="000000"/>
          <w:sz w:val="20"/>
          <w:lang w:val="en-GB"/>
        </w:rPr>
        <w:t>participate</w:t>
      </w:r>
      <w:r w:rsidRPr="00AF38A8">
        <w:rPr>
          <w:rFonts w:ascii="Roboto" w:hAnsi="Roboto" w:cs="Arial"/>
          <w:color w:val="000000"/>
          <w:sz w:val="20"/>
          <w:lang w:val="uk-UA"/>
        </w:rPr>
        <w:t xml:space="preserve"> </w:t>
      </w:r>
      <w:r w:rsidRPr="00AF38A8">
        <w:rPr>
          <w:rFonts w:ascii="Roboto" w:hAnsi="Roboto" w:cs="Arial"/>
          <w:color w:val="000000"/>
          <w:sz w:val="20"/>
          <w:lang w:val="en-GB"/>
        </w:rPr>
        <w:t>in</w:t>
      </w:r>
      <w:r w:rsidRPr="00AF38A8">
        <w:rPr>
          <w:rFonts w:ascii="Roboto" w:hAnsi="Roboto" w:cs="Arial"/>
          <w:color w:val="000000"/>
          <w:sz w:val="20"/>
          <w:lang w:val="uk-UA"/>
        </w:rPr>
        <w:t xml:space="preserve"> </w:t>
      </w:r>
      <w:r w:rsidRPr="00AF38A8">
        <w:rPr>
          <w:rFonts w:ascii="Roboto" w:hAnsi="Roboto" w:cs="Arial"/>
          <w:color w:val="000000"/>
          <w:sz w:val="20"/>
          <w:lang w:val="en-GB"/>
        </w:rPr>
        <w:t>the</w:t>
      </w:r>
      <w:r w:rsidRPr="00AF38A8">
        <w:rPr>
          <w:rFonts w:ascii="Roboto" w:hAnsi="Roboto" w:cs="Arial"/>
          <w:color w:val="000000"/>
          <w:sz w:val="20"/>
          <w:lang w:val="uk-UA"/>
        </w:rPr>
        <w:t xml:space="preserve"> </w:t>
      </w:r>
      <w:r w:rsidRPr="00AF38A8">
        <w:rPr>
          <w:rFonts w:ascii="Roboto" w:hAnsi="Roboto" w:cs="Arial"/>
          <w:color w:val="000000"/>
          <w:sz w:val="20"/>
          <w:lang w:val="en-GB"/>
        </w:rPr>
        <w:t>Procurement</w:t>
      </w:r>
      <w:r w:rsidRPr="00AF38A8">
        <w:rPr>
          <w:rFonts w:ascii="Roboto" w:hAnsi="Roboto" w:cs="Arial"/>
          <w:color w:val="000000"/>
          <w:sz w:val="20"/>
          <w:lang w:val="uk-UA"/>
        </w:rPr>
        <w:t xml:space="preserve"> </w:t>
      </w:r>
      <w:r w:rsidRPr="00AF38A8">
        <w:rPr>
          <w:rFonts w:ascii="Roboto" w:hAnsi="Roboto" w:cs="Arial"/>
          <w:color w:val="000000"/>
          <w:sz w:val="20"/>
          <w:lang w:val="en-GB"/>
        </w:rPr>
        <w:t>Procedure</w:t>
      </w:r>
      <w:r w:rsidRPr="00AF38A8">
        <w:rPr>
          <w:rFonts w:ascii="Roboto" w:hAnsi="Roboto" w:cs="Arial"/>
          <w:color w:val="000000"/>
          <w:sz w:val="20"/>
          <w:lang w:val="uk-UA"/>
        </w:rPr>
        <w:t xml:space="preserve"> </w:t>
      </w:r>
      <w:r w:rsidRPr="00AF38A8">
        <w:rPr>
          <w:rFonts w:ascii="Roboto" w:hAnsi="Roboto" w:cs="Arial"/>
          <w:color w:val="000000"/>
          <w:sz w:val="20"/>
          <w:lang w:val="en-GB"/>
        </w:rPr>
        <w:t>for</w:t>
      </w:r>
      <w:r w:rsidRPr="00AF38A8">
        <w:rPr>
          <w:rFonts w:ascii="Roboto" w:hAnsi="Roboto" w:cs="Arial"/>
          <w:color w:val="000000"/>
          <w:sz w:val="20"/>
          <w:lang w:val="uk-UA"/>
        </w:rPr>
        <w:t xml:space="preserve"> </w:t>
      </w:r>
      <w:r w:rsidRPr="00AF38A8">
        <w:rPr>
          <w:rFonts w:ascii="Roboto" w:hAnsi="Roboto" w:cs="Arial"/>
          <w:color w:val="000000"/>
          <w:sz w:val="20"/>
          <w:lang w:val="en-GB"/>
        </w:rPr>
        <w:t>the</w:t>
      </w:r>
      <w:r w:rsidRPr="00AF38A8">
        <w:rPr>
          <w:rFonts w:ascii="Roboto" w:hAnsi="Roboto" w:cs="Arial"/>
          <w:color w:val="000000"/>
          <w:sz w:val="20"/>
          <w:lang w:val="uk-UA"/>
        </w:rPr>
        <w:t xml:space="preserve"> </w:t>
      </w:r>
      <w:r w:rsidRPr="00AF38A8">
        <w:rPr>
          <w:rFonts w:ascii="Roboto" w:hAnsi="Roboto" w:cs="Arial"/>
          <w:color w:val="000000"/>
          <w:sz w:val="20"/>
          <w:lang w:val="en-GB"/>
        </w:rPr>
        <w:t>relevant</w:t>
      </w:r>
      <w:r w:rsidRPr="00AF38A8">
        <w:rPr>
          <w:rFonts w:ascii="Roboto" w:hAnsi="Roboto" w:cs="Arial"/>
          <w:color w:val="000000"/>
          <w:sz w:val="20"/>
          <w:lang w:val="uk-UA"/>
        </w:rPr>
        <w:t xml:space="preserve"> </w:t>
      </w:r>
      <w:r w:rsidRPr="00AF38A8">
        <w:rPr>
          <w:rFonts w:ascii="Roboto" w:hAnsi="Roboto" w:cs="Arial"/>
          <w:color w:val="000000"/>
          <w:sz w:val="20"/>
          <w:lang w:val="en-GB"/>
        </w:rPr>
        <w:t>lot</w:t>
      </w:r>
      <w:r w:rsidRPr="00AF38A8">
        <w:rPr>
          <w:rFonts w:ascii="Roboto" w:hAnsi="Roboto" w:cs="Arial"/>
          <w:color w:val="000000"/>
          <w:sz w:val="20"/>
          <w:lang w:val="uk-UA"/>
        </w:rPr>
        <w:t>(</w:t>
      </w:r>
      <w:r w:rsidRPr="00AF38A8">
        <w:rPr>
          <w:rFonts w:ascii="Roboto" w:hAnsi="Roboto" w:cs="Arial"/>
          <w:color w:val="000000"/>
          <w:sz w:val="20"/>
          <w:lang w:val="en-GB"/>
        </w:rPr>
        <w:t>s</w:t>
      </w:r>
      <w:r w:rsidRPr="00AF38A8">
        <w:rPr>
          <w:rFonts w:ascii="Roboto" w:hAnsi="Roboto" w:cs="Arial"/>
          <w:color w:val="000000"/>
          <w:sz w:val="20"/>
          <w:lang w:val="uk-UA"/>
        </w:rPr>
        <w:t>):</w:t>
      </w:r>
    </w:p>
    <w:p w14:paraId="2C8E50DC" w14:textId="77777777" w:rsidR="005D3411" w:rsidRPr="00811874" w:rsidRDefault="005D3411" w:rsidP="006B3874">
      <w:pPr>
        <w:pStyle w:val="NormalWeb"/>
        <w:spacing w:before="0" w:beforeAutospacing="0" w:after="0" w:afterAutospacing="0"/>
        <w:rPr>
          <w:rFonts w:ascii="Roboto" w:hAnsi="Roboto" w:cs="Arial"/>
          <w:color w:val="000000"/>
          <w:sz w:val="20"/>
          <w:lang w:val="uk-UA"/>
        </w:rPr>
      </w:pPr>
    </w:p>
    <w:tbl>
      <w:tblPr>
        <w:tblW w:w="9497" w:type="dxa"/>
        <w:tblInd w:w="-5" w:type="dxa"/>
        <w:tblLayout w:type="fixed"/>
        <w:tblLook w:val="04A0" w:firstRow="1" w:lastRow="0" w:firstColumn="1" w:lastColumn="0" w:noHBand="0" w:noVBand="1"/>
      </w:tblPr>
      <w:tblGrid>
        <w:gridCol w:w="567"/>
        <w:gridCol w:w="6379"/>
        <w:gridCol w:w="1276"/>
        <w:gridCol w:w="1275"/>
      </w:tblGrid>
      <w:tr w:rsidR="005D3411" w:rsidRPr="00BF4B50" w14:paraId="0B02D0A6" w14:textId="77777777" w:rsidTr="00C408AF">
        <w:trPr>
          <w:trHeight w:val="936"/>
        </w:trPr>
        <w:tc>
          <w:tcPr>
            <w:tcW w:w="567" w:type="dxa"/>
            <w:tcBorders>
              <w:top w:val="single" w:sz="4" w:space="0" w:color="auto"/>
              <w:left w:val="single" w:sz="4" w:space="0" w:color="auto"/>
              <w:bottom w:val="single" w:sz="4" w:space="0" w:color="auto"/>
              <w:right w:val="single" w:sz="4" w:space="0" w:color="auto"/>
            </w:tcBorders>
            <w:shd w:val="clear" w:color="000000" w:fill="DDEBF7"/>
            <w:vAlign w:val="center"/>
          </w:tcPr>
          <w:p w14:paraId="1CACC824" w14:textId="77777777" w:rsidR="005D3411" w:rsidRPr="00437EB1" w:rsidRDefault="005D3411" w:rsidP="00C408AF">
            <w:pPr>
              <w:jc w:val="center"/>
              <w:rPr>
                <w:rFonts w:ascii="Roboto" w:hAnsi="Roboto" w:cs="Calibri"/>
                <w:b/>
                <w:bCs/>
                <w:color w:val="000000"/>
                <w:lang w:val="uk-UA" w:eastAsia="en-US"/>
              </w:rPr>
            </w:pPr>
            <w:r>
              <w:rPr>
                <w:rFonts w:ascii="Roboto" w:hAnsi="Roboto" w:cs="Calibri"/>
                <w:b/>
                <w:bCs/>
                <w:color w:val="000000"/>
                <w:lang w:val="uk-UA" w:eastAsia="en-US"/>
              </w:rPr>
              <w:t>№</w:t>
            </w:r>
          </w:p>
        </w:tc>
        <w:tc>
          <w:tcPr>
            <w:tcW w:w="6379"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B86DEE7" w14:textId="5B5AB2CB" w:rsidR="005D3411" w:rsidRPr="00BF4B50" w:rsidRDefault="005D3411" w:rsidP="00FB282B">
            <w:pPr>
              <w:jc w:val="center"/>
              <w:rPr>
                <w:rFonts w:ascii="Roboto" w:hAnsi="Roboto" w:cs="Calibri"/>
                <w:b/>
                <w:bCs/>
                <w:color w:val="000000"/>
                <w:lang w:val="uk-UA" w:eastAsia="en-US"/>
              </w:rPr>
            </w:pPr>
            <w:r w:rsidRPr="00BF4B50">
              <w:rPr>
                <w:rFonts w:ascii="Roboto" w:hAnsi="Roboto" w:cs="Calibri"/>
                <w:b/>
                <w:bCs/>
                <w:color w:val="000000"/>
                <w:lang w:val="uk-UA" w:eastAsia="en-US"/>
              </w:rPr>
              <w:t>Equipment name</w:t>
            </w:r>
          </w:p>
        </w:tc>
        <w:tc>
          <w:tcPr>
            <w:tcW w:w="1276" w:type="dxa"/>
            <w:tcBorders>
              <w:top w:val="single" w:sz="4" w:space="0" w:color="auto"/>
              <w:left w:val="nil"/>
              <w:bottom w:val="single" w:sz="4" w:space="0" w:color="auto"/>
              <w:right w:val="single" w:sz="4" w:space="0" w:color="auto"/>
            </w:tcBorders>
            <w:shd w:val="clear" w:color="000000" w:fill="DDEBF7"/>
            <w:vAlign w:val="center"/>
            <w:hideMark/>
          </w:tcPr>
          <w:p w14:paraId="702204E1" w14:textId="4189F98D" w:rsidR="005D3411" w:rsidRPr="00BF4B50" w:rsidRDefault="005D3411" w:rsidP="00FB282B">
            <w:pPr>
              <w:jc w:val="center"/>
              <w:rPr>
                <w:rFonts w:ascii="Roboto" w:hAnsi="Roboto" w:cs="Calibri"/>
                <w:b/>
                <w:bCs/>
                <w:color w:val="000000"/>
                <w:lang w:val="en-US" w:eastAsia="en-US"/>
              </w:rPr>
            </w:pPr>
            <w:r w:rsidRPr="00BF4B50">
              <w:rPr>
                <w:rFonts w:ascii="Roboto" w:hAnsi="Roboto" w:cs="Calibri"/>
                <w:b/>
                <w:bCs/>
                <w:color w:val="000000"/>
                <w:lang w:val="en-US" w:eastAsia="en-US"/>
              </w:rPr>
              <w:t>Unit</w:t>
            </w:r>
          </w:p>
        </w:tc>
        <w:tc>
          <w:tcPr>
            <w:tcW w:w="1275" w:type="dxa"/>
            <w:tcBorders>
              <w:top w:val="single" w:sz="4" w:space="0" w:color="auto"/>
              <w:left w:val="nil"/>
              <w:bottom w:val="single" w:sz="4" w:space="0" w:color="auto"/>
              <w:right w:val="single" w:sz="4" w:space="0" w:color="auto"/>
            </w:tcBorders>
            <w:shd w:val="clear" w:color="000000" w:fill="DDEBF7"/>
            <w:vAlign w:val="center"/>
            <w:hideMark/>
          </w:tcPr>
          <w:p w14:paraId="64221815" w14:textId="65376DF6" w:rsidR="005D3411" w:rsidRPr="00BF4B50" w:rsidRDefault="005D3411" w:rsidP="00FB282B">
            <w:pPr>
              <w:jc w:val="center"/>
              <w:rPr>
                <w:rFonts w:ascii="Roboto" w:hAnsi="Roboto" w:cs="Calibri"/>
                <w:b/>
                <w:bCs/>
                <w:color w:val="000000"/>
                <w:lang w:val="en-US" w:eastAsia="en-US"/>
              </w:rPr>
            </w:pPr>
            <w:r w:rsidRPr="00BF4B50">
              <w:rPr>
                <w:rFonts w:ascii="Roboto" w:hAnsi="Roboto" w:cs="Calibri"/>
                <w:b/>
                <w:bCs/>
                <w:color w:val="000000"/>
                <w:lang w:val="en-US" w:eastAsia="en-US"/>
              </w:rPr>
              <w:t>Required Quantity</w:t>
            </w:r>
          </w:p>
        </w:tc>
      </w:tr>
      <w:tr w:rsidR="005D3411" w:rsidRPr="00BF4B50" w14:paraId="3F63BFAA" w14:textId="77777777" w:rsidTr="00C408AF">
        <w:trPr>
          <w:trHeight w:val="333"/>
        </w:trPr>
        <w:tc>
          <w:tcPr>
            <w:tcW w:w="567" w:type="dxa"/>
            <w:tcBorders>
              <w:top w:val="nil"/>
              <w:left w:val="single" w:sz="4" w:space="0" w:color="auto"/>
              <w:bottom w:val="single" w:sz="4" w:space="0" w:color="auto"/>
              <w:right w:val="single" w:sz="4" w:space="0" w:color="auto"/>
            </w:tcBorders>
            <w:shd w:val="clear" w:color="auto" w:fill="auto"/>
            <w:vAlign w:val="center"/>
          </w:tcPr>
          <w:p w14:paraId="060B1CD1" w14:textId="77777777" w:rsidR="005D3411" w:rsidRPr="00EC5C7D" w:rsidRDefault="005D3411" w:rsidP="00C408AF">
            <w:pPr>
              <w:jc w:val="center"/>
              <w:rPr>
                <w:rFonts w:ascii="Roboto" w:hAnsi="Roboto"/>
                <w:lang w:val="uk-UA"/>
              </w:rPr>
            </w:pPr>
            <w:r>
              <w:rPr>
                <w:rFonts w:ascii="Roboto" w:hAnsi="Roboto"/>
                <w:lang w:val="uk-UA"/>
              </w:rPr>
              <w:t>1</w:t>
            </w:r>
          </w:p>
        </w:tc>
        <w:tc>
          <w:tcPr>
            <w:tcW w:w="6379" w:type="dxa"/>
            <w:tcBorders>
              <w:top w:val="nil"/>
              <w:left w:val="single" w:sz="4" w:space="0" w:color="auto"/>
              <w:bottom w:val="single" w:sz="4" w:space="0" w:color="auto"/>
              <w:right w:val="single" w:sz="4" w:space="0" w:color="auto"/>
            </w:tcBorders>
            <w:shd w:val="clear" w:color="auto" w:fill="auto"/>
            <w:hideMark/>
          </w:tcPr>
          <w:p w14:paraId="735D2D5A" w14:textId="1A826B1C" w:rsidR="005D3411" w:rsidRPr="00BF4B50" w:rsidRDefault="005D3411" w:rsidP="00FB282B">
            <w:pPr>
              <w:rPr>
                <w:rFonts w:ascii="Roboto" w:hAnsi="Roboto" w:cs="Calibri"/>
                <w:color w:val="000000"/>
                <w:lang w:val="en-US" w:eastAsia="en-US"/>
              </w:rPr>
            </w:pPr>
            <w:r w:rsidRPr="00DA1192">
              <w:rPr>
                <w:rFonts w:ascii="Roboto" w:hAnsi="Roboto"/>
              </w:rPr>
              <w:t>PV, Mono</w:t>
            </w:r>
          </w:p>
        </w:tc>
        <w:tc>
          <w:tcPr>
            <w:tcW w:w="1276" w:type="dxa"/>
            <w:tcBorders>
              <w:top w:val="nil"/>
              <w:left w:val="nil"/>
              <w:bottom w:val="single" w:sz="4" w:space="0" w:color="auto"/>
              <w:right w:val="single" w:sz="4" w:space="0" w:color="auto"/>
            </w:tcBorders>
            <w:shd w:val="clear" w:color="auto" w:fill="auto"/>
            <w:hideMark/>
          </w:tcPr>
          <w:p w14:paraId="58A1D512" w14:textId="74F9ED5F" w:rsidR="005D3411" w:rsidRPr="00BF4B50" w:rsidRDefault="005D3411" w:rsidP="00FB282B">
            <w:pPr>
              <w:jc w:val="center"/>
              <w:rPr>
                <w:rFonts w:ascii="Roboto" w:hAnsi="Roboto" w:cs="Calibri"/>
                <w:color w:val="000000"/>
                <w:lang w:val="en-US" w:eastAsia="en-US"/>
              </w:rPr>
            </w:pPr>
            <w:r w:rsidRPr="00DA1192">
              <w:rPr>
                <w:rFonts w:ascii="Roboto" w:hAnsi="Roboto"/>
              </w:rPr>
              <w:t xml:space="preserve"> piece</w:t>
            </w:r>
          </w:p>
        </w:tc>
        <w:tc>
          <w:tcPr>
            <w:tcW w:w="1275" w:type="dxa"/>
            <w:tcBorders>
              <w:top w:val="nil"/>
              <w:left w:val="nil"/>
              <w:bottom w:val="single" w:sz="4" w:space="0" w:color="auto"/>
              <w:right w:val="single" w:sz="4" w:space="0" w:color="auto"/>
            </w:tcBorders>
            <w:hideMark/>
          </w:tcPr>
          <w:p w14:paraId="53780BA6"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552</w:t>
            </w:r>
          </w:p>
        </w:tc>
      </w:tr>
      <w:tr w:rsidR="005D3411" w:rsidRPr="00BF4B50" w14:paraId="1F8C4545" w14:textId="77777777" w:rsidTr="00E204C1">
        <w:trPr>
          <w:trHeight w:val="396"/>
        </w:trPr>
        <w:tc>
          <w:tcPr>
            <w:tcW w:w="567" w:type="dxa"/>
            <w:tcBorders>
              <w:top w:val="nil"/>
              <w:left w:val="single" w:sz="4" w:space="0" w:color="auto"/>
              <w:bottom w:val="single" w:sz="4" w:space="0" w:color="auto"/>
              <w:right w:val="single" w:sz="4" w:space="0" w:color="auto"/>
            </w:tcBorders>
            <w:shd w:val="clear" w:color="auto" w:fill="auto"/>
            <w:vAlign w:val="center"/>
          </w:tcPr>
          <w:p w14:paraId="70BCA6DC" w14:textId="77777777" w:rsidR="005D3411" w:rsidRPr="00EC5C7D" w:rsidRDefault="005D3411" w:rsidP="00C408AF">
            <w:pPr>
              <w:jc w:val="center"/>
              <w:rPr>
                <w:rFonts w:ascii="Roboto" w:hAnsi="Roboto"/>
                <w:lang w:val="uk-UA"/>
              </w:rPr>
            </w:pPr>
            <w:r>
              <w:rPr>
                <w:rFonts w:ascii="Roboto" w:hAnsi="Roboto"/>
                <w:lang w:val="uk-UA"/>
              </w:rPr>
              <w:t>2</w:t>
            </w:r>
          </w:p>
        </w:tc>
        <w:tc>
          <w:tcPr>
            <w:tcW w:w="6379" w:type="dxa"/>
            <w:tcBorders>
              <w:top w:val="nil"/>
              <w:left w:val="single" w:sz="4" w:space="0" w:color="auto"/>
              <w:bottom w:val="single" w:sz="4" w:space="0" w:color="auto"/>
              <w:right w:val="single" w:sz="4" w:space="0" w:color="auto"/>
            </w:tcBorders>
            <w:shd w:val="clear" w:color="auto" w:fill="auto"/>
            <w:hideMark/>
          </w:tcPr>
          <w:p w14:paraId="105A386A" w14:textId="1853C480" w:rsidR="005D3411" w:rsidRPr="00367B18" w:rsidRDefault="005D3411" w:rsidP="00FB282B">
            <w:pPr>
              <w:rPr>
                <w:rFonts w:ascii="Roboto" w:hAnsi="Roboto" w:cs="Calibri"/>
                <w:color w:val="000000"/>
                <w:lang w:val="uk-UA" w:eastAsia="en-US"/>
              </w:rPr>
            </w:pPr>
            <w:r w:rsidRPr="000057E2">
              <w:rPr>
                <w:rFonts w:ascii="Roboto" w:hAnsi="Roboto"/>
                <w:lang w:val="en-US"/>
              </w:rPr>
              <w:t>Hybrid</w:t>
            </w:r>
            <w:r w:rsidRPr="00367B18">
              <w:rPr>
                <w:rFonts w:ascii="Roboto" w:hAnsi="Roboto"/>
                <w:lang w:val="uk-UA"/>
              </w:rPr>
              <w:t xml:space="preserve"> </w:t>
            </w:r>
            <w:r w:rsidRPr="000057E2">
              <w:rPr>
                <w:rFonts w:ascii="Roboto" w:hAnsi="Roboto"/>
                <w:lang w:val="en-US"/>
              </w:rPr>
              <w:t>Inverter</w:t>
            </w:r>
            <w:r w:rsidRPr="00367B18">
              <w:rPr>
                <w:rFonts w:ascii="Roboto" w:hAnsi="Roboto"/>
                <w:lang w:val="uk-UA"/>
              </w:rPr>
              <w:t xml:space="preserve">, 15 </w:t>
            </w:r>
            <w:r w:rsidRPr="000057E2">
              <w:rPr>
                <w:rFonts w:ascii="Roboto" w:hAnsi="Roboto"/>
                <w:lang w:val="en-US"/>
              </w:rPr>
              <w:t>kW</w:t>
            </w:r>
            <w:r w:rsidRPr="00367B18">
              <w:rPr>
                <w:rFonts w:ascii="Roboto" w:hAnsi="Roboto"/>
                <w:lang w:val="uk-UA"/>
              </w:rPr>
              <w:t xml:space="preserve">, 48 </w:t>
            </w:r>
            <w:r w:rsidRPr="000057E2">
              <w:rPr>
                <w:rFonts w:ascii="Roboto" w:hAnsi="Roboto"/>
                <w:lang w:val="en-US"/>
              </w:rPr>
              <w:t>V</w:t>
            </w:r>
            <w:r w:rsidRPr="00367B18">
              <w:rPr>
                <w:rFonts w:ascii="Roboto" w:hAnsi="Roboto"/>
                <w:lang w:val="uk-UA"/>
              </w:rPr>
              <w:t xml:space="preserve">, 2 </w:t>
            </w:r>
            <w:r w:rsidRPr="000057E2">
              <w:rPr>
                <w:rFonts w:ascii="Roboto" w:hAnsi="Roboto"/>
                <w:lang w:val="en-US"/>
              </w:rPr>
              <w:t>MPPT</w:t>
            </w:r>
            <w:r w:rsidRPr="00367B18">
              <w:rPr>
                <w:rFonts w:ascii="Roboto" w:hAnsi="Roboto"/>
                <w:lang w:val="uk-UA"/>
              </w:rPr>
              <w:t xml:space="preserve">, </w:t>
            </w:r>
            <w:r w:rsidRPr="000057E2">
              <w:rPr>
                <w:rFonts w:ascii="Roboto" w:hAnsi="Roboto"/>
                <w:lang w:val="en-US"/>
              </w:rPr>
              <w:t>Wi</w:t>
            </w:r>
            <w:r w:rsidRPr="00367B18">
              <w:rPr>
                <w:rFonts w:ascii="Roboto" w:hAnsi="Roboto"/>
                <w:lang w:val="uk-UA"/>
              </w:rPr>
              <w:t>-</w:t>
            </w:r>
            <w:r w:rsidRPr="000057E2">
              <w:rPr>
                <w:rFonts w:ascii="Roboto" w:hAnsi="Roboto"/>
                <w:lang w:val="en-US"/>
              </w:rPr>
              <w:t>Fi</w:t>
            </w:r>
            <w:r w:rsidRPr="00367B18">
              <w:rPr>
                <w:rFonts w:ascii="Roboto" w:hAnsi="Roboto"/>
                <w:lang w:val="uk-UA"/>
              </w:rPr>
              <w:t xml:space="preserve">, 220/380 </w:t>
            </w:r>
            <w:r w:rsidRPr="000057E2">
              <w:rPr>
                <w:rFonts w:ascii="Roboto" w:hAnsi="Roboto"/>
                <w:lang w:val="en-US"/>
              </w:rPr>
              <w:t>V</w:t>
            </w:r>
            <w:r w:rsidRPr="00367B18">
              <w:rPr>
                <w:rFonts w:ascii="Roboto" w:hAnsi="Roboto"/>
                <w:lang w:val="uk-UA"/>
              </w:rPr>
              <w:t xml:space="preserve">, </w:t>
            </w:r>
            <w:r w:rsidRPr="000057E2">
              <w:rPr>
                <w:rFonts w:ascii="Roboto" w:hAnsi="Roboto"/>
                <w:lang w:val="en-US"/>
              </w:rPr>
              <w:t>Three</w:t>
            </w:r>
            <w:r w:rsidRPr="00367B18">
              <w:rPr>
                <w:rFonts w:ascii="Roboto" w:hAnsi="Roboto"/>
                <w:lang w:val="uk-UA"/>
              </w:rPr>
              <w:t xml:space="preserve"> </w:t>
            </w:r>
            <w:r w:rsidRPr="000057E2">
              <w:rPr>
                <w:rFonts w:ascii="Roboto" w:hAnsi="Roboto"/>
                <w:lang w:val="en-US"/>
              </w:rPr>
              <w:t>Phase</w:t>
            </w:r>
          </w:p>
        </w:tc>
        <w:tc>
          <w:tcPr>
            <w:tcW w:w="1276" w:type="dxa"/>
            <w:tcBorders>
              <w:top w:val="nil"/>
              <w:left w:val="nil"/>
              <w:bottom w:val="single" w:sz="4" w:space="0" w:color="auto"/>
              <w:right w:val="single" w:sz="4" w:space="0" w:color="auto"/>
            </w:tcBorders>
            <w:shd w:val="clear" w:color="auto" w:fill="auto"/>
            <w:hideMark/>
          </w:tcPr>
          <w:p w14:paraId="703302F6" w14:textId="33144767" w:rsidR="005D3411" w:rsidRPr="00BF4B50" w:rsidRDefault="005D3411" w:rsidP="00FB282B">
            <w:pPr>
              <w:jc w:val="center"/>
              <w:rPr>
                <w:rFonts w:ascii="Roboto" w:hAnsi="Roboto" w:cs="Calibri"/>
                <w:color w:val="000000"/>
                <w:lang w:val="en-US" w:eastAsia="en-US"/>
              </w:rPr>
            </w:pPr>
            <w:r w:rsidRPr="00B145EC">
              <w:rPr>
                <w:rFonts w:ascii="Roboto" w:hAnsi="Roboto"/>
                <w:lang w:val="en-US"/>
              </w:rPr>
              <w:t xml:space="preserve"> </w:t>
            </w:r>
            <w:r w:rsidRPr="00DA1192">
              <w:rPr>
                <w:rFonts w:ascii="Roboto" w:hAnsi="Roboto"/>
              </w:rPr>
              <w:t>piece</w:t>
            </w:r>
          </w:p>
        </w:tc>
        <w:tc>
          <w:tcPr>
            <w:tcW w:w="1275" w:type="dxa"/>
            <w:tcBorders>
              <w:top w:val="nil"/>
              <w:left w:val="nil"/>
              <w:bottom w:val="single" w:sz="4" w:space="0" w:color="auto"/>
              <w:right w:val="single" w:sz="4" w:space="0" w:color="auto"/>
            </w:tcBorders>
            <w:hideMark/>
          </w:tcPr>
          <w:p w14:paraId="70058A01"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23</w:t>
            </w:r>
          </w:p>
        </w:tc>
      </w:tr>
      <w:tr w:rsidR="005D3411" w:rsidRPr="00BF4B50" w14:paraId="5020F6BA" w14:textId="77777777" w:rsidTr="00E204C1">
        <w:trPr>
          <w:trHeight w:val="273"/>
        </w:trPr>
        <w:tc>
          <w:tcPr>
            <w:tcW w:w="567" w:type="dxa"/>
            <w:tcBorders>
              <w:top w:val="nil"/>
              <w:left w:val="single" w:sz="4" w:space="0" w:color="auto"/>
              <w:bottom w:val="single" w:sz="4" w:space="0" w:color="auto"/>
              <w:right w:val="single" w:sz="4" w:space="0" w:color="auto"/>
            </w:tcBorders>
            <w:shd w:val="clear" w:color="auto" w:fill="auto"/>
            <w:vAlign w:val="center"/>
          </w:tcPr>
          <w:p w14:paraId="634A3A1C" w14:textId="77777777" w:rsidR="005D3411" w:rsidRPr="00EC5C7D" w:rsidRDefault="005D3411" w:rsidP="00C408AF">
            <w:pPr>
              <w:jc w:val="center"/>
              <w:rPr>
                <w:rFonts w:ascii="Roboto" w:hAnsi="Roboto"/>
                <w:lang w:val="uk-UA"/>
              </w:rPr>
            </w:pPr>
            <w:r>
              <w:rPr>
                <w:rFonts w:ascii="Roboto" w:hAnsi="Roboto"/>
                <w:lang w:val="uk-UA"/>
              </w:rPr>
              <w:t>3</w:t>
            </w:r>
          </w:p>
        </w:tc>
        <w:tc>
          <w:tcPr>
            <w:tcW w:w="6379" w:type="dxa"/>
            <w:tcBorders>
              <w:top w:val="nil"/>
              <w:left w:val="single" w:sz="4" w:space="0" w:color="auto"/>
              <w:bottom w:val="single" w:sz="4" w:space="0" w:color="auto"/>
              <w:right w:val="single" w:sz="4" w:space="0" w:color="auto"/>
            </w:tcBorders>
            <w:shd w:val="clear" w:color="auto" w:fill="auto"/>
            <w:hideMark/>
          </w:tcPr>
          <w:p w14:paraId="31A44067" w14:textId="60A6263C" w:rsidR="005D3411" w:rsidRPr="00367B18" w:rsidRDefault="005D3411" w:rsidP="00FB282B">
            <w:pPr>
              <w:rPr>
                <w:rFonts w:ascii="Roboto" w:hAnsi="Roboto" w:cs="Calibri"/>
                <w:color w:val="000000"/>
                <w:lang w:val="uk-UA" w:eastAsia="en-US"/>
              </w:rPr>
            </w:pPr>
            <w:r w:rsidRPr="000057E2">
              <w:rPr>
                <w:rFonts w:ascii="Roboto" w:hAnsi="Roboto"/>
                <w:lang w:val="en-US"/>
              </w:rPr>
              <w:t>Rechargeable</w:t>
            </w:r>
            <w:r w:rsidRPr="00367B18">
              <w:rPr>
                <w:rFonts w:ascii="Roboto" w:hAnsi="Roboto"/>
                <w:lang w:val="uk-UA"/>
              </w:rPr>
              <w:t xml:space="preserve"> </w:t>
            </w:r>
            <w:r w:rsidRPr="000057E2">
              <w:rPr>
                <w:rFonts w:ascii="Roboto" w:hAnsi="Roboto"/>
                <w:lang w:val="en-US"/>
              </w:rPr>
              <w:t>Battery</w:t>
            </w:r>
            <w:r w:rsidRPr="00367B18">
              <w:rPr>
                <w:rFonts w:ascii="Roboto" w:hAnsi="Roboto"/>
                <w:lang w:val="uk-UA"/>
              </w:rPr>
              <w:t xml:space="preserve"> </w:t>
            </w:r>
            <w:r w:rsidRPr="000057E2">
              <w:rPr>
                <w:rFonts w:ascii="Roboto" w:hAnsi="Roboto"/>
                <w:lang w:val="en-US"/>
              </w:rPr>
              <w:t>LiFePO</w:t>
            </w:r>
            <w:r w:rsidRPr="00367B18">
              <w:rPr>
                <w:rFonts w:ascii="Roboto" w:hAnsi="Roboto"/>
                <w:lang w:val="uk-UA"/>
              </w:rPr>
              <w:t xml:space="preserve">4, 51.2 </w:t>
            </w:r>
            <w:r w:rsidRPr="000057E2">
              <w:rPr>
                <w:rFonts w:ascii="Roboto" w:hAnsi="Roboto"/>
                <w:lang w:val="en-US"/>
              </w:rPr>
              <w:t>V</w:t>
            </w:r>
            <w:r w:rsidRPr="00367B18">
              <w:rPr>
                <w:rFonts w:ascii="Roboto" w:hAnsi="Roboto"/>
                <w:lang w:val="uk-UA"/>
              </w:rPr>
              <w:t xml:space="preserve">, 100 </w:t>
            </w:r>
            <w:r w:rsidRPr="000057E2">
              <w:rPr>
                <w:rFonts w:ascii="Roboto" w:hAnsi="Roboto"/>
                <w:lang w:val="en-US"/>
              </w:rPr>
              <w:t>Ah</w:t>
            </w:r>
            <w:r w:rsidRPr="00367B18">
              <w:rPr>
                <w:rFonts w:ascii="Roboto" w:hAnsi="Roboto"/>
                <w:lang w:val="uk-UA"/>
              </w:rPr>
              <w:t xml:space="preserve">, 5.12 </w:t>
            </w:r>
            <w:r w:rsidRPr="000057E2">
              <w:rPr>
                <w:rFonts w:ascii="Roboto" w:hAnsi="Roboto"/>
                <w:lang w:val="en-US"/>
              </w:rPr>
              <w:t>kWh</w:t>
            </w:r>
          </w:p>
        </w:tc>
        <w:tc>
          <w:tcPr>
            <w:tcW w:w="1276" w:type="dxa"/>
            <w:tcBorders>
              <w:top w:val="nil"/>
              <w:left w:val="nil"/>
              <w:bottom w:val="single" w:sz="4" w:space="0" w:color="auto"/>
              <w:right w:val="single" w:sz="4" w:space="0" w:color="auto"/>
            </w:tcBorders>
            <w:shd w:val="clear" w:color="auto" w:fill="auto"/>
            <w:hideMark/>
          </w:tcPr>
          <w:p w14:paraId="05478F68" w14:textId="2C0417DB" w:rsidR="005D3411" w:rsidRPr="00BF4B50" w:rsidRDefault="005D3411" w:rsidP="00FB282B">
            <w:pPr>
              <w:jc w:val="center"/>
              <w:rPr>
                <w:rFonts w:ascii="Roboto" w:hAnsi="Roboto" w:cs="Calibri"/>
                <w:color w:val="000000"/>
                <w:lang w:val="en-US" w:eastAsia="en-US"/>
              </w:rPr>
            </w:pPr>
            <w:r w:rsidRPr="00B145EC">
              <w:rPr>
                <w:rFonts w:ascii="Roboto" w:hAnsi="Roboto"/>
                <w:lang w:val="en-US"/>
              </w:rPr>
              <w:t xml:space="preserve"> </w:t>
            </w:r>
            <w:r w:rsidRPr="00DA1192">
              <w:rPr>
                <w:rFonts w:ascii="Roboto" w:hAnsi="Roboto"/>
              </w:rPr>
              <w:t>piece</w:t>
            </w:r>
          </w:p>
        </w:tc>
        <w:tc>
          <w:tcPr>
            <w:tcW w:w="1275" w:type="dxa"/>
            <w:tcBorders>
              <w:top w:val="nil"/>
              <w:left w:val="nil"/>
              <w:bottom w:val="single" w:sz="4" w:space="0" w:color="auto"/>
              <w:right w:val="single" w:sz="4" w:space="0" w:color="auto"/>
            </w:tcBorders>
            <w:hideMark/>
          </w:tcPr>
          <w:p w14:paraId="2555300C"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69</w:t>
            </w:r>
          </w:p>
        </w:tc>
      </w:tr>
      <w:tr w:rsidR="005D3411" w:rsidRPr="00BF4B50" w14:paraId="1A2F3184" w14:textId="77777777" w:rsidTr="00C408AF">
        <w:trPr>
          <w:trHeight w:val="312"/>
        </w:trPr>
        <w:tc>
          <w:tcPr>
            <w:tcW w:w="567" w:type="dxa"/>
            <w:tcBorders>
              <w:top w:val="nil"/>
              <w:left w:val="single" w:sz="4" w:space="0" w:color="auto"/>
              <w:bottom w:val="single" w:sz="4" w:space="0" w:color="auto"/>
              <w:right w:val="single" w:sz="4" w:space="0" w:color="auto"/>
            </w:tcBorders>
            <w:shd w:val="clear" w:color="auto" w:fill="auto"/>
            <w:vAlign w:val="center"/>
          </w:tcPr>
          <w:p w14:paraId="1BA62A85" w14:textId="77777777" w:rsidR="005D3411" w:rsidRPr="00EC5C7D" w:rsidRDefault="005D3411" w:rsidP="00C408AF">
            <w:pPr>
              <w:jc w:val="center"/>
              <w:rPr>
                <w:rFonts w:ascii="Roboto" w:hAnsi="Roboto"/>
                <w:lang w:val="uk-UA"/>
              </w:rPr>
            </w:pPr>
            <w:r>
              <w:rPr>
                <w:rFonts w:ascii="Roboto" w:hAnsi="Roboto"/>
                <w:lang w:val="uk-UA"/>
              </w:rPr>
              <w:t>4</w:t>
            </w:r>
          </w:p>
        </w:tc>
        <w:tc>
          <w:tcPr>
            <w:tcW w:w="6379" w:type="dxa"/>
            <w:tcBorders>
              <w:top w:val="nil"/>
              <w:left w:val="single" w:sz="4" w:space="0" w:color="auto"/>
              <w:bottom w:val="single" w:sz="4" w:space="0" w:color="auto"/>
              <w:right w:val="single" w:sz="4" w:space="0" w:color="auto"/>
            </w:tcBorders>
            <w:shd w:val="clear" w:color="auto" w:fill="auto"/>
            <w:hideMark/>
          </w:tcPr>
          <w:p w14:paraId="50B9E7D6" w14:textId="6115AD6D" w:rsidR="005D3411" w:rsidRPr="00BF4B50" w:rsidRDefault="005D3411" w:rsidP="00FB282B">
            <w:pPr>
              <w:rPr>
                <w:rFonts w:ascii="Roboto" w:hAnsi="Roboto" w:cs="Calibri"/>
                <w:color w:val="000000"/>
                <w:lang w:eastAsia="en-US"/>
              </w:rPr>
            </w:pPr>
            <w:r w:rsidRPr="00DA1192">
              <w:rPr>
                <w:rFonts w:ascii="Roboto" w:hAnsi="Roboto"/>
              </w:rPr>
              <w:t>Cabinet for 8 batteries</w:t>
            </w:r>
          </w:p>
        </w:tc>
        <w:tc>
          <w:tcPr>
            <w:tcW w:w="1276" w:type="dxa"/>
            <w:tcBorders>
              <w:top w:val="nil"/>
              <w:left w:val="nil"/>
              <w:bottom w:val="single" w:sz="4" w:space="0" w:color="auto"/>
              <w:right w:val="single" w:sz="4" w:space="0" w:color="auto"/>
            </w:tcBorders>
            <w:shd w:val="clear" w:color="auto" w:fill="auto"/>
            <w:hideMark/>
          </w:tcPr>
          <w:p w14:paraId="06FFED70" w14:textId="3413F371" w:rsidR="005D3411" w:rsidRPr="00BF4B50" w:rsidRDefault="005D3411" w:rsidP="00FB282B">
            <w:pPr>
              <w:jc w:val="center"/>
              <w:rPr>
                <w:rFonts w:ascii="Roboto" w:hAnsi="Roboto" w:cs="Calibri"/>
                <w:color w:val="000000"/>
                <w:lang w:val="en-US" w:eastAsia="en-US"/>
              </w:rPr>
            </w:pPr>
            <w:r w:rsidRPr="00DA1192">
              <w:rPr>
                <w:rFonts w:ascii="Roboto" w:hAnsi="Roboto"/>
              </w:rPr>
              <w:t xml:space="preserve"> piece</w:t>
            </w:r>
          </w:p>
        </w:tc>
        <w:tc>
          <w:tcPr>
            <w:tcW w:w="1275" w:type="dxa"/>
            <w:tcBorders>
              <w:top w:val="nil"/>
              <w:left w:val="nil"/>
              <w:bottom w:val="single" w:sz="4" w:space="0" w:color="auto"/>
              <w:right w:val="single" w:sz="4" w:space="0" w:color="auto"/>
            </w:tcBorders>
            <w:hideMark/>
          </w:tcPr>
          <w:p w14:paraId="23449C5C"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23</w:t>
            </w:r>
          </w:p>
        </w:tc>
      </w:tr>
      <w:tr w:rsidR="005D3411" w:rsidRPr="00BF4B50" w14:paraId="7551C82C" w14:textId="77777777" w:rsidTr="00C408AF">
        <w:trPr>
          <w:trHeight w:val="312"/>
        </w:trPr>
        <w:tc>
          <w:tcPr>
            <w:tcW w:w="567" w:type="dxa"/>
            <w:tcBorders>
              <w:top w:val="nil"/>
              <w:left w:val="single" w:sz="4" w:space="0" w:color="auto"/>
              <w:bottom w:val="single" w:sz="4" w:space="0" w:color="auto"/>
              <w:right w:val="single" w:sz="4" w:space="0" w:color="auto"/>
            </w:tcBorders>
            <w:shd w:val="clear" w:color="auto" w:fill="auto"/>
            <w:vAlign w:val="center"/>
          </w:tcPr>
          <w:p w14:paraId="1F8B625B" w14:textId="77777777" w:rsidR="005D3411" w:rsidRPr="00EC5C7D" w:rsidRDefault="005D3411" w:rsidP="00C408AF">
            <w:pPr>
              <w:jc w:val="center"/>
              <w:rPr>
                <w:rFonts w:ascii="Roboto" w:hAnsi="Roboto"/>
                <w:lang w:val="uk-UA"/>
              </w:rPr>
            </w:pPr>
            <w:r>
              <w:rPr>
                <w:rFonts w:ascii="Roboto" w:hAnsi="Roboto"/>
                <w:lang w:val="uk-UA"/>
              </w:rPr>
              <w:t>5</w:t>
            </w:r>
          </w:p>
        </w:tc>
        <w:tc>
          <w:tcPr>
            <w:tcW w:w="6379" w:type="dxa"/>
            <w:tcBorders>
              <w:top w:val="nil"/>
              <w:left w:val="single" w:sz="4" w:space="0" w:color="auto"/>
              <w:bottom w:val="single" w:sz="4" w:space="0" w:color="auto"/>
              <w:right w:val="single" w:sz="4" w:space="0" w:color="auto"/>
            </w:tcBorders>
            <w:shd w:val="clear" w:color="auto" w:fill="auto"/>
            <w:hideMark/>
          </w:tcPr>
          <w:p w14:paraId="414908E3" w14:textId="255A64E0" w:rsidR="005D3411" w:rsidRPr="00367B18" w:rsidRDefault="005D3411" w:rsidP="00FB282B">
            <w:pPr>
              <w:rPr>
                <w:rFonts w:ascii="Roboto" w:hAnsi="Roboto" w:cs="Calibri"/>
                <w:color w:val="000000"/>
                <w:lang w:val="uk-UA" w:eastAsia="en-US"/>
              </w:rPr>
            </w:pPr>
            <w:r w:rsidRPr="00DA1192">
              <w:rPr>
                <w:rFonts w:ascii="Roboto" w:hAnsi="Roboto"/>
              </w:rPr>
              <w:t>Solar</w:t>
            </w:r>
            <w:r w:rsidRPr="00367B18">
              <w:rPr>
                <w:rFonts w:ascii="Roboto" w:hAnsi="Roboto"/>
                <w:lang w:val="uk-UA"/>
              </w:rPr>
              <w:t xml:space="preserve"> </w:t>
            </w:r>
            <w:r w:rsidRPr="00DA1192">
              <w:rPr>
                <w:rFonts w:ascii="Roboto" w:hAnsi="Roboto"/>
              </w:rPr>
              <w:t>Protection</w:t>
            </w:r>
            <w:r w:rsidRPr="00367B18">
              <w:rPr>
                <w:rFonts w:ascii="Roboto" w:hAnsi="Roboto"/>
                <w:lang w:val="uk-UA"/>
              </w:rPr>
              <w:t xml:space="preserve"> </w:t>
            </w:r>
            <w:r w:rsidRPr="00DA1192">
              <w:rPr>
                <w:rFonts w:ascii="Roboto" w:hAnsi="Roboto"/>
              </w:rPr>
              <w:t>Shield</w:t>
            </w:r>
          </w:p>
        </w:tc>
        <w:tc>
          <w:tcPr>
            <w:tcW w:w="1276" w:type="dxa"/>
            <w:tcBorders>
              <w:top w:val="nil"/>
              <w:left w:val="nil"/>
              <w:bottom w:val="single" w:sz="4" w:space="0" w:color="auto"/>
              <w:right w:val="single" w:sz="4" w:space="0" w:color="auto"/>
            </w:tcBorders>
            <w:shd w:val="clear" w:color="auto" w:fill="auto"/>
            <w:hideMark/>
          </w:tcPr>
          <w:p w14:paraId="29E6BF6A" w14:textId="7C6F0971" w:rsidR="005D3411" w:rsidRPr="00BF4B50" w:rsidRDefault="005D3411" w:rsidP="00FB282B">
            <w:pPr>
              <w:jc w:val="center"/>
              <w:rPr>
                <w:rFonts w:ascii="Roboto" w:hAnsi="Roboto" w:cs="Calibri"/>
                <w:color w:val="000000"/>
                <w:lang w:val="en-US" w:eastAsia="en-US"/>
              </w:rPr>
            </w:pPr>
            <w:r w:rsidRPr="00DA1192">
              <w:rPr>
                <w:rFonts w:ascii="Roboto" w:hAnsi="Roboto"/>
              </w:rPr>
              <w:t xml:space="preserve"> piece</w:t>
            </w:r>
          </w:p>
        </w:tc>
        <w:tc>
          <w:tcPr>
            <w:tcW w:w="1275" w:type="dxa"/>
            <w:tcBorders>
              <w:top w:val="nil"/>
              <w:left w:val="nil"/>
              <w:bottom w:val="single" w:sz="4" w:space="0" w:color="auto"/>
              <w:right w:val="single" w:sz="4" w:space="0" w:color="auto"/>
            </w:tcBorders>
            <w:hideMark/>
          </w:tcPr>
          <w:p w14:paraId="1449FBE9"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23</w:t>
            </w:r>
          </w:p>
        </w:tc>
      </w:tr>
      <w:tr w:rsidR="005D3411" w:rsidRPr="00BF4B50" w14:paraId="2C6E5EE1" w14:textId="77777777" w:rsidTr="00C408AF">
        <w:trPr>
          <w:trHeight w:val="312"/>
        </w:trPr>
        <w:tc>
          <w:tcPr>
            <w:tcW w:w="567" w:type="dxa"/>
            <w:tcBorders>
              <w:top w:val="nil"/>
              <w:left w:val="single" w:sz="4" w:space="0" w:color="auto"/>
              <w:bottom w:val="single" w:sz="4" w:space="0" w:color="auto"/>
              <w:right w:val="single" w:sz="4" w:space="0" w:color="auto"/>
            </w:tcBorders>
            <w:shd w:val="clear" w:color="auto" w:fill="auto"/>
            <w:vAlign w:val="center"/>
          </w:tcPr>
          <w:p w14:paraId="5D793878" w14:textId="77777777" w:rsidR="005D3411" w:rsidRPr="00EC5C7D" w:rsidRDefault="005D3411" w:rsidP="00C408AF">
            <w:pPr>
              <w:jc w:val="center"/>
              <w:rPr>
                <w:rFonts w:ascii="Roboto" w:hAnsi="Roboto"/>
                <w:lang w:val="uk-UA"/>
              </w:rPr>
            </w:pPr>
            <w:r>
              <w:rPr>
                <w:rFonts w:ascii="Roboto" w:hAnsi="Roboto"/>
                <w:lang w:val="uk-UA"/>
              </w:rPr>
              <w:t>6</w:t>
            </w:r>
          </w:p>
        </w:tc>
        <w:tc>
          <w:tcPr>
            <w:tcW w:w="6379" w:type="dxa"/>
            <w:tcBorders>
              <w:top w:val="nil"/>
              <w:left w:val="single" w:sz="4" w:space="0" w:color="auto"/>
              <w:bottom w:val="single" w:sz="4" w:space="0" w:color="auto"/>
              <w:right w:val="single" w:sz="4" w:space="0" w:color="auto"/>
            </w:tcBorders>
            <w:shd w:val="clear" w:color="auto" w:fill="auto"/>
            <w:hideMark/>
          </w:tcPr>
          <w:p w14:paraId="0E78306F" w14:textId="2FA1B53A" w:rsidR="005D3411" w:rsidRPr="00BF4B50" w:rsidRDefault="005D3411" w:rsidP="00FB282B">
            <w:pPr>
              <w:rPr>
                <w:rFonts w:ascii="Roboto" w:hAnsi="Roboto" w:cs="Calibri"/>
                <w:color w:val="000000"/>
                <w:lang w:val="en-US" w:eastAsia="en-US"/>
              </w:rPr>
            </w:pPr>
            <w:r w:rsidRPr="00437EB1">
              <w:rPr>
                <w:rFonts w:ascii="Roboto" w:hAnsi="Roboto"/>
                <w:lang w:val="en-US"/>
              </w:rPr>
              <w:t>AC Protection Shield</w:t>
            </w:r>
          </w:p>
        </w:tc>
        <w:tc>
          <w:tcPr>
            <w:tcW w:w="1276" w:type="dxa"/>
            <w:tcBorders>
              <w:top w:val="nil"/>
              <w:left w:val="nil"/>
              <w:bottom w:val="single" w:sz="4" w:space="0" w:color="auto"/>
              <w:right w:val="single" w:sz="4" w:space="0" w:color="auto"/>
            </w:tcBorders>
            <w:shd w:val="clear" w:color="auto" w:fill="auto"/>
            <w:hideMark/>
          </w:tcPr>
          <w:p w14:paraId="33E6C7D3" w14:textId="4ACA3A9F" w:rsidR="005D3411" w:rsidRPr="00BF4B50" w:rsidRDefault="005D3411" w:rsidP="00FB282B">
            <w:pPr>
              <w:jc w:val="center"/>
              <w:rPr>
                <w:rFonts w:ascii="Roboto" w:hAnsi="Roboto" w:cs="Calibri"/>
                <w:color w:val="000000"/>
                <w:lang w:val="en-US" w:eastAsia="en-US"/>
              </w:rPr>
            </w:pPr>
            <w:r w:rsidRPr="00DA1192">
              <w:rPr>
                <w:rFonts w:ascii="Roboto" w:hAnsi="Roboto"/>
              </w:rPr>
              <w:t xml:space="preserve"> piece</w:t>
            </w:r>
          </w:p>
        </w:tc>
        <w:tc>
          <w:tcPr>
            <w:tcW w:w="1275" w:type="dxa"/>
            <w:tcBorders>
              <w:top w:val="nil"/>
              <w:left w:val="nil"/>
              <w:bottom w:val="single" w:sz="4" w:space="0" w:color="auto"/>
              <w:right w:val="single" w:sz="4" w:space="0" w:color="auto"/>
            </w:tcBorders>
            <w:hideMark/>
          </w:tcPr>
          <w:p w14:paraId="378CB7A7"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23</w:t>
            </w:r>
          </w:p>
        </w:tc>
      </w:tr>
      <w:tr w:rsidR="005D3411" w:rsidRPr="00BF4B50" w14:paraId="790FE725" w14:textId="77777777" w:rsidTr="00C408AF">
        <w:trPr>
          <w:trHeight w:val="312"/>
        </w:trPr>
        <w:tc>
          <w:tcPr>
            <w:tcW w:w="567" w:type="dxa"/>
            <w:tcBorders>
              <w:top w:val="nil"/>
              <w:left w:val="single" w:sz="4" w:space="0" w:color="auto"/>
              <w:bottom w:val="single" w:sz="4" w:space="0" w:color="auto"/>
              <w:right w:val="single" w:sz="4" w:space="0" w:color="auto"/>
            </w:tcBorders>
            <w:shd w:val="clear" w:color="auto" w:fill="auto"/>
            <w:vAlign w:val="center"/>
          </w:tcPr>
          <w:p w14:paraId="213AB615" w14:textId="77777777" w:rsidR="005D3411" w:rsidRPr="00EC5C7D" w:rsidRDefault="005D3411" w:rsidP="00C408AF">
            <w:pPr>
              <w:jc w:val="center"/>
              <w:rPr>
                <w:rFonts w:ascii="Roboto" w:hAnsi="Roboto"/>
                <w:lang w:val="uk-UA"/>
              </w:rPr>
            </w:pPr>
            <w:r>
              <w:rPr>
                <w:rFonts w:ascii="Roboto" w:hAnsi="Roboto"/>
                <w:lang w:val="uk-UA"/>
              </w:rPr>
              <w:t>7</w:t>
            </w:r>
          </w:p>
        </w:tc>
        <w:tc>
          <w:tcPr>
            <w:tcW w:w="6379" w:type="dxa"/>
            <w:tcBorders>
              <w:top w:val="nil"/>
              <w:left w:val="single" w:sz="4" w:space="0" w:color="auto"/>
              <w:bottom w:val="single" w:sz="4" w:space="0" w:color="auto"/>
              <w:right w:val="single" w:sz="4" w:space="0" w:color="auto"/>
            </w:tcBorders>
            <w:shd w:val="clear" w:color="auto" w:fill="auto"/>
            <w:hideMark/>
          </w:tcPr>
          <w:p w14:paraId="6467FD06" w14:textId="69B250C7" w:rsidR="005D3411" w:rsidRPr="00BF4B50" w:rsidRDefault="005D3411" w:rsidP="00FB282B">
            <w:pPr>
              <w:rPr>
                <w:rFonts w:ascii="Roboto" w:hAnsi="Roboto" w:cs="Calibri"/>
                <w:color w:val="000000"/>
                <w:lang w:val="en-US" w:eastAsia="en-US"/>
              </w:rPr>
            </w:pPr>
            <w:r w:rsidRPr="00437EB1">
              <w:rPr>
                <w:rFonts w:ascii="Roboto" w:hAnsi="Roboto"/>
                <w:lang w:val="en-US"/>
              </w:rPr>
              <w:t>DC Protection Shield</w:t>
            </w:r>
          </w:p>
        </w:tc>
        <w:tc>
          <w:tcPr>
            <w:tcW w:w="1276" w:type="dxa"/>
            <w:tcBorders>
              <w:top w:val="nil"/>
              <w:left w:val="nil"/>
              <w:bottom w:val="single" w:sz="4" w:space="0" w:color="auto"/>
              <w:right w:val="single" w:sz="4" w:space="0" w:color="auto"/>
            </w:tcBorders>
            <w:shd w:val="clear" w:color="auto" w:fill="auto"/>
            <w:hideMark/>
          </w:tcPr>
          <w:p w14:paraId="0462AE45" w14:textId="4B37C84B" w:rsidR="005D3411" w:rsidRPr="00BF4B50" w:rsidRDefault="005D3411" w:rsidP="00FB282B">
            <w:pPr>
              <w:jc w:val="center"/>
              <w:rPr>
                <w:rFonts w:ascii="Roboto" w:hAnsi="Roboto" w:cs="Calibri"/>
                <w:color w:val="000000"/>
                <w:lang w:val="en-US" w:eastAsia="en-US"/>
              </w:rPr>
            </w:pPr>
            <w:r w:rsidRPr="00DA1192">
              <w:rPr>
                <w:rFonts w:ascii="Roboto" w:hAnsi="Roboto"/>
              </w:rPr>
              <w:t xml:space="preserve"> piece</w:t>
            </w:r>
          </w:p>
        </w:tc>
        <w:tc>
          <w:tcPr>
            <w:tcW w:w="1275" w:type="dxa"/>
            <w:tcBorders>
              <w:top w:val="nil"/>
              <w:left w:val="nil"/>
              <w:bottom w:val="single" w:sz="4" w:space="0" w:color="auto"/>
              <w:right w:val="single" w:sz="4" w:space="0" w:color="auto"/>
            </w:tcBorders>
            <w:hideMark/>
          </w:tcPr>
          <w:p w14:paraId="58C42D6F"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23</w:t>
            </w:r>
          </w:p>
        </w:tc>
      </w:tr>
      <w:tr w:rsidR="005D3411" w:rsidRPr="00BF4B50" w14:paraId="72D8E8BA" w14:textId="77777777" w:rsidTr="00C408AF">
        <w:trPr>
          <w:trHeight w:val="312"/>
        </w:trPr>
        <w:tc>
          <w:tcPr>
            <w:tcW w:w="567" w:type="dxa"/>
            <w:tcBorders>
              <w:top w:val="nil"/>
              <w:left w:val="single" w:sz="4" w:space="0" w:color="auto"/>
              <w:bottom w:val="single" w:sz="4" w:space="0" w:color="auto"/>
              <w:right w:val="single" w:sz="4" w:space="0" w:color="auto"/>
            </w:tcBorders>
            <w:shd w:val="clear" w:color="auto" w:fill="auto"/>
            <w:vAlign w:val="center"/>
          </w:tcPr>
          <w:p w14:paraId="72235EE4" w14:textId="77777777" w:rsidR="005D3411" w:rsidRPr="00EC5C7D" w:rsidRDefault="005D3411" w:rsidP="00C408AF">
            <w:pPr>
              <w:jc w:val="center"/>
              <w:rPr>
                <w:rFonts w:ascii="Roboto" w:hAnsi="Roboto"/>
                <w:lang w:val="uk-UA"/>
              </w:rPr>
            </w:pPr>
            <w:r>
              <w:rPr>
                <w:rFonts w:ascii="Roboto" w:hAnsi="Roboto"/>
                <w:lang w:val="uk-UA"/>
              </w:rPr>
              <w:t>8</w:t>
            </w:r>
          </w:p>
        </w:tc>
        <w:tc>
          <w:tcPr>
            <w:tcW w:w="6379" w:type="dxa"/>
            <w:tcBorders>
              <w:top w:val="nil"/>
              <w:left w:val="single" w:sz="4" w:space="0" w:color="auto"/>
              <w:bottom w:val="single" w:sz="4" w:space="0" w:color="auto"/>
              <w:right w:val="single" w:sz="4" w:space="0" w:color="auto"/>
            </w:tcBorders>
            <w:shd w:val="clear" w:color="auto" w:fill="auto"/>
            <w:hideMark/>
          </w:tcPr>
          <w:p w14:paraId="51FC32C2" w14:textId="78D1D2E8" w:rsidR="005D3411" w:rsidRPr="00BF4B50" w:rsidRDefault="005D3411" w:rsidP="00FB282B">
            <w:pPr>
              <w:rPr>
                <w:rFonts w:ascii="Roboto" w:hAnsi="Roboto" w:cs="Calibri"/>
                <w:color w:val="000000"/>
                <w:lang w:eastAsia="en-US"/>
              </w:rPr>
            </w:pPr>
            <w:r w:rsidRPr="00DA1192">
              <w:rPr>
                <w:rFonts w:ascii="Roboto" w:hAnsi="Roboto"/>
              </w:rPr>
              <w:t>Frequency converter</w:t>
            </w:r>
          </w:p>
        </w:tc>
        <w:tc>
          <w:tcPr>
            <w:tcW w:w="1276" w:type="dxa"/>
            <w:tcBorders>
              <w:top w:val="nil"/>
              <w:left w:val="nil"/>
              <w:bottom w:val="single" w:sz="4" w:space="0" w:color="auto"/>
              <w:right w:val="single" w:sz="4" w:space="0" w:color="auto"/>
            </w:tcBorders>
            <w:shd w:val="clear" w:color="auto" w:fill="auto"/>
            <w:hideMark/>
          </w:tcPr>
          <w:p w14:paraId="533425E6" w14:textId="360BB99E" w:rsidR="005D3411" w:rsidRPr="00BF4B50" w:rsidRDefault="005D3411" w:rsidP="00FB282B">
            <w:pPr>
              <w:jc w:val="center"/>
              <w:rPr>
                <w:rFonts w:ascii="Roboto" w:hAnsi="Roboto" w:cs="Calibri"/>
                <w:color w:val="000000"/>
                <w:lang w:val="en-US" w:eastAsia="en-US"/>
              </w:rPr>
            </w:pPr>
            <w:r w:rsidRPr="00DA1192">
              <w:rPr>
                <w:rFonts w:ascii="Roboto" w:hAnsi="Roboto"/>
              </w:rPr>
              <w:t xml:space="preserve"> piece</w:t>
            </w:r>
          </w:p>
        </w:tc>
        <w:tc>
          <w:tcPr>
            <w:tcW w:w="1275" w:type="dxa"/>
            <w:tcBorders>
              <w:top w:val="nil"/>
              <w:left w:val="nil"/>
              <w:bottom w:val="single" w:sz="4" w:space="0" w:color="auto"/>
              <w:right w:val="single" w:sz="4" w:space="0" w:color="auto"/>
            </w:tcBorders>
            <w:hideMark/>
          </w:tcPr>
          <w:p w14:paraId="129ED833"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8</w:t>
            </w:r>
          </w:p>
        </w:tc>
      </w:tr>
      <w:tr w:rsidR="005D3411" w:rsidRPr="00BF4B50" w14:paraId="5E5B40CC" w14:textId="77777777" w:rsidTr="00C408AF">
        <w:trPr>
          <w:trHeight w:val="312"/>
        </w:trPr>
        <w:tc>
          <w:tcPr>
            <w:tcW w:w="567" w:type="dxa"/>
            <w:tcBorders>
              <w:top w:val="nil"/>
              <w:left w:val="single" w:sz="4" w:space="0" w:color="auto"/>
              <w:bottom w:val="single" w:sz="4" w:space="0" w:color="auto"/>
              <w:right w:val="single" w:sz="4" w:space="0" w:color="auto"/>
            </w:tcBorders>
            <w:shd w:val="clear" w:color="auto" w:fill="auto"/>
            <w:vAlign w:val="center"/>
          </w:tcPr>
          <w:p w14:paraId="06651D5D" w14:textId="77777777" w:rsidR="005D3411" w:rsidRPr="00EC5C7D" w:rsidRDefault="005D3411" w:rsidP="00C408AF">
            <w:pPr>
              <w:jc w:val="center"/>
              <w:rPr>
                <w:rFonts w:ascii="Roboto" w:hAnsi="Roboto"/>
                <w:lang w:val="uk-UA"/>
              </w:rPr>
            </w:pPr>
            <w:r>
              <w:rPr>
                <w:rFonts w:ascii="Roboto" w:hAnsi="Roboto"/>
                <w:lang w:val="uk-UA"/>
              </w:rPr>
              <w:t>9</w:t>
            </w:r>
          </w:p>
        </w:tc>
        <w:tc>
          <w:tcPr>
            <w:tcW w:w="6379" w:type="dxa"/>
            <w:tcBorders>
              <w:top w:val="nil"/>
              <w:left w:val="single" w:sz="4" w:space="0" w:color="auto"/>
              <w:bottom w:val="single" w:sz="4" w:space="0" w:color="auto"/>
              <w:right w:val="single" w:sz="4" w:space="0" w:color="auto"/>
            </w:tcBorders>
            <w:shd w:val="clear" w:color="auto" w:fill="auto"/>
            <w:hideMark/>
          </w:tcPr>
          <w:p w14:paraId="70241A93" w14:textId="24950EB6" w:rsidR="005D3411" w:rsidRPr="00367B18" w:rsidRDefault="005D3411" w:rsidP="00FB282B">
            <w:pPr>
              <w:rPr>
                <w:rFonts w:ascii="Roboto" w:hAnsi="Roboto" w:cs="Calibri"/>
                <w:color w:val="000000"/>
                <w:lang w:val="uk-UA" w:eastAsia="en-US"/>
              </w:rPr>
            </w:pPr>
            <w:r w:rsidRPr="00DA1192">
              <w:rPr>
                <w:rFonts w:ascii="Roboto" w:hAnsi="Roboto"/>
              </w:rPr>
              <w:t>Cable</w:t>
            </w:r>
            <w:r w:rsidRPr="00367B18">
              <w:rPr>
                <w:rFonts w:ascii="Roboto" w:hAnsi="Roboto"/>
                <w:lang w:val="uk-UA"/>
              </w:rPr>
              <w:t xml:space="preserve"> </w:t>
            </w:r>
            <w:r w:rsidRPr="00DA1192">
              <w:rPr>
                <w:rFonts w:ascii="Roboto" w:hAnsi="Roboto"/>
              </w:rPr>
              <w:t>connector</w:t>
            </w:r>
            <w:r w:rsidRPr="00367B18">
              <w:rPr>
                <w:rFonts w:ascii="Roboto" w:hAnsi="Roboto"/>
                <w:lang w:val="uk-UA"/>
              </w:rPr>
              <w:t xml:space="preserve"> </w:t>
            </w:r>
            <w:r w:rsidRPr="00DA1192">
              <w:rPr>
                <w:rFonts w:ascii="Roboto" w:hAnsi="Roboto"/>
              </w:rPr>
              <w:t>MC</w:t>
            </w:r>
            <w:r w:rsidRPr="00367B18">
              <w:rPr>
                <w:rFonts w:ascii="Roboto" w:hAnsi="Roboto"/>
                <w:lang w:val="uk-UA"/>
              </w:rPr>
              <w:t xml:space="preserve">4, </w:t>
            </w:r>
            <w:r w:rsidRPr="00DA1192">
              <w:rPr>
                <w:rFonts w:ascii="Roboto" w:hAnsi="Roboto"/>
              </w:rPr>
              <w:t>pair</w:t>
            </w:r>
          </w:p>
        </w:tc>
        <w:tc>
          <w:tcPr>
            <w:tcW w:w="1276" w:type="dxa"/>
            <w:tcBorders>
              <w:top w:val="nil"/>
              <w:left w:val="nil"/>
              <w:bottom w:val="single" w:sz="4" w:space="0" w:color="auto"/>
              <w:right w:val="single" w:sz="4" w:space="0" w:color="auto"/>
            </w:tcBorders>
            <w:shd w:val="clear" w:color="auto" w:fill="auto"/>
            <w:hideMark/>
          </w:tcPr>
          <w:p w14:paraId="341C7689" w14:textId="7ADCAA1A" w:rsidR="005D3411" w:rsidRPr="00BF4B50" w:rsidRDefault="005D3411" w:rsidP="00FB282B">
            <w:pPr>
              <w:jc w:val="center"/>
              <w:rPr>
                <w:rFonts w:ascii="Roboto" w:hAnsi="Roboto" w:cs="Calibri"/>
                <w:color w:val="000000"/>
                <w:lang w:val="en-US" w:eastAsia="en-US"/>
              </w:rPr>
            </w:pPr>
            <w:r w:rsidRPr="00DA1192">
              <w:rPr>
                <w:rFonts w:ascii="Roboto" w:hAnsi="Roboto"/>
              </w:rPr>
              <w:t xml:space="preserve"> piece</w:t>
            </w:r>
          </w:p>
        </w:tc>
        <w:tc>
          <w:tcPr>
            <w:tcW w:w="1275" w:type="dxa"/>
            <w:tcBorders>
              <w:top w:val="nil"/>
              <w:left w:val="nil"/>
              <w:bottom w:val="single" w:sz="4" w:space="0" w:color="auto"/>
              <w:right w:val="single" w:sz="4" w:space="0" w:color="auto"/>
            </w:tcBorders>
            <w:hideMark/>
          </w:tcPr>
          <w:p w14:paraId="42FC266F"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138</w:t>
            </w:r>
          </w:p>
        </w:tc>
      </w:tr>
      <w:tr w:rsidR="005D3411" w:rsidRPr="00BF4B50" w14:paraId="7AF3CABB" w14:textId="77777777" w:rsidTr="00C408AF">
        <w:trPr>
          <w:trHeight w:val="312"/>
        </w:trPr>
        <w:tc>
          <w:tcPr>
            <w:tcW w:w="567" w:type="dxa"/>
            <w:tcBorders>
              <w:top w:val="nil"/>
              <w:left w:val="single" w:sz="4" w:space="0" w:color="auto"/>
              <w:bottom w:val="single" w:sz="4" w:space="0" w:color="auto"/>
              <w:right w:val="single" w:sz="4" w:space="0" w:color="auto"/>
            </w:tcBorders>
            <w:shd w:val="clear" w:color="auto" w:fill="auto"/>
            <w:vAlign w:val="center"/>
          </w:tcPr>
          <w:p w14:paraId="6DD1AF18" w14:textId="77777777" w:rsidR="005D3411" w:rsidRPr="00EC5C7D" w:rsidRDefault="005D3411" w:rsidP="00C408AF">
            <w:pPr>
              <w:jc w:val="center"/>
              <w:rPr>
                <w:rFonts w:ascii="Roboto" w:hAnsi="Roboto"/>
                <w:lang w:val="uk-UA"/>
              </w:rPr>
            </w:pPr>
            <w:r>
              <w:rPr>
                <w:rFonts w:ascii="Roboto" w:hAnsi="Roboto"/>
                <w:lang w:val="uk-UA"/>
              </w:rPr>
              <w:t>10</w:t>
            </w:r>
          </w:p>
        </w:tc>
        <w:tc>
          <w:tcPr>
            <w:tcW w:w="6379" w:type="dxa"/>
            <w:tcBorders>
              <w:top w:val="nil"/>
              <w:left w:val="single" w:sz="4" w:space="0" w:color="auto"/>
              <w:bottom w:val="single" w:sz="4" w:space="0" w:color="auto"/>
              <w:right w:val="single" w:sz="4" w:space="0" w:color="auto"/>
            </w:tcBorders>
            <w:shd w:val="clear" w:color="auto" w:fill="auto"/>
            <w:hideMark/>
          </w:tcPr>
          <w:p w14:paraId="20371585" w14:textId="05621C7C" w:rsidR="005D3411" w:rsidRPr="00367B18" w:rsidRDefault="005D3411" w:rsidP="00FB282B">
            <w:pPr>
              <w:rPr>
                <w:rFonts w:ascii="Roboto" w:hAnsi="Roboto" w:cs="Calibri"/>
                <w:color w:val="000000"/>
                <w:lang w:val="uk-UA" w:eastAsia="en-US"/>
              </w:rPr>
            </w:pPr>
            <w:r w:rsidRPr="00DA1192">
              <w:rPr>
                <w:rFonts w:ascii="Roboto" w:hAnsi="Roboto"/>
              </w:rPr>
              <w:t>Solar</w:t>
            </w:r>
            <w:r w:rsidRPr="00367B18">
              <w:rPr>
                <w:rFonts w:ascii="Roboto" w:hAnsi="Roboto"/>
                <w:lang w:val="uk-UA"/>
              </w:rPr>
              <w:t xml:space="preserve"> </w:t>
            </w:r>
            <w:r w:rsidRPr="00DA1192">
              <w:rPr>
                <w:rFonts w:ascii="Roboto" w:hAnsi="Roboto"/>
              </w:rPr>
              <w:t>Cable</w:t>
            </w:r>
            <w:r w:rsidRPr="00367B18">
              <w:rPr>
                <w:rFonts w:ascii="Roboto" w:hAnsi="Roboto"/>
                <w:lang w:val="uk-UA"/>
              </w:rPr>
              <w:t xml:space="preserve"> 6 </w:t>
            </w:r>
            <w:r w:rsidRPr="00DA1192">
              <w:rPr>
                <w:rFonts w:ascii="Roboto" w:hAnsi="Roboto"/>
              </w:rPr>
              <w:t>mm</w:t>
            </w:r>
            <w:r w:rsidRPr="00367B18">
              <w:rPr>
                <w:rFonts w:ascii="Roboto" w:hAnsi="Roboto"/>
                <w:lang w:val="uk-UA"/>
              </w:rPr>
              <w:t>²</w:t>
            </w:r>
          </w:p>
        </w:tc>
        <w:tc>
          <w:tcPr>
            <w:tcW w:w="1276" w:type="dxa"/>
            <w:tcBorders>
              <w:top w:val="nil"/>
              <w:left w:val="nil"/>
              <w:bottom w:val="single" w:sz="4" w:space="0" w:color="auto"/>
              <w:right w:val="single" w:sz="4" w:space="0" w:color="auto"/>
            </w:tcBorders>
            <w:shd w:val="clear" w:color="auto" w:fill="auto"/>
            <w:hideMark/>
          </w:tcPr>
          <w:p w14:paraId="7C415512" w14:textId="7E76A120" w:rsidR="005D3411" w:rsidRPr="00BF4B50" w:rsidRDefault="005D3411" w:rsidP="00FB282B">
            <w:pPr>
              <w:jc w:val="center"/>
              <w:rPr>
                <w:rFonts w:ascii="Roboto" w:hAnsi="Roboto" w:cs="Calibri"/>
                <w:color w:val="000000"/>
                <w:lang w:val="en-US" w:eastAsia="en-US"/>
              </w:rPr>
            </w:pPr>
            <w:r w:rsidRPr="00DA1192">
              <w:rPr>
                <w:rFonts w:ascii="Roboto" w:hAnsi="Roboto"/>
              </w:rPr>
              <w:t xml:space="preserve"> piece</w:t>
            </w:r>
          </w:p>
        </w:tc>
        <w:tc>
          <w:tcPr>
            <w:tcW w:w="1275" w:type="dxa"/>
            <w:tcBorders>
              <w:top w:val="nil"/>
              <w:left w:val="nil"/>
              <w:bottom w:val="single" w:sz="4" w:space="0" w:color="auto"/>
              <w:right w:val="single" w:sz="4" w:space="0" w:color="auto"/>
            </w:tcBorders>
            <w:hideMark/>
          </w:tcPr>
          <w:p w14:paraId="716997DC"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46</w:t>
            </w:r>
          </w:p>
        </w:tc>
      </w:tr>
      <w:tr w:rsidR="005D3411" w:rsidRPr="00BF4B50" w14:paraId="2B583593" w14:textId="77777777" w:rsidTr="00C408AF">
        <w:trPr>
          <w:trHeight w:val="312"/>
        </w:trPr>
        <w:tc>
          <w:tcPr>
            <w:tcW w:w="567" w:type="dxa"/>
            <w:tcBorders>
              <w:top w:val="nil"/>
              <w:left w:val="single" w:sz="4" w:space="0" w:color="auto"/>
              <w:bottom w:val="single" w:sz="4" w:space="0" w:color="auto"/>
              <w:right w:val="single" w:sz="4" w:space="0" w:color="auto"/>
            </w:tcBorders>
            <w:shd w:val="clear" w:color="auto" w:fill="auto"/>
            <w:vAlign w:val="center"/>
          </w:tcPr>
          <w:p w14:paraId="75B552DA" w14:textId="77777777" w:rsidR="005D3411" w:rsidRPr="00EC5C7D" w:rsidRDefault="005D3411" w:rsidP="00C408AF">
            <w:pPr>
              <w:jc w:val="center"/>
              <w:rPr>
                <w:rFonts w:ascii="Roboto" w:hAnsi="Roboto"/>
                <w:lang w:val="uk-UA"/>
              </w:rPr>
            </w:pPr>
            <w:r>
              <w:rPr>
                <w:rFonts w:ascii="Roboto" w:hAnsi="Roboto"/>
                <w:lang w:val="uk-UA"/>
              </w:rPr>
              <w:t>11</w:t>
            </w:r>
          </w:p>
        </w:tc>
        <w:tc>
          <w:tcPr>
            <w:tcW w:w="6379" w:type="dxa"/>
            <w:tcBorders>
              <w:top w:val="nil"/>
              <w:left w:val="single" w:sz="4" w:space="0" w:color="auto"/>
              <w:bottom w:val="single" w:sz="4" w:space="0" w:color="auto"/>
              <w:right w:val="single" w:sz="4" w:space="0" w:color="auto"/>
            </w:tcBorders>
            <w:shd w:val="clear" w:color="auto" w:fill="auto"/>
            <w:hideMark/>
          </w:tcPr>
          <w:p w14:paraId="48387D31" w14:textId="1FEB75A6" w:rsidR="005D3411" w:rsidRPr="00BF4B50" w:rsidRDefault="005D3411" w:rsidP="00FB282B">
            <w:pPr>
              <w:rPr>
                <w:rFonts w:ascii="Roboto" w:hAnsi="Roboto" w:cs="Calibri"/>
                <w:color w:val="000000"/>
                <w:lang w:val="en-US" w:eastAsia="en-US"/>
              </w:rPr>
            </w:pPr>
            <w:r w:rsidRPr="00DA1192">
              <w:rPr>
                <w:rFonts w:ascii="Roboto" w:hAnsi="Roboto"/>
              </w:rPr>
              <w:t>AC cable</w:t>
            </w:r>
          </w:p>
        </w:tc>
        <w:tc>
          <w:tcPr>
            <w:tcW w:w="1276" w:type="dxa"/>
            <w:tcBorders>
              <w:top w:val="nil"/>
              <w:left w:val="nil"/>
              <w:bottom w:val="single" w:sz="4" w:space="0" w:color="auto"/>
              <w:right w:val="single" w:sz="4" w:space="0" w:color="auto"/>
            </w:tcBorders>
            <w:shd w:val="clear" w:color="auto" w:fill="auto"/>
            <w:hideMark/>
          </w:tcPr>
          <w:p w14:paraId="3A278E5A" w14:textId="2810483B" w:rsidR="005D3411" w:rsidRPr="00BF4B50" w:rsidRDefault="005D3411" w:rsidP="00FB282B">
            <w:pPr>
              <w:jc w:val="center"/>
              <w:rPr>
                <w:rFonts w:ascii="Roboto" w:hAnsi="Roboto" w:cs="Calibri"/>
                <w:color w:val="000000"/>
                <w:lang w:val="en-US" w:eastAsia="en-US"/>
              </w:rPr>
            </w:pPr>
            <w:r w:rsidRPr="00DA1192">
              <w:rPr>
                <w:rFonts w:ascii="Roboto" w:hAnsi="Roboto"/>
              </w:rPr>
              <w:t xml:space="preserve"> piece</w:t>
            </w:r>
          </w:p>
        </w:tc>
        <w:tc>
          <w:tcPr>
            <w:tcW w:w="1275" w:type="dxa"/>
            <w:tcBorders>
              <w:top w:val="nil"/>
              <w:left w:val="nil"/>
              <w:bottom w:val="single" w:sz="4" w:space="0" w:color="auto"/>
              <w:right w:val="single" w:sz="4" w:space="0" w:color="auto"/>
            </w:tcBorders>
            <w:hideMark/>
          </w:tcPr>
          <w:p w14:paraId="1A8CEC76"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46</w:t>
            </w:r>
          </w:p>
        </w:tc>
      </w:tr>
      <w:tr w:rsidR="005D3411" w:rsidRPr="00BF4B50" w14:paraId="46241B5C" w14:textId="77777777" w:rsidTr="00C408AF">
        <w:trPr>
          <w:trHeight w:val="312"/>
        </w:trPr>
        <w:tc>
          <w:tcPr>
            <w:tcW w:w="567" w:type="dxa"/>
            <w:tcBorders>
              <w:top w:val="nil"/>
              <w:left w:val="single" w:sz="4" w:space="0" w:color="auto"/>
              <w:bottom w:val="single" w:sz="4" w:space="0" w:color="auto"/>
              <w:right w:val="single" w:sz="4" w:space="0" w:color="auto"/>
            </w:tcBorders>
            <w:shd w:val="clear" w:color="auto" w:fill="auto"/>
            <w:vAlign w:val="center"/>
          </w:tcPr>
          <w:p w14:paraId="720BFF8C" w14:textId="77777777" w:rsidR="005D3411" w:rsidRPr="00EC5C7D" w:rsidRDefault="005D3411" w:rsidP="00C408AF">
            <w:pPr>
              <w:jc w:val="center"/>
              <w:rPr>
                <w:rFonts w:ascii="Roboto" w:hAnsi="Roboto"/>
                <w:lang w:val="uk-UA"/>
              </w:rPr>
            </w:pPr>
            <w:r>
              <w:rPr>
                <w:rFonts w:ascii="Roboto" w:hAnsi="Roboto"/>
                <w:lang w:val="uk-UA"/>
              </w:rPr>
              <w:t>12</w:t>
            </w:r>
          </w:p>
        </w:tc>
        <w:tc>
          <w:tcPr>
            <w:tcW w:w="6379" w:type="dxa"/>
            <w:tcBorders>
              <w:top w:val="nil"/>
              <w:left w:val="single" w:sz="4" w:space="0" w:color="auto"/>
              <w:bottom w:val="single" w:sz="4" w:space="0" w:color="auto"/>
              <w:right w:val="single" w:sz="4" w:space="0" w:color="auto"/>
            </w:tcBorders>
            <w:shd w:val="clear" w:color="auto" w:fill="auto"/>
            <w:hideMark/>
          </w:tcPr>
          <w:p w14:paraId="51579213" w14:textId="270D286A" w:rsidR="005D3411" w:rsidRPr="00367B18" w:rsidRDefault="005D3411" w:rsidP="00FB282B">
            <w:pPr>
              <w:rPr>
                <w:rFonts w:ascii="Roboto" w:hAnsi="Roboto" w:cs="Calibri"/>
                <w:color w:val="000000"/>
                <w:lang w:val="uk-UA" w:eastAsia="en-US"/>
              </w:rPr>
            </w:pPr>
            <w:r w:rsidRPr="00DA1192">
              <w:rPr>
                <w:rFonts w:ascii="Roboto" w:hAnsi="Roboto"/>
              </w:rPr>
              <w:t>Container</w:t>
            </w:r>
            <w:r w:rsidRPr="00367B18">
              <w:rPr>
                <w:rFonts w:ascii="Roboto" w:hAnsi="Roboto"/>
                <w:lang w:val="uk-UA"/>
              </w:rPr>
              <w:t xml:space="preserve"> </w:t>
            </w:r>
            <w:r w:rsidRPr="00DA1192">
              <w:rPr>
                <w:rFonts w:ascii="Roboto" w:hAnsi="Roboto"/>
              </w:rPr>
              <w:t>mounting</w:t>
            </w:r>
            <w:r w:rsidRPr="00367B18">
              <w:rPr>
                <w:rFonts w:ascii="Roboto" w:hAnsi="Roboto"/>
                <w:lang w:val="uk-UA"/>
              </w:rPr>
              <w:t xml:space="preserve"> </w:t>
            </w:r>
            <w:r w:rsidRPr="00DA1192">
              <w:rPr>
                <w:rFonts w:ascii="Roboto" w:hAnsi="Roboto"/>
              </w:rPr>
              <w:t>system</w:t>
            </w:r>
          </w:p>
        </w:tc>
        <w:tc>
          <w:tcPr>
            <w:tcW w:w="1276" w:type="dxa"/>
            <w:tcBorders>
              <w:top w:val="nil"/>
              <w:left w:val="nil"/>
              <w:bottom w:val="single" w:sz="4" w:space="0" w:color="auto"/>
              <w:right w:val="single" w:sz="4" w:space="0" w:color="auto"/>
            </w:tcBorders>
            <w:shd w:val="clear" w:color="auto" w:fill="auto"/>
            <w:hideMark/>
          </w:tcPr>
          <w:p w14:paraId="278BB241" w14:textId="13AFBFCD" w:rsidR="005D3411" w:rsidRPr="00BF4B50" w:rsidRDefault="005D3411" w:rsidP="00FB282B">
            <w:pPr>
              <w:jc w:val="center"/>
              <w:rPr>
                <w:rFonts w:ascii="Roboto" w:hAnsi="Roboto" w:cs="Calibri"/>
                <w:color w:val="000000"/>
                <w:lang w:val="en-US" w:eastAsia="en-US"/>
              </w:rPr>
            </w:pPr>
            <w:r w:rsidRPr="00DA1192">
              <w:rPr>
                <w:rFonts w:ascii="Roboto" w:hAnsi="Roboto"/>
              </w:rPr>
              <w:t xml:space="preserve"> piece</w:t>
            </w:r>
          </w:p>
        </w:tc>
        <w:tc>
          <w:tcPr>
            <w:tcW w:w="1275" w:type="dxa"/>
            <w:tcBorders>
              <w:top w:val="nil"/>
              <w:left w:val="nil"/>
              <w:bottom w:val="single" w:sz="4" w:space="0" w:color="auto"/>
              <w:right w:val="single" w:sz="4" w:space="0" w:color="auto"/>
            </w:tcBorders>
            <w:hideMark/>
          </w:tcPr>
          <w:p w14:paraId="354228CD"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552</w:t>
            </w:r>
          </w:p>
        </w:tc>
      </w:tr>
      <w:tr w:rsidR="005D3411" w:rsidRPr="00BF4B50" w14:paraId="665923A5" w14:textId="77777777" w:rsidTr="00C408AF">
        <w:trPr>
          <w:trHeight w:val="312"/>
        </w:trPr>
        <w:tc>
          <w:tcPr>
            <w:tcW w:w="567" w:type="dxa"/>
            <w:tcBorders>
              <w:top w:val="nil"/>
              <w:left w:val="single" w:sz="4" w:space="0" w:color="auto"/>
              <w:bottom w:val="single" w:sz="4" w:space="0" w:color="auto"/>
              <w:right w:val="single" w:sz="4" w:space="0" w:color="auto"/>
            </w:tcBorders>
            <w:shd w:val="clear" w:color="auto" w:fill="auto"/>
            <w:vAlign w:val="center"/>
          </w:tcPr>
          <w:p w14:paraId="723A7EEC" w14:textId="77777777" w:rsidR="005D3411" w:rsidRPr="00EC5C7D" w:rsidRDefault="005D3411" w:rsidP="00C408AF">
            <w:pPr>
              <w:jc w:val="center"/>
              <w:rPr>
                <w:rFonts w:ascii="Roboto" w:hAnsi="Roboto"/>
                <w:lang w:val="uk-UA"/>
              </w:rPr>
            </w:pPr>
            <w:r>
              <w:rPr>
                <w:rFonts w:ascii="Roboto" w:hAnsi="Roboto"/>
                <w:lang w:val="uk-UA"/>
              </w:rPr>
              <w:t>13</w:t>
            </w:r>
          </w:p>
        </w:tc>
        <w:tc>
          <w:tcPr>
            <w:tcW w:w="6379" w:type="dxa"/>
            <w:tcBorders>
              <w:top w:val="nil"/>
              <w:left w:val="single" w:sz="4" w:space="0" w:color="auto"/>
              <w:bottom w:val="single" w:sz="4" w:space="0" w:color="auto"/>
              <w:right w:val="single" w:sz="4" w:space="0" w:color="auto"/>
            </w:tcBorders>
            <w:shd w:val="clear" w:color="auto" w:fill="auto"/>
            <w:hideMark/>
          </w:tcPr>
          <w:p w14:paraId="49241028" w14:textId="3ED42C72" w:rsidR="005D3411" w:rsidRPr="00BF4B50" w:rsidRDefault="005D3411" w:rsidP="00FB282B">
            <w:pPr>
              <w:rPr>
                <w:rFonts w:ascii="Roboto" w:hAnsi="Roboto" w:cs="Calibri"/>
                <w:color w:val="000000"/>
                <w:lang w:val="en-US" w:eastAsia="en-US"/>
              </w:rPr>
            </w:pPr>
            <w:r w:rsidRPr="00DA1192">
              <w:rPr>
                <w:rFonts w:ascii="Roboto" w:hAnsi="Roboto"/>
              </w:rPr>
              <w:t>20 ft container</w:t>
            </w:r>
          </w:p>
        </w:tc>
        <w:tc>
          <w:tcPr>
            <w:tcW w:w="1276" w:type="dxa"/>
            <w:tcBorders>
              <w:top w:val="nil"/>
              <w:left w:val="nil"/>
              <w:bottom w:val="single" w:sz="4" w:space="0" w:color="auto"/>
              <w:right w:val="single" w:sz="4" w:space="0" w:color="auto"/>
            </w:tcBorders>
            <w:shd w:val="clear" w:color="auto" w:fill="auto"/>
            <w:hideMark/>
          </w:tcPr>
          <w:p w14:paraId="078CA214" w14:textId="585DD012" w:rsidR="005D3411" w:rsidRPr="00BF4B50" w:rsidRDefault="005D3411" w:rsidP="00FB282B">
            <w:pPr>
              <w:jc w:val="center"/>
              <w:rPr>
                <w:rFonts w:ascii="Roboto" w:hAnsi="Roboto" w:cs="Calibri"/>
                <w:color w:val="000000"/>
                <w:lang w:val="en-US" w:eastAsia="en-US"/>
              </w:rPr>
            </w:pPr>
            <w:r w:rsidRPr="00DA1192">
              <w:rPr>
                <w:rFonts w:ascii="Roboto" w:hAnsi="Roboto"/>
              </w:rPr>
              <w:t xml:space="preserve"> piece</w:t>
            </w:r>
          </w:p>
        </w:tc>
        <w:tc>
          <w:tcPr>
            <w:tcW w:w="1275" w:type="dxa"/>
            <w:tcBorders>
              <w:top w:val="nil"/>
              <w:left w:val="nil"/>
              <w:bottom w:val="single" w:sz="4" w:space="0" w:color="auto"/>
              <w:right w:val="single" w:sz="4" w:space="0" w:color="auto"/>
            </w:tcBorders>
            <w:hideMark/>
          </w:tcPr>
          <w:p w14:paraId="3932A10C"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14</w:t>
            </w:r>
          </w:p>
        </w:tc>
      </w:tr>
      <w:tr w:rsidR="005D3411" w:rsidRPr="00BF4B50" w14:paraId="25CA90BC" w14:textId="77777777" w:rsidTr="00C408AF">
        <w:trPr>
          <w:trHeight w:val="312"/>
        </w:trPr>
        <w:tc>
          <w:tcPr>
            <w:tcW w:w="567" w:type="dxa"/>
            <w:tcBorders>
              <w:top w:val="nil"/>
              <w:left w:val="single" w:sz="4" w:space="0" w:color="auto"/>
              <w:bottom w:val="single" w:sz="4" w:space="0" w:color="auto"/>
              <w:right w:val="single" w:sz="4" w:space="0" w:color="auto"/>
            </w:tcBorders>
            <w:shd w:val="clear" w:color="auto" w:fill="auto"/>
            <w:vAlign w:val="center"/>
          </w:tcPr>
          <w:p w14:paraId="04B96C6D" w14:textId="77777777" w:rsidR="005D3411" w:rsidRPr="00EC5C7D" w:rsidRDefault="005D3411" w:rsidP="00C408AF">
            <w:pPr>
              <w:jc w:val="center"/>
              <w:rPr>
                <w:rFonts w:ascii="Roboto" w:hAnsi="Roboto"/>
                <w:lang w:val="uk-UA"/>
              </w:rPr>
            </w:pPr>
            <w:r>
              <w:rPr>
                <w:rFonts w:ascii="Roboto" w:hAnsi="Roboto"/>
                <w:lang w:val="uk-UA"/>
              </w:rPr>
              <w:t>14</w:t>
            </w:r>
          </w:p>
        </w:tc>
        <w:tc>
          <w:tcPr>
            <w:tcW w:w="6379" w:type="dxa"/>
            <w:tcBorders>
              <w:top w:val="nil"/>
              <w:left w:val="single" w:sz="4" w:space="0" w:color="auto"/>
              <w:bottom w:val="single" w:sz="4" w:space="0" w:color="auto"/>
              <w:right w:val="single" w:sz="4" w:space="0" w:color="auto"/>
            </w:tcBorders>
            <w:shd w:val="clear" w:color="auto" w:fill="auto"/>
            <w:hideMark/>
          </w:tcPr>
          <w:p w14:paraId="58815242" w14:textId="6CB9E542" w:rsidR="005D3411" w:rsidRPr="00BF4B50" w:rsidRDefault="005D3411" w:rsidP="00FB282B">
            <w:pPr>
              <w:rPr>
                <w:rFonts w:ascii="Roboto" w:hAnsi="Roboto" w:cs="Calibri"/>
                <w:color w:val="000000"/>
                <w:lang w:val="en-US" w:eastAsia="en-US"/>
              </w:rPr>
            </w:pPr>
            <w:r w:rsidRPr="00437EB1">
              <w:rPr>
                <w:rFonts w:ascii="Roboto" w:hAnsi="Roboto"/>
                <w:lang w:val="en-US"/>
              </w:rPr>
              <w:t>Foundation (FBS block)</w:t>
            </w:r>
          </w:p>
        </w:tc>
        <w:tc>
          <w:tcPr>
            <w:tcW w:w="1276" w:type="dxa"/>
            <w:tcBorders>
              <w:top w:val="nil"/>
              <w:left w:val="nil"/>
              <w:bottom w:val="single" w:sz="4" w:space="0" w:color="auto"/>
              <w:right w:val="single" w:sz="4" w:space="0" w:color="auto"/>
            </w:tcBorders>
            <w:shd w:val="clear" w:color="auto" w:fill="auto"/>
            <w:hideMark/>
          </w:tcPr>
          <w:p w14:paraId="743DA4CF" w14:textId="22043003" w:rsidR="005D3411" w:rsidRPr="00BF4B50" w:rsidRDefault="005D3411" w:rsidP="00FB282B">
            <w:pPr>
              <w:jc w:val="center"/>
              <w:rPr>
                <w:rFonts w:ascii="Roboto" w:hAnsi="Roboto" w:cs="Calibri"/>
                <w:color w:val="000000"/>
                <w:lang w:val="en-US" w:eastAsia="en-US"/>
              </w:rPr>
            </w:pPr>
            <w:r w:rsidRPr="00DA1192">
              <w:rPr>
                <w:rFonts w:ascii="Roboto" w:hAnsi="Roboto"/>
              </w:rPr>
              <w:t xml:space="preserve"> piece</w:t>
            </w:r>
          </w:p>
        </w:tc>
        <w:tc>
          <w:tcPr>
            <w:tcW w:w="1275" w:type="dxa"/>
            <w:tcBorders>
              <w:top w:val="nil"/>
              <w:left w:val="nil"/>
              <w:bottom w:val="single" w:sz="4" w:space="0" w:color="auto"/>
              <w:right w:val="single" w:sz="4" w:space="0" w:color="auto"/>
            </w:tcBorders>
            <w:hideMark/>
          </w:tcPr>
          <w:p w14:paraId="7BE89C8C"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42</w:t>
            </w:r>
          </w:p>
        </w:tc>
      </w:tr>
      <w:tr w:rsidR="005D3411" w:rsidRPr="00BF4B50" w14:paraId="091F5438" w14:textId="77777777" w:rsidTr="00C408AF">
        <w:trPr>
          <w:trHeight w:val="312"/>
        </w:trPr>
        <w:tc>
          <w:tcPr>
            <w:tcW w:w="567" w:type="dxa"/>
            <w:tcBorders>
              <w:top w:val="nil"/>
              <w:left w:val="single" w:sz="4" w:space="0" w:color="auto"/>
              <w:bottom w:val="single" w:sz="4" w:space="0" w:color="auto"/>
              <w:right w:val="single" w:sz="4" w:space="0" w:color="auto"/>
            </w:tcBorders>
            <w:shd w:val="clear" w:color="auto" w:fill="auto"/>
            <w:vAlign w:val="center"/>
          </w:tcPr>
          <w:p w14:paraId="671F4919" w14:textId="77777777" w:rsidR="005D3411" w:rsidRPr="00EC5C7D" w:rsidRDefault="005D3411" w:rsidP="00C408AF">
            <w:pPr>
              <w:jc w:val="center"/>
              <w:rPr>
                <w:rFonts w:ascii="Roboto" w:hAnsi="Roboto"/>
                <w:lang w:val="uk-UA"/>
              </w:rPr>
            </w:pPr>
            <w:r>
              <w:rPr>
                <w:rFonts w:ascii="Roboto" w:hAnsi="Roboto"/>
                <w:lang w:val="uk-UA"/>
              </w:rPr>
              <w:t>15</w:t>
            </w:r>
          </w:p>
        </w:tc>
        <w:tc>
          <w:tcPr>
            <w:tcW w:w="6379" w:type="dxa"/>
            <w:tcBorders>
              <w:top w:val="nil"/>
              <w:left w:val="single" w:sz="4" w:space="0" w:color="auto"/>
              <w:bottom w:val="single" w:sz="4" w:space="0" w:color="auto"/>
              <w:right w:val="single" w:sz="4" w:space="0" w:color="auto"/>
            </w:tcBorders>
            <w:shd w:val="clear" w:color="auto" w:fill="auto"/>
            <w:hideMark/>
          </w:tcPr>
          <w:p w14:paraId="364424E4" w14:textId="329CF8A2" w:rsidR="005D3411" w:rsidRPr="00BF4B50" w:rsidRDefault="005D3411" w:rsidP="00FB282B">
            <w:pPr>
              <w:rPr>
                <w:rFonts w:ascii="Roboto" w:hAnsi="Roboto" w:cs="Calibri"/>
                <w:color w:val="000000"/>
                <w:lang w:val="en-US" w:eastAsia="en-US"/>
              </w:rPr>
            </w:pPr>
            <w:r w:rsidRPr="00DA1192">
              <w:rPr>
                <w:rFonts w:ascii="Roboto" w:hAnsi="Roboto"/>
              </w:rPr>
              <w:t>Grounding system</w:t>
            </w:r>
          </w:p>
        </w:tc>
        <w:tc>
          <w:tcPr>
            <w:tcW w:w="1276" w:type="dxa"/>
            <w:tcBorders>
              <w:top w:val="nil"/>
              <w:left w:val="nil"/>
              <w:bottom w:val="single" w:sz="4" w:space="0" w:color="auto"/>
              <w:right w:val="single" w:sz="4" w:space="0" w:color="auto"/>
            </w:tcBorders>
            <w:shd w:val="clear" w:color="auto" w:fill="auto"/>
            <w:hideMark/>
          </w:tcPr>
          <w:p w14:paraId="6F480C60" w14:textId="15B2A508" w:rsidR="005D3411" w:rsidRPr="00BF4B50" w:rsidRDefault="005D3411" w:rsidP="00FB282B">
            <w:pPr>
              <w:jc w:val="center"/>
              <w:rPr>
                <w:rFonts w:ascii="Roboto" w:hAnsi="Roboto" w:cs="Calibri"/>
                <w:color w:val="000000"/>
                <w:lang w:val="en-US" w:eastAsia="en-US"/>
              </w:rPr>
            </w:pPr>
            <w:r w:rsidRPr="00DA1192">
              <w:rPr>
                <w:rFonts w:ascii="Roboto" w:hAnsi="Roboto"/>
              </w:rPr>
              <w:t xml:space="preserve"> piece</w:t>
            </w:r>
          </w:p>
        </w:tc>
        <w:tc>
          <w:tcPr>
            <w:tcW w:w="1275" w:type="dxa"/>
            <w:tcBorders>
              <w:top w:val="nil"/>
              <w:left w:val="nil"/>
              <w:bottom w:val="single" w:sz="4" w:space="0" w:color="auto"/>
              <w:right w:val="single" w:sz="4" w:space="0" w:color="auto"/>
            </w:tcBorders>
            <w:hideMark/>
          </w:tcPr>
          <w:p w14:paraId="3A0FBF01"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23</w:t>
            </w:r>
          </w:p>
        </w:tc>
      </w:tr>
      <w:tr w:rsidR="005D3411" w:rsidRPr="00BF4B50" w14:paraId="6DB8B6DB" w14:textId="77777777" w:rsidTr="00C408AF">
        <w:trPr>
          <w:trHeight w:val="383"/>
        </w:trPr>
        <w:tc>
          <w:tcPr>
            <w:tcW w:w="567" w:type="dxa"/>
            <w:tcBorders>
              <w:top w:val="nil"/>
              <w:left w:val="single" w:sz="4" w:space="0" w:color="auto"/>
              <w:bottom w:val="single" w:sz="4" w:space="0" w:color="auto"/>
              <w:right w:val="single" w:sz="4" w:space="0" w:color="auto"/>
            </w:tcBorders>
            <w:shd w:val="clear" w:color="auto" w:fill="auto"/>
            <w:vAlign w:val="center"/>
          </w:tcPr>
          <w:p w14:paraId="11EEAD6E" w14:textId="77777777" w:rsidR="005D3411" w:rsidRPr="00EC5C7D" w:rsidRDefault="005D3411" w:rsidP="00C408AF">
            <w:pPr>
              <w:jc w:val="center"/>
              <w:rPr>
                <w:rFonts w:ascii="Roboto" w:hAnsi="Roboto"/>
                <w:lang w:val="uk-UA"/>
              </w:rPr>
            </w:pPr>
            <w:r>
              <w:rPr>
                <w:rFonts w:ascii="Roboto" w:hAnsi="Roboto"/>
                <w:lang w:val="uk-UA"/>
              </w:rPr>
              <w:t>16</w:t>
            </w:r>
          </w:p>
        </w:tc>
        <w:tc>
          <w:tcPr>
            <w:tcW w:w="6379" w:type="dxa"/>
            <w:tcBorders>
              <w:top w:val="nil"/>
              <w:left w:val="single" w:sz="4" w:space="0" w:color="auto"/>
              <w:bottom w:val="single" w:sz="4" w:space="0" w:color="auto"/>
              <w:right w:val="single" w:sz="4" w:space="0" w:color="auto"/>
            </w:tcBorders>
            <w:shd w:val="clear" w:color="auto" w:fill="auto"/>
            <w:hideMark/>
          </w:tcPr>
          <w:p w14:paraId="0C801A93" w14:textId="4AFB28CE" w:rsidR="005D3411" w:rsidRPr="00BF4B50" w:rsidRDefault="005D3411" w:rsidP="00FB282B">
            <w:pPr>
              <w:rPr>
                <w:rFonts w:ascii="Roboto" w:hAnsi="Roboto" w:cs="Calibri"/>
                <w:color w:val="000000"/>
                <w:lang w:val="en-US" w:eastAsia="en-US"/>
              </w:rPr>
            </w:pPr>
            <w:r w:rsidRPr="00DA1192">
              <w:rPr>
                <w:rFonts w:ascii="Roboto" w:hAnsi="Roboto"/>
              </w:rPr>
              <w:t>Heating cable</w:t>
            </w:r>
          </w:p>
        </w:tc>
        <w:tc>
          <w:tcPr>
            <w:tcW w:w="1276" w:type="dxa"/>
            <w:tcBorders>
              <w:top w:val="nil"/>
              <w:left w:val="nil"/>
              <w:bottom w:val="single" w:sz="4" w:space="0" w:color="auto"/>
              <w:right w:val="single" w:sz="4" w:space="0" w:color="auto"/>
            </w:tcBorders>
            <w:shd w:val="clear" w:color="auto" w:fill="auto"/>
            <w:hideMark/>
          </w:tcPr>
          <w:p w14:paraId="29882310" w14:textId="0171D164" w:rsidR="005D3411" w:rsidRPr="00BF4B50" w:rsidRDefault="005D3411" w:rsidP="00FB282B">
            <w:pPr>
              <w:jc w:val="center"/>
              <w:rPr>
                <w:rFonts w:ascii="Roboto" w:hAnsi="Roboto" w:cs="Calibri"/>
                <w:color w:val="000000"/>
                <w:lang w:val="en-US" w:eastAsia="en-US"/>
              </w:rPr>
            </w:pPr>
            <w:r w:rsidRPr="00DA1192">
              <w:rPr>
                <w:rFonts w:ascii="Roboto" w:hAnsi="Roboto"/>
              </w:rPr>
              <w:t xml:space="preserve"> piece</w:t>
            </w:r>
          </w:p>
        </w:tc>
        <w:tc>
          <w:tcPr>
            <w:tcW w:w="1275" w:type="dxa"/>
            <w:tcBorders>
              <w:top w:val="nil"/>
              <w:left w:val="nil"/>
              <w:bottom w:val="single" w:sz="4" w:space="0" w:color="auto"/>
              <w:right w:val="single" w:sz="4" w:space="0" w:color="auto"/>
            </w:tcBorders>
            <w:hideMark/>
          </w:tcPr>
          <w:p w14:paraId="66B5F65A"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46</w:t>
            </w:r>
          </w:p>
        </w:tc>
      </w:tr>
      <w:tr w:rsidR="005D3411" w:rsidRPr="00BF4B50" w14:paraId="5BBC1E23" w14:textId="77777777" w:rsidTr="00C408AF">
        <w:trPr>
          <w:trHeight w:val="624"/>
        </w:trPr>
        <w:tc>
          <w:tcPr>
            <w:tcW w:w="567" w:type="dxa"/>
            <w:tcBorders>
              <w:top w:val="nil"/>
              <w:left w:val="single" w:sz="4" w:space="0" w:color="auto"/>
              <w:bottom w:val="single" w:sz="4" w:space="0" w:color="auto"/>
              <w:right w:val="single" w:sz="4" w:space="0" w:color="auto"/>
            </w:tcBorders>
            <w:shd w:val="clear" w:color="auto" w:fill="auto"/>
            <w:vAlign w:val="center"/>
          </w:tcPr>
          <w:p w14:paraId="624BD96E" w14:textId="77777777" w:rsidR="005D3411" w:rsidRPr="00EC5C7D" w:rsidRDefault="005D3411" w:rsidP="00C408AF">
            <w:pPr>
              <w:jc w:val="center"/>
              <w:rPr>
                <w:rFonts w:ascii="Roboto" w:hAnsi="Roboto"/>
                <w:lang w:val="uk-UA"/>
              </w:rPr>
            </w:pPr>
            <w:r>
              <w:rPr>
                <w:rFonts w:ascii="Roboto" w:hAnsi="Roboto"/>
                <w:lang w:val="uk-UA"/>
              </w:rPr>
              <w:t>17</w:t>
            </w:r>
          </w:p>
        </w:tc>
        <w:tc>
          <w:tcPr>
            <w:tcW w:w="6379" w:type="dxa"/>
            <w:tcBorders>
              <w:top w:val="nil"/>
              <w:left w:val="single" w:sz="4" w:space="0" w:color="auto"/>
              <w:bottom w:val="single" w:sz="4" w:space="0" w:color="auto"/>
              <w:right w:val="single" w:sz="4" w:space="0" w:color="auto"/>
            </w:tcBorders>
            <w:shd w:val="clear" w:color="auto" w:fill="auto"/>
            <w:hideMark/>
          </w:tcPr>
          <w:p w14:paraId="12E14421" w14:textId="20594B64" w:rsidR="005D3411" w:rsidRPr="00367B18" w:rsidRDefault="005D3411" w:rsidP="00FB282B">
            <w:pPr>
              <w:rPr>
                <w:rFonts w:ascii="Roboto" w:hAnsi="Roboto" w:cs="Calibri"/>
                <w:color w:val="000000"/>
                <w:lang w:val="uk-UA" w:eastAsia="en-US"/>
              </w:rPr>
            </w:pPr>
            <w:r w:rsidRPr="000057E2">
              <w:rPr>
                <w:rFonts w:ascii="Roboto" w:hAnsi="Roboto"/>
                <w:lang w:val="en-US"/>
              </w:rPr>
              <w:t>Wall</w:t>
            </w:r>
            <w:r w:rsidRPr="00367B18">
              <w:rPr>
                <w:rFonts w:ascii="Roboto" w:hAnsi="Roboto"/>
                <w:lang w:val="uk-UA"/>
              </w:rPr>
              <w:t xml:space="preserve"> </w:t>
            </w:r>
            <w:r w:rsidRPr="000057E2">
              <w:rPr>
                <w:rFonts w:ascii="Roboto" w:hAnsi="Roboto"/>
                <w:lang w:val="en-US"/>
              </w:rPr>
              <w:t>axial</w:t>
            </w:r>
            <w:r w:rsidRPr="00367B18">
              <w:rPr>
                <w:rFonts w:ascii="Roboto" w:hAnsi="Roboto"/>
                <w:lang w:val="uk-UA"/>
              </w:rPr>
              <w:t xml:space="preserve"> </w:t>
            </w:r>
            <w:r w:rsidRPr="000057E2">
              <w:rPr>
                <w:rFonts w:ascii="Roboto" w:hAnsi="Roboto"/>
                <w:lang w:val="en-US"/>
              </w:rPr>
              <w:t>fan</w:t>
            </w:r>
            <w:r w:rsidRPr="00367B18">
              <w:rPr>
                <w:rFonts w:ascii="Roboto" w:hAnsi="Roboto"/>
                <w:lang w:val="uk-UA"/>
              </w:rPr>
              <w:t xml:space="preserve"> </w:t>
            </w:r>
            <w:r w:rsidRPr="000057E2">
              <w:rPr>
                <w:rFonts w:ascii="Roboto" w:hAnsi="Roboto"/>
                <w:lang w:val="en-US"/>
              </w:rPr>
              <w:t>with</w:t>
            </w:r>
            <w:r w:rsidRPr="00367B18">
              <w:rPr>
                <w:rFonts w:ascii="Roboto" w:hAnsi="Roboto"/>
                <w:lang w:val="uk-UA"/>
              </w:rPr>
              <w:t xml:space="preserve"> </w:t>
            </w:r>
            <w:r w:rsidRPr="000057E2">
              <w:rPr>
                <w:rFonts w:ascii="Roboto" w:hAnsi="Roboto"/>
                <w:lang w:val="en-US"/>
              </w:rPr>
              <w:t>check</w:t>
            </w:r>
            <w:r w:rsidRPr="00367B18">
              <w:rPr>
                <w:rFonts w:ascii="Roboto" w:hAnsi="Roboto"/>
                <w:lang w:val="uk-UA"/>
              </w:rPr>
              <w:t xml:space="preserve"> </w:t>
            </w:r>
            <w:r w:rsidRPr="000057E2">
              <w:rPr>
                <w:rFonts w:ascii="Roboto" w:hAnsi="Roboto"/>
                <w:lang w:val="en-US"/>
              </w:rPr>
              <w:t>valve</w:t>
            </w:r>
          </w:p>
        </w:tc>
        <w:tc>
          <w:tcPr>
            <w:tcW w:w="1276" w:type="dxa"/>
            <w:tcBorders>
              <w:top w:val="nil"/>
              <w:left w:val="nil"/>
              <w:bottom w:val="single" w:sz="4" w:space="0" w:color="auto"/>
              <w:right w:val="single" w:sz="4" w:space="0" w:color="auto"/>
            </w:tcBorders>
            <w:shd w:val="clear" w:color="auto" w:fill="auto"/>
            <w:hideMark/>
          </w:tcPr>
          <w:p w14:paraId="66FF606E" w14:textId="067AA6A0" w:rsidR="005D3411" w:rsidRPr="00BF4B50" w:rsidRDefault="005D3411" w:rsidP="00FB282B">
            <w:pPr>
              <w:jc w:val="center"/>
              <w:rPr>
                <w:rFonts w:ascii="Roboto" w:hAnsi="Roboto" w:cs="Calibri"/>
                <w:color w:val="000000"/>
                <w:lang w:val="en-US" w:eastAsia="en-US"/>
              </w:rPr>
            </w:pPr>
            <w:r w:rsidRPr="00B145EC">
              <w:rPr>
                <w:rFonts w:ascii="Roboto" w:hAnsi="Roboto"/>
                <w:lang w:val="en-US"/>
              </w:rPr>
              <w:t xml:space="preserve"> </w:t>
            </w:r>
            <w:r w:rsidRPr="00DA1192">
              <w:rPr>
                <w:rFonts w:ascii="Roboto" w:hAnsi="Roboto"/>
              </w:rPr>
              <w:t>piece</w:t>
            </w:r>
          </w:p>
        </w:tc>
        <w:tc>
          <w:tcPr>
            <w:tcW w:w="1275" w:type="dxa"/>
            <w:tcBorders>
              <w:top w:val="nil"/>
              <w:left w:val="nil"/>
              <w:bottom w:val="single" w:sz="4" w:space="0" w:color="auto"/>
              <w:right w:val="single" w:sz="4" w:space="0" w:color="auto"/>
            </w:tcBorders>
            <w:hideMark/>
          </w:tcPr>
          <w:p w14:paraId="6E234FDF"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46</w:t>
            </w:r>
          </w:p>
        </w:tc>
      </w:tr>
      <w:tr w:rsidR="005D3411" w:rsidRPr="00BF4B50" w14:paraId="35F49DB3" w14:textId="77777777" w:rsidTr="00C408AF">
        <w:trPr>
          <w:trHeight w:val="312"/>
        </w:trPr>
        <w:tc>
          <w:tcPr>
            <w:tcW w:w="567" w:type="dxa"/>
            <w:tcBorders>
              <w:top w:val="nil"/>
              <w:left w:val="single" w:sz="4" w:space="0" w:color="auto"/>
              <w:bottom w:val="single" w:sz="4" w:space="0" w:color="auto"/>
              <w:right w:val="single" w:sz="4" w:space="0" w:color="auto"/>
            </w:tcBorders>
            <w:shd w:val="clear" w:color="auto" w:fill="auto"/>
            <w:vAlign w:val="center"/>
          </w:tcPr>
          <w:p w14:paraId="5ADD15EE" w14:textId="77777777" w:rsidR="005D3411" w:rsidRPr="00EC5C7D" w:rsidRDefault="005D3411" w:rsidP="00C408AF">
            <w:pPr>
              <w:jc w:val="center"/>
              <w:rPr>
                <w:rFonts w:ascii="Roboto" w:hAnsi="Roboto"/>
                <w:lang w:val="uk-UA"/>
              </w:rPr>
            </w:pPr>
            <w:r>
              <w:rPr>
                <w:rFonts w:ascii="Roboto" w:hAnsi="Roboto"/>
                <w:lang w:val="uk-UA"/>
              </w:rPr>
              <w:t>18</w:t>
            </w:r>
          </w:p>
        </w:tc>
        <w:tc>
          <w:tcPr>
            <w:tcW w:w="6379" w:type="dxa"/>
            <w:tcBorders>
              <w:top w:val="nil"/>
              <w:left w:val="single" w:sz="4" w:space="0" w:color="auto"/>
              <w:bottom w:val="single" w:sz="4" w:space="0" w:color="auto"/>
              <w:right w:val="single" w:sz="4" w:space="0" w:color="auto"/>
            </w:tcBorders>
            <w:shd w:val="clear" w:color="auto" w:fill="auto"/>
            <w:hideMark/>
          </w:tcPr>
          <w:p w14:paraId="6E9F36E8" w14:textId="1CAE0C07" w:rsidR="005D3411" w:rsidRPr="00BF4B50" w:rsidRDefault="005D3411" w:rsidP="00FB282B">
            <w:pPr>
              <w:rPr>
                <w:rFonts w:ascii="Roboto" w:hAnsi="Roboto" w:cs="Calibri"/>
                <w:color w:val="000000"/>
                <w:lang w:val="en-US" w:eastAsia="en-US"/>
              </w:rPr>
            </w:pPr>
            <w:r w:rsidRPr="00437EB1">
              <w:rPr>
                <w:rFonts w:ascii="Roboto" w:hAnsi="Roboto"/>
                <w:lang w:val="en-US"/>
              </w:rPr>
              <w:t>Thermostat in the socket</w:t>
            </w:r>
          </w:p>
        </w:tc>
        <w:tc>
          <w:tcPr>
            <w:tcW w:w="1276" w:type="dxa"/>
            <w:tcBorders>
              <w:top w:val="nil"/>
              <w:left w:val="nil"/>
              <w:bottom w:val="single" w:sz="4" w:space="0" w:color="auto"/>
              <w:right w:val="single" w:sz="4" w:space="0" w:color="auto"/>
            </w:tcBorders>
            <w:shd w:val="clear" w:color="auto" w:fill="auto"/>
            <w:hideMark/>
          </w:tcPr>
          <w:p w14:paraId="6D0A4E40" w14:textId="2A56EB92" w:rsidR="005D3411" w:rsidRPr="00BF4B50" w:rsidRDefault="005D3411" w:rsidP="00FB282B">
            <w:pPr>
              <w:jc w:val="center"/>
              <w:rPr>
                <w:rFonts w:ascii="Roboto" w:hAnsi="Roboto" w:cs="Calibri"/>
                <w:color w:val="000000"/>
                <w:lang w:val="en-US" w:eastAsia="en-US"/>
              </w:rPr>
            </w:pPr>
            <w:r w:rsidRPr="00DA1192">
              <w:rPr>
                <w:rFonts w:ascii="Roboto" w:hAnsi="Roboto"/>
              </w:rPr>
              <w:t xml:space="preserve"> piece</w:t>
            </w:r>
          </w:p>
        </w:tc>
        <w:tc>
          <w:tcPr>
            <w:tcW w:w="1275" w:type="dxa"/>
            <w:tcBorders>
              <w:top w:val="nil"/>
              <w:left w:val="nil"/>
              <w:bottom w:val="single" w:sz="4" w:space="0" w:color="auto"/>
              <w:right w:val="single" w:sz="4" w:space="0" w:color="auto"/>
            </w:tcBorders>
            <w:hideMark/>
          </w:tcPr>
          <w:p w14:paraId="3F68E3B6"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46</w:t>
            </w:r>
          </w:p>
        </w:tc>
      </w:tr>
      <w:tr w:rsidR="005D3411" w:rsidRPr="00BF4B50" w14:paraId="3326E725" w14:textId="77777777" w:rsidTr="00C408AF">
        <w:trPr>
          <w:trHeight w:val="427"/>
        </w:trPr>
        <w:tc>
          <w:tcPr>
            <w:tcW w:w="567" w:type="dxa"/>
            <w:tcBorders>
              <w:top w:val="nil"/>
              <w:left w:val="single" w:sz="4" w:space="0" w:color="auto"/>
              <w:bottom w:val="single" w:sz="4" w:space="0" w:color="auto"/>
              <w:right w:val="single" w:sz="4" w:space="0" w:color="auto"/>
            </w:tcBorders>
            <w:shd w:val="clear" w:color="auto" w:fill="auto"/>
            <w:vAlign w:val="center"/>
          </w:tcPr>
          <w:p w14:paraId="0452BB0A" w14:textId="77777777" w:rsidR="005D3411" w:rsidRPr="00EC5C7D" w:rsidRDefault="005D3411" w:rsidP="00C408AF">
            <w:pPr>
              <w:jc w:val="center"/>
              <w:rPr>
                <w:rFonts w:ascii="Roboto" w:hAnsi="Roboto"/>
                <w:lang w:val="uk-UA"/>
              </w:rPr>
            </w:pPr>
            <w:r>
              <w:rPr>
                <w:rFonts w:ascii="Roboto" w:hAnsi="Roboto"/>
                <w:lang w:val="uk-UA"/>
              </w:rPr>
              <w:t>19</w:t>
            </w:r>
          </w:p>
        </w:tc>
        <w:tc>
          <w:tcPr>
            <w:tcW w:w="6379" w:type="dxa"/>
            <w:tcBorders>
              <w:top w:val="nil"/>
              <w:left w:val="single" w:sz="4" w:space="0" w:color="auto"/>
              <w:bottom w:val="single" w:sz="4" w:space="0" w:color="auto"/>
              <w:right w:val="single" w:sz="4" w:space="0" w:color="auto"/>
            </w:tcBorders>
            <w:shd w:val="clear" w:color="auto" w:fill="auto"/>
            <w:hideMark/>
          </w:tcPr>
          <w:p w14:paraId="74DE2E65" w14:textId="4A3004B4" w:rsidR="005D3411" w:rsidRPr="00437EB1" w:rsidRDefault="005D3411" w:rsidP="00FB282B">
            <w:pPr>
              <w:rPr>
                <w:rFonts w:ascii="Roboto" w:hAnsi="Roboto" w:cs="Calibri"/>
                <w:color w:val="000000"/>
                <w:lang w:val="en-US" w:eastAsia="en-US"/>
              </w:rPr>
            </w:pPr>
            <w:r w:rsidRPr="00437EB1">
              <w:rPr>
                <w:rFonts w:ascii="Roboto" w:hAnsi="Roboto"/>
                <w:lang w:val="en-US"/>
              </w:rPr>
              <w:t>4G-Router with payment for 1 year</w:t>
            </w:r>
          </w:p>
        </w:tc>
        <w:tc>
          <w:tcPr>
            <w:tcW w:w="1276" w:type="dxa"/>
            <w:tcBorders>
              <w:top w:val="nil"/>
              <w:left w:val="nil"/>
              <w:bottom w:val="single" w:sz="4" w:space="0" w:color="auto"/>
              <w:right w:val="single" w:sz="4" w:space="0" w:color="auto"/>
            </w:tcBorders>
            <w:shd w:val="clear" w:color="auto" w:fill="auto"/>
            <w:hideMark/>
          </w:tcPr>
          <w:p w14:paraId="0AA6C8A3" w14:textId="6397FBCA" w:rsidR="005D3411" w:rsidRPr="00BF4B50" w:rsidRDefault="005D3411" w:rsidP="00FB282B">
            <w:pPr>
              <w:jc w:val="center"/>
              <w:rPr>
                <w:rFonts w:ascii="Roboto" w:hAnsi="Roboto" w:cs="Calibri"/>
                <w:color w:val="000000"/>
                <w:lang w:val="en-US" w:eastAsia="en-US"/>
              </w:rPr>
            </w:pPr>
            <w:r w:rsidRPr="00B145EC">
              <w:rPr>
                <w:rFonts w:ascii="Roboto" w:hAnsi="Roboto"/>
                <w:lang w:val="en-US"/>
              </w:rPr>
              <w:t xml:space="preserve"> </w:t>
            </w:r>
            <w:r w:rsidRPr="00DA1192">
              <w:rPr>
                <w:rFonts w:ascii="Roboto" w:hAnsi="Roboto"/>
              </w:rPr>
              <w:t>piece</w:t>
            </w:r>
          </w:p>
        </w:tc>
        <w:tc>
          <w:tcPr>
            <w:tcW w:w="1275" w:type="dxa"/>
            <w:tcBorders>
              <w:top w:val="nil"/>
              <w:left w:val="nil"/>
              <w:bottom w:val="single" w:sz="4" w:space="0" w:color="auto"/>
              <w:right w:val="single" w:sz="4" w:space="0" w:color="auto"/>
            </w:tcBorders>
            <w:hideMark/>
          </w:tcPr>
          <w:p w14:paraId="3B6BD714"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23</w:t>
            </w:r>
          </w:p>
        </w:tc>
      </w:tr>
      <w:tr w:rsidR="005D3411" w:rsidRPr="00BF4B50" w14:paraId="2BEE8F31" w14:textId="77777777" w:rsidTr="00C408AF">
        <w:trPr>
          <w:trHeight w:val="312"/>
        </w:trPr>
        <w:tc>
          <w:tcPr>
            <w:tcW w:w="567" w:type="dxa"/>
            <w:tcBorders>
              <w:top w:val="nil"/>
              <w:left w:val="single" w:sz="4" w:space="0" w:color="auto"/>
              <w:bottom w:val="single" w:sz="4" w:space="0" w:color="auto"/>
              <w:right w:val="single" w:sz="4" w:space="0" w:color="auto"/>
            </w:tcBorders>
            <w:shd w:val="clear" w:color="auto" w:fill="auto"/>
            <w:vAlign w:val="center"/>
          </w:tcPr>
          <w:p w14:paraId="767E37DA" w14:textId="77777777" w:rsidR="005D3411" w:rsidRPr="00EC5C7D" w:rsidRDefault="005D3411" w:rsidP="00C408AF">
            <w:pPr>
              <w:jc w:val="center"/>
              <w:rPr>
                <w:rFonts w:ascii="Roboto" w:hAnsi="Roboto"/>
                <w:lang w:val="uk-UA"/>
              </w:rPr>
            </w:pPr>
            <w:r>
              <w:rPr>
                <w:rFonts w:ascii="Roboto" w:hAnsi="Roboto"/>
                <w:lang w:val="uk-UA"/>
              </w:rPr>
              <w:t>20</w:t>
            </w:r>
          </w:p>
        </w:tc>
        <w:tc>
          <w:tcPr>
            <w:tcW w:w="6379" w:type="dxa"/>
            <w:tcBorders>
              <w:top w:val="nil"/>
              <w:left w:val="single" w:sz="4" w:space="0" w:color="auto"/>
              <w:bottom w:val="single" w:sz="4" w:space="0" w:color="auto"/>
              <w:right w:val="single" w:sz="4" w:space="0" w:color="auto"/>
            </w:tcBorders>
            <w:shd w:val="clear" w:color="auto" w:fill="auto"/>
            <w:hideMark/>
          </w:tcPr>
          <w:p w14:paraId="633195FD" w14:textId="62064A61" w:rsidR="005D3411" w:rsidRPr="00367B18" w:rsidRDefault="005D3411" w:rsidP="00FB282B">
            <w:pPr>
              <w:rPr>
                <w:rFonts w:ascii="Roboto" w:hAnsi="Roboto" w:cs="Calibri"/>
                <w:color w:val="000000"/>
                <w:lang w:val="uk-UA" w:eastAsia="en-US"/>
              </w:rPr>
            </w:pPr>
            <w:r w:rsidRPr="00DA1192">
              <w:rPr>
                <w:rFonts w:ascii="Roboto" w:hAnsi="Roboto"/>
              </w:rPr>
              <w:t>Support</w:t>
            </w:r>
            <w:r w:rsidRPr="00367B18">
              <w:rPr>
                <w:rFonts w:ascii="Roboto" w:hAnsi="Roboto"/>
                <w:lang w:val="uk-UA"/>
              </w:rPr>
              <w:t xml:space="preserve"> </w:t>
            </w:r>
            <w:r w:rsidRPr="00DA1192">
              <w:rPr>
                <w:rFonts w:ascii="Roboto" w:hAnsi="Roboto"/>
              </w:rPr>
              <w:t>structures</w:t>
            </w:r>
            <w:r w:rsidRPr="00367B18">
              <w:rPr>
                <w:rFonts w:ascii="Roboto" w:hAnsi="Roboto"/>
                <w:lang w:val="uk-UA"/>
              </w:rPr>
              <w:t xml:space="preserve"> </w:t>
            </w:r>
            <w:r w:rsidRPr="00DA1192">
              <w:rPr>
                <w:rFonts w:ascii="Roboto" w:hAnsi="Roboto"/>
              </w:rPr>
              <w:t>for</w:t>
            </w:r>
            <w:r w:rsidRPr="00367B18">
              <w:rPr>
                <w:rFonts w:ascii="Roboto" w:hAnsi="Roboto"/>
                <w:lang w:val="uk-UA"/>
              </w:rPr>
              <w:t xml:space="preserve"> </w:t>
            </w:r>
            <w:r w:rsidRPr="00DA1192">
              <w:rPr>
                <w:rFonts w:ascii="Roboto" w:hAnsi="Roboto"/>
              </w:rPr>
              <w:t>equipment</w:t>
            </w:r>
          </w:p>
        </w:tc>
        <w:tc>
          <w:tcPr>
            <w:tcW w:w="1276" w:type="dxa"/>
            <w:tcBorders>
              <w:top w:val="nil"/>
              <w:left w:val="nil"/>
              <w:bottom w:val="single" w:sz="4" w:space="0" w:color="auto"/>
              <w:right w:val="single" w:sz="4" w:space="0" w:color="auto"/>
            </w:tcBorders>
            <w:shd w:val="clear" w:color="auto" w:fill="auto"/>
            <w:hideMark/>
          </w:tcPr>
          <w:p w14:paraId="0053E50E" w14:textId="58A35454" w:rsidR="005D3411" w:rsidRPr="00BF4B50" w:rsidRDefault="005D3411" w:rsidP="00FB282B">
            <w:pPr>
              <w:jc w:val="center"/>
              <w:rPr>
                <w:rFonts w:ascii="Roboto" w:hAnsi="Roboto" w:cs="Calibri"/>
                <w:color w:val="000000"/>
                <w:lang w:val="en-US" w:eastAsia="en-US"/>
              </w:rPr>
            </w:pPr>
            <w:r w:rsidRPr="00DA1192">
              <w:rPr>
                <w:rFonts w:ascii="Roboto" w:hAnsi="Roboto"/>
              </w:rPr>
              <w:t xml:space="preserve"> piece</w:t>
            </w:r>
          </w:p>
        </w:tc>
        <w:tc>
          <w:tcPr>
            <w:tcW w:w="1275" w:type="dxa"/>
            <w:tcBorders>
              <w:top w:val="nil"/>
              <w:left w:val="nil"/>
              <w:bottom w:val="single" w:sz="4" w:space="0" w:color="auto"/>
              <w:right w:val="single" w:sz="4" w:space="0" w:color="auto"/>
            </w:tcBorders>
            <w:hideMark/>
          </w:tcPr>
          <w:p w14:paraId="2D86EAE8"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23</w:t>
            </w:r>
          </w:p>
        </w:tc>
      </w:tr>
      <w:tr w:rsidR="005D3411" w:rsidRPr="00BF4B50" w14:paraId="778FD595" w14:textId="77777777" w:rsidTr="00C408AF">
        <w:trPr>
          <w:trHeight w:val="31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F8028B" w14:textId="77777777" w:rsidR="005D3411" w:rsidRPr="00EC5C7D" w:rsidRDefault="005D3411" w:rsidP="00C408AF">
            <w:pPr>
              <w:jc w:val="center"/>
              <w:rPr>
                <w:rFonts w:ascii="Roboto" w:hAnsi="Roboto"/>
                <w:lang w:val="uk-UA"/>
              </w:rPr>
            </w:pPr>
            <w:r>
              <w:rPr>
                <w:rFonts w:ascii="Roboto" w:hAnsi="Roboto"/>
                <w:lang w:val="uk-UA"/>
              </w:rPr>
              <w:t>21</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A869418" w14:textId="266066B9" w:rsidR="005D3411" w:rsidRPr="00BF4B50" w:rsidRDefault="005D3411" w:rsidP="00FB282B">
            <w:pPr>
              <w:rPr>
                <w:rFonts w:ascii="Roboto" w:hAnsi="Roboto" w:cs="Calibri"/>
                <w:color w:val="000000"/>
                <w:lang w:val="uk-UA" w:eastAsia="en-US"/>
              </w:rPr>
            </w:pPr>
            <w:r w:rsidRPr="000057E2">
              <w:rPr>
                <w:rFonts w:ascii="Roboto" w:hAnsi="Roboto"/>
                <w:lang w:val="en-US"/>
              </w:rPr>
              <w:t>Stainless</w:t>
            </w:r>
            <w:r w:rsidRPr="00367B18">
              <w:rPr>
                <w:rFonts w:ascii="Roboto" w:hAnsi="Roboto"/>
                <w:lang w:val="uk-UA"/>
              </w:rPr>
              <w:t xml:space="preserve"> </w:t>
            </w:r>
            <w:r w:rsidRPr="000057E2">
              <w:rPr>
                <w:rFonts w:ascii="Roboto" w:hAnsi="Roboto"/>
                <w:lang w:val="en-US"/>
              </w:rPr>
              <w:t>padlock</w:t>
            </w:r>
            <w:r w:rsidRPr="00367B18">
              <w:rPr>
                <w:rFonts w:ascii="Roboto" w:hAnsi="Roboto"/>
                <w:lang w:val="uk-UA"/>
              </w:rPr>
              <w:t xml:space="preserve"> </w:t>
            </w:r>
            <w:r w:rsidRPr="000057E2">
              <w:rPr>
                <w:rFonts w:ascii="Roboto" w:hAnsi="Roboto"/>
                <w:lang w:val="en-US"/>
              </w:rPr>
              <w:t>for</w:t>
            </w:r>
            <w:r w:rsidRPr="00367B18">
              <w:rPr>
                <w:rFonts w:ascii="Roboto" w:hAnsi="Roboto"/>
                <w:lang w:val="uk-UA"/>
              </w:rPr>
              <w:t xml:space="preserve"> </w:t>
            </w:r>
            <w:r w:rsidRPr="000057E2">
              <w:rPr>
                <w:rFonts w:ascii="Roboto" w:hAnsi="Roboto"/>
                <w:lang w:val="en-US"/>
              </w:rPr>
              <w:t>a</w:t>
            </w:r>
            <w:r w:rsidRPr="00367B18">
              <w:rPr>
                <w:rFonts w:ascii="Roboto" w:hAnsi="Roboto"/>
                <w:lang w:val="uk-UA"/>
              </w:rPr>
              <w:t xml:space="preserve"> </w:t>
            </w:r>
            <w:r w:rsidRPr="000057E2">
              <w:rPr>
                <w:rFonts w:ascii="Roboto" w:hAnsi="Roboto"/>
                <w:lang w:val="en-US"/>
              </w:rPr>
              <w:t>container</w:t>
            </w:r>
          </w:p>
        </w:tc>
        <w:tc>
          <w:tcPr>
            <w:tcW w:w="1276" w:type="dxa"/>
            <w:tcBorders>
              <w:top w:val="single" w:sz="4" w:space="0" w:color="auto"/>
              <w:left w:val="nil"/>
              <w:bottom w:val="single" w:sz="4" w:space="0" w:color="auto"/>
              <w:right w:val="single" w:sz="4" w:space="0" w:color="auto"/>
            </w:tcBorders>
            <w:shd w:val="clear" w:color="auto" w:fill="auto"/>
          </w:tcPr>
          <w:p w14:paraId="57EC3176" w14:textId="0CE6F7E1" w:rsidR="005D3411" w:rsidRPr="00BF4B50" w:rsidRDefault="005D3411" w:rsidP="00FB282B">
            <w:pPr>
              <w:jc w:val="center"/>
              <w:rPr>
                <w:rFonts w:ascii="Roboto" w:hAnsi="Roboto" w:cs="Calibri"/>
                <w:color w:val="000000"/>
                <w:lang w:val="en-US" w:eastAsia="en-US"/>
              </w:rPr>
            </w:pPr>
            <w:r w:rsidRPr="00B145EC">
              <w:rPr>
                <w:rFonts w:ascii="Roboto" w:hAnsi="Roboto"/>
                <w:lang w:val="en-US"/>
              </w:rPr>
              <w:t xml:space="preserve"> </w:t>
            </w:r>
            <w:r w:rsidRPr="00DA1192">
              <w:rPr>
                <w:rFonts w:ascii="Roboto" w:hAnsi="Roboto"/>
              </w:rPr>
              <w:t>piece</w:t>
            </w:r>
          </w:p>
        </w:tc>
        <w:tc>
          <w:tcPr>
            <w:tcW w:w="1275" w:type="dxa"/>
            <w:tcBorders>
              <w:top w:val="single" w:sz="4" w:space="0" w:color="auto"/>
              <w:left w:val="nil"/>
              <w:bottom w:val="single" w:sz="4" w:space="0" w:color="auto"/>
              <w:right w:val="single" w:sz="4" w:space="0" w:color="auto"/>
            </w:tcBorders>
          </w:tcPr>
          <w:p w14:paraId="1B32666B" w14:textId="77777777" w:rsidR="005D3411" w:rsidRPr="00BF4B50" w:rsidRDefault="005D3411" w:rsidP="00FB282B">
            <w:pPr>
              <w:jc w:val="center"/>
              <w:rPr>
                <w:rFonts w:ascii="Roboto" w:hAnsi="Roboto" w:cs="Calibri"/>
                <w:color w:val="000000"/>
                <w:lang w:val="en-US" w:eastAsia="en-US"/>
              </w:rPr>
            </w:pPr>
            <w:r w:rsidRPr="00DA1192">
              <w:rPr>
                <w:rFonts w:ascii="Roboto" w:hAnsi="Roboto"/>
              </w:rPr>
              <w:t>23</w:t>
            </w:r>
          </w:p>
        </w:tc>
      </w:tr>
    </w:tbl>
    <w:p w14:paraId="4DC86A8F" w14:textId="77777777" w:rsidR="005D3411" w:rsidRDefault="005D3411" w:rsidP="006B3874">
      <w:pPr>
        <w:pStyle w:val="NormalWeb"/>
        <w:spacing w:before="0" w:beforeAutospacing="0" w:after="0" w:afterAutospacing="0"/>
        <w:rPr>
          <w:rFonts w:ascii="Roboto" w:hAnsi="Roboto" w:cs="Arial"/>
          <w:color w:val="000000"/>
          <w:sz w:val="20"/>
          <w:lang w:val="en-US"/>
        </w:rPr>
      </w:pPr>
    </w:p>
    <w:p w14:paraId="625E1938" w14:textId="77777777" w:rsidR="005D3411" w:rsidRDefault="005D3411" w:rsidP="006B3874">
      <w:pPr>
        <w:pStyle w:val="NormalWeb"/>
        <w:spacing w:before="0" w:beforeAutospacing="0" w:after="0" w:afterAutospacing="0"/>
        <w:rPr>
          <w:rFonts w:ascii="Roboto" w:hAnsi="Roboto" w:cs="Arial"/>
          <w:color w:val="000000"/>
          <w:sz w:val="20"/>
          <w:lang w:val="en-US"/>
        </w:rPr>
      </w:pPr>
    </w:p>
    <w:tbl>
      <w:tblPr>
        <w:tblpPr w:leftFromText="180" w:rightFromText="180" w:vertAnchor="text" w:horzAnchor="margin" w:tblpY="249"/>
        <w:tblW w:w="9493" w:type="dxa"/>
        <w:tblLook w:val="04A0" w:firstRow="1" w:lastRow="0" w:firstColumn="1" w:lastColumn="0" w:noHBand="0" w:noVBand="1"/>
      </w:tblPr>
      <w:tblGrid>
        <w:gridCol w:w="562"/>
        <w:gridCol w:w="2715"/>
        <w:gridCol w:w="6216"/>
      </w:tblGrid>
      <w:tr w:rsidR="005D3411" w:rsidRPr="00B145EC" w14:paraId="3BFD92DC" w14:textId="77777777" w:rsidTr="005E3F24">
        <w:trPr>
          <w:trHeight w:val="1408"/>
        </w:trPr>
        <w:tc>
          <w:tcPr>
            <w:tcW w:w="562"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14:paraId="1C2CFABB" w14:textId="77777777" w:rsidR="005D3411" w:rsidRPr="00E61A90" w:rsidRDefault="005D3411" w:rsidP="00FB282B">
            <w:pPr>
              <w:jc w:val="center"/>
              <w:rPr>
                <w:rFonts w:ascii="Aptos" w:hAnsi="Aptos" w:cstheme="minorHAnsi"/>
                <w:b/>
                <w:bCs/>
                <w:color w:val="000000"/>
              </w:rPr>
            </w:pPr>
            <w:r w:rsidRPr="00E61A90">
              <w:rPr>
                <w:rFonts w:ascii="Aptos" w:hAnsi="Aptos" w:cstheme="minorHAnsi"/>
                <w:b/>
                <w:bCs/>
                <w:color w:val="000000"/>
                <w:lang w:val="uk-UA"/>
              </w:rPr>
              <w:t>№</w:t>
            </w:r>
          </w:p>
        </w:tc>
        <w:tc>
          <w:tcPr>
            <w:tcW w:w="2715" w:type="dxa"/>
            <w:tcBorders>
              <w:top w:val="single" w:sz="4" w:space="0" w:color="auto"/>
              <w:left w:val="nil"/>
              <w:bottom w:val="single" w:sz="4" w:space="0" w:color="auto"/>
              <w:right w:val="single" w:sz="4" w:space="0" w:color="auto"/>
            </w:tcBorders>
            <w:shd w:val="clear" w:color="auto" w:fill="D5DCE4" w:themeFill="text2" w:themeFillTint="33"/>
            <w:vAlign w:val="center"/>
          </w:tcPr>
          <w:p w14:paraId="049BA723" w14:textId="2A7131EE" w:rsidR="005D3411" w:rsidRPr="00E204C1" w:rsidRDefault="005D3411" w:rsidP="00FB282B">
            <w:pPr>
              <w:jc w:val="center"/>
              <w:rPr>
                <w:rFonts w:ascii="Aptos" w:hAnsi="Aptos" w:cstheme="minorHAnsi"/>
                <w:b/>
                <w:bCs/>
                <w:color w:val="222222"/>
                <w:lang w:val="en-US"/>
              </w:rPr>
            </w:pPr>
            <w:r w:rsidRPr="00E61A90">
              <w:rPr>
                <w:rFonts w:ascii="Aptos" w:hAnsi="Aptos" w:cstheme="minorHAnsi"/>
                <w:b/>
                <w:bCs/>
                <w:color w:val="222222"/>
                <w:lang w:val="uk-UA"/>
              </w:rPr>
              <w:t>Title of works</w:t>
            </w:r>
            <w:r w:rsidR="00E204C1">
              <w:rPr>
                <w:rFonts w:ascii="Aptos" w:hAnsi="Aptos" w:cstheme="minorHAnsi"/>
                <w:b/>
                <w:bCs/>
                <w:color w:val="222222"/>
                <w:lang w:val="en-US"/>
              </w:rPr>
              <w:t xml:space="preserve"> and services</w:t>
            </w:r>
          </w:p>
        </w:tc>
        <w:tc>
          <w:tcPr>
            <w:tcW w:w="6216" w:type="dxa"/>
            <w:tcBorders>
              <w:top w:val="single" w:sz="4" w:space="0" w:color="auto"/>
              <w:left w:val="nil"/>
              <w:bottom w:val="single" w:sz="4" w:space="0" w:color="auto"/>
              <w:right w:val="single" w:sz="4" w:space="0" w:color="auto"/>
            </w:tcBorders>
            <w:shd w:val="clear" w:color="auto" w:fill="D5DCE4" w:themeFill="text2" w:themeFillTint="33"/>
            <w:vAlign w:val="center"/>
          </w:tcPr>
          <w:p w14:paraId="62679CF7" w14:textId="186E9B0F" w:rsidR="005D3411" w:rsidRPr="00E204C1" w:rsidRDefault="005D3411" w:rsidP="00FB282B">
            <w:pPr>
              <w:tabs>
                <w:tab w:val="right" w:pos="6161"/>
              </w:tabs>
              <w:jc w:val="center"/>
              <w:rPr>
                <w:rFonts w:ascii="Aptos" w:hAnsi="Aptos" w:cstheme="minorHAnsi"/>
                <w:b/>
                <w:bCs/>
                <w:color w:val="222222"/>
                <w:lang w:val="en-US"/>
              </w:rPr>
            </w:pPr>
            <w:r w:rsidRPr="00E61A90">
              <w:rPr>
                <w:rFonts w:ascii="Aptos" w:hAnsi="Aptos" w:cstheme="minorHAnsi"/>
                <w:b/>
                <w:bCs/>
                <w:color w:val="222222"/>
                <w:lang w:val="uk-UA"/>
              </w:rPr>
              <w:t>Scope of work</w:t>
            </w:r>
            <w:r w:rsidR="00E204C1">
              <w:rPr>
                <w:rFonts w:ascii="Aptos" w:hAnsi="Aptos" w:cstheme="minorHAnsi"/>
                <w:b/>
                <w:bCs/>
                <w:color w:val="222222"/>
                <w:lang w:val="en-US"/>
              </w:rPr>
              <w:t>s and services</w:t>
            </w:r>
          </w:p>
        </w:tc>
      </w:tr>
      <w:tr w:rsidR="005D3411" w:rsidRPr="00E204C1" w14:paraId="76432ACE" w14:textId="77777777" w:rsidTr="005D3411">
        <w:trPr>
          <w:trHeight w:val="195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7E7AE" w14:textId="77777777" w:rsidR="005D3411" w:rsidRPr="00E61A90" w:rsidRDefault="005D3411" w:rsidP="00FB282B">
            <w:pPr>
              <w:jc w:val="center"/>
              <w:rPr>
                <w:rFonts w:ascii="Aptos" w:hAnsi="Aptos" w:cstheme="minorHAnsi"/>
                <w:color w:val="000000"/>
                <w:lang w:val="uk-UA"/>
              </w:rPr>
            </w:pPr>
            <w:r w:rsidRPr="00E61A90">
              <w:rPr>
                <w:rFonts w:ascii="Aptos" w:hAnsi="Aptos" w:cstheme="minorHAnsi"/>
                <w:color w:val="000000"/>
                <w:lang w:val="uk-UA"/>
              </w:rPr>
              <w:t>1.</w:t>
            </w:r>
          </w:p>
        </w:tc>
        <w:tc>
          <w:tcPr>
            <w:tcW w:w="2715" w:type="dxa"/>
            <w:tcBorders>
              <w:top w:val="single" w:sz="4" w:space="0" w:color="auto"/>
              <w:left w:val="nil"/>
              <w:bottom w:val="single" w:sz="4" w:space="0" w:color="auto"/>
              <w:right w:val="single" w:sz="4" w:space="0" w:color="auto"/>
            </w:tcBorders>
            <w:shd w:val="clear" w:color="auto" w:fill="auto"/>
            <w:vAlign w:val="center"/>
          </w:tcPr>
          <w:p w14:paraId="067FA4F4" w14:textId="53953474" w:rsidR="005D3411" w:rsidRPr="002A4CC1" w:rsidRDefault="005D3411" w:rsidP="00FB282B">
            <w:pPr>
              <w:rPr>
                <w:rFonts w:ascii="Aptos" w:hAnsi="Aptos" w:cstheme="minorHAnsi"/>
                <w:color w:val="222222"/>
                <w:lang w:val="uk-UA"/>
              </w:rPr>
            </w:pPr>
            <w:r w:rsidRPr="00E61A90">
              <w:rPr>
                <w:rFonts w:ascii="Aptos" w:hAnsi="Aptos" w:cstheme="minorHAnsi"/>
                <w:color w:val="222222"/>
                <w:lang w:val="uk-UA"/>
              </w:rPr>
              <w:t>Designing a solar power plant</w:t>
            </w:r>
            <w:r w:rsidRPr="002416C1">
              <w:rPr>
                <w:rFonts w:ascii="Aptos" w:hAnsi="Aptos" w:cstheme="minorHAnsi"/>
                <w:color w:val="222222"/>
                <w:lang w:val="uk-UA"/>
              </w:rPr>
              <w:t xml:space="preserve"> </w:t>
            </w:r>
            <w:r w:rsidRPr="002416C1">
              <w:rPr>
                <w:rFonts w:ascii="Aptos" w:hAnsi="Aptos" w:cstheme="minorHAnsi"/>
                <w:b/>
                <w:bCs/>
                <w:color w:val="222222"/>
                <w:lang w:val="en-US"/>
              </w:rPr>
              <w:t>for</w:t>
            </w:r>
            <w:r w:rsidRPr="002416C1">
              <w:rPr>
                <w:rFonts w:ascii="Aptos" w:hAnsi="Aptos" w:cstheme="minorHAnsi"/>
                <w:b/>
                <w:bCs/>
                <w:color w:val="222222"/>
                <w:lang w:val="uk-UA"/>
              </w:rPr>
              <w:t xml:space="preserve"> 2</w:t>
            </w:r>
            <w:r>
              <w:rPr>
                <w:rFonts w:ascii="Aptos" w:hAnsi="Aptos" w:cstheme="minorHAnsi"/>
                <w:b/>
                <w:bCs/>
                <w:color w:val="222222"/>
                <w:lang w:val="uk-UA"/>
              </w:rPr>
              <w:t>3</w:t>
            </w:r>
            <w:r w:rsidRPr="002416C1">
              <w:rPr>
                <w:rFonts w:ascii="Aptos" w:hAnsi="Aptos" w:cstheme="minorHAnsi"/>
                <w:b/>
                <w:bCs/>
                <w:color w:val="222222"/>
                <w:lang w:val="uk-UA"/>
              </w:rPr>
              <w:t xml:space="preserve"> </w:t>
            </w:r>
            <w:r w:rsidRPr="002416C1">
              <w:rPr>
                <w:rFonts w:ascii="Aptos" w:hAnsi="Aptos" w:cstheme="minorHAnsi"/>
                <w:b/>
                <w:bCs/>
                <w:color w:val="222222"/>
                <w:lang w:val="en-US"/>
              </w:rPr>
              <w:t>locations</w:t>
            </w:r>
            <w:r w:rsidRPr="002416C1">
              <w:rPr>
                <w:rFonts w:ascii="Aptos" w:hAnsi="Aptos" w:cstheme="minorHAnsi"/>
                <w:b/>
                <w:bCs/>
                <w:color w:val="222222"/>
                <w:lang w:val="uk-UA"/>
              </w:rPr>
              <w:t xml:space="preserve"> </w:t>
            </w:r>
            <w:r w:rsidRPr="002416C1">
              <w:rPr>
                <w:rFonts w:ascii="Aptos" w:hAnsi="Aptos" w:cstheme="minorHAnsi"/>
                <w:b/>
                <w:bCs/>
                <w:color w:val="222222"/>
                <w:lang w:val="en-US"/>
              </w:rPr>
              <w:t>in</w:t>
            </w:r>
            <w:r w:rsidRPr="002416C1">
              <w:rPr>
                <w:rFonts w:ascii="Aptos" w:hAnsi="Aptos" w:cstheme="minorHAnsi"/>
                <w:b/>
                <w:bCs/>
                <w:color w:val="222222"/>
                <w:lang w:val="uk-UA"/>
              </w:rPr>
              <w:t xml:space="preserve"> (Mykolaiv and Kherson regions</w:t>
            </w:r>
          </w:p>
        </w:tc>
        <w:tc>
          <w:tcPr>
            <w:tcW w:w="6216" w:type="dxa"/>
            <w:tcBorders>
              <w:top w:val="single" w:sz="4" w:space="0" w:color="auto"/>
              <w:left w:val="nil"/>
              <w:bottom w:val="single" w:sz="4" w:space="0" w:color="auto"/>
              <w:right w:val="single" w:sz="4" w:space="0" w:color="auto"/>
            </w:tcBorders>
            <w:vAlign w:val="center"/>
          </w:tcPr>
          <w:p w14:paraId="3CDFF191" w14:textId="77777777" w:rsidR="005D3411" w:rsidRPr="00E61A90" w:rsidRDefault="005D3411" w:rsidP="00FB282B">
            <w:pPr>
              <w:rPr>
                <w:rFonts w:ascii="Aptos" w:hAnsi="Aptos" w:cstheme="minorHAnsi"/>
                <w:color w:val="222222"/>
                <w:lang w:val="uk-UA"/>
              </w:rPr>
            </w:pPr>
            <w:r w:rsidRPr="00E61A90">
              <w:rPr>
                <w:rFonts w:ascii="Aptos" w:hAnsi="Aptos" w:cstheme="minorHAnsi"/>
                <w:color w:val="222222"/>
                <w:lang w:val="uk-UA"/>
              </w:rPr>
              <w:t xml:space="preserve">Development of a detailed project of an autonomous solar power plant, taking into account the needs of the </w:t>
            </w:r>
            <w:r w:rsidRPr="00E61A90">
              <w:rPr>
                <w:rFonts w:ascii="Aptos" w:hAnsi="Aptos" w:cstheme="minorHAnsi"/>
                <w:color w:val="222222"/>
                <w:lang w:val="en-US"/>
              </w:rPr>
              <w:t>borehole</w:t>
            </w:r>
            <w:r w:rsidRPr="00E61A90">
              <w:rPr>
                <w:rFonts w:ascii="Aptos" w:hAnsi="Aptos" w:cstheme="minorHAnsi"/>
                <w:color w:val="222222"/>
                <w:lang w:val="uk-UA"/>
              </w:rPr>
              <w:t>, the climatic conditions of the region (Mykolaiv and Kherson regions), and the technical characteristics of the existing well equipment. This includes power calculation, wiring diagrams, and equipment specifications.</w:t>
            </w:r>
          </w:p>
        </w:tc>
      </w:tr>
      <w:tr w:rsidR="005D3411" w:rsidRPr="00B145EC" w14:paraId="087F5B88" w14:textId="77777777" w:rsidTr="005D3411">
        <w:trPr>
          <w:trHeight w:val="19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CE0698" w14:textId="77777777" w:rsidR="005D3411" w:rsidRPr="00E61A90" w:rsidRDefault="005D3411" w:rsidP="00FB282B">
            <w:pPr>
              <w:jc w:val="center"/>
              <w:rPr>
                <w:rFonts w:ascii="Aptos" w:hAnsi="Aptos" w:cstheme="minorHAnsi"/>
                <w:color w:val="000000"/>
                <w:lang w:val="uk-UA"/>
              </w:rPr>
            </w:pPr>
            <w:r w:rsidRPr="00E61A90">
              <w:rPr>
                <w:rFonts w:ascii="Aptos" w:hAnsi="Aptos" w:cstheme="minorHAnsi"/>
                <w:color w:val="000000"/>
                <w:lang w:val="uk-UA"/>
              </w:rPr>
              <w:t>2.</w:t>
            </w:r>
          </w:p>
        </w:tc>
        <w:tc>
          <w:tcPr>
            <w:tcW w:w="2715" w:type="dxa"/>
            <w:tcBorders>
              <w:top w:val="nil"/>
              <w:left w:val="nil"/>
              <w:bottom w:val="single" w:sz="4" w:space="0" w:color="auto"/>
              <w:right w:val="single" w:sz="4" w:space="0" w:color="auto"/>
            </w:tcBorders>
            <w:shd w:val="clear" w:color="auto" w:fill="auto"/>
            <w:vAlign w:val="center"/>
          </w:tcPr>
          <w:p w14:paraId="3FDF9C1B" w14:textId="53D8264F" w:rsidR="005D3411" w:rsidRPr="00E61A90" w:rsidRDefault="005D3411" w:rsidP="00FB282B">
            <w:pPr>
              <w:rPr>
                <w:rFonts w:ascii="Aptos" w:hAnsi="Aptos" w:cstheme="minorHAnsi"/>
                <w:color w:val="222222"/>
                <w:lang w:val="uk-UA"/>
              </w:rPr>
            </w:pPr>
            <w:r w:rsidRPr="00E61A90">
              <w:rPr>
                <w:rFonts w:ascii="Aptos" w:hAnsi="Aptos" w:cstheme="minorHAnsi"/>
                <w:color w:val="222222"/>
                <w:lang w:val="uk-UA"/>
              </w:rPr>
              <w:t>Supply of equipment</w:t>
            </w:r>
          </w:p>
        </w:tc>
        <w:tc>
          <w:tcPr>
            <w:tcW w:w="6216" w:type="dxa"/>
            <w:tcBorders>
              <w:top w:val="nil"/>
              <w:left w:val="nil"/>
              <w:bottom w:val="single" w:sz="4" w:space="0" w:color="auto"/>
              <w:right w:val="single" w:sz="4" w:space="0" w:color="auto"/>
            </w:tcBorders>
            <w:vAlign w:val="center"/>
          </w:tcPr>
          <w:p w14:paraId="09F7F504" w14:textId="77777777" w:rsidR="005D3411" w:rsidRPr="00E61A90" w:rsidRDefault="005D3411" w:rsidP="00FB282B">
            <w:pPr>
              <w:rPr>
                <w:rFonts w:ascii="Aptos" w:hAnsi="Aptos" w:cstheme="minorHAnsi"/>
                <w:color w:val="222222"/>
                <w:lang w:val="uk-UA"/>
              </w:rPr>
            </w:pPr>
            <w:r w:rsidRPr="00E61A90">
              <w:rPr>
                <w:rFonts w:ascii="Aptos" w:hAnsi="Aptos" w:cstheme="minorHAnsi"/>
                <w:color w:val="222222"/>
                <w:lang w:val="uk-UA"/>
              </w:rPr>
              <w:t>Procurement and delivery of all necessary equipment: solar panels, inverter, charge controller, batteries, cable products, protective equipment, frequency converter, structures for mounting solar panels, container for placing equipment (if necessary).</w:t>
            </w:r>
          </w:p>
        </w:tc>
      </w:tr>
      <w:tr w:rsidR="005D3411" w:rsidRPr="00E204C1" w14:paraId="0E955558" w14:textId="77777777" w:rsidTr="005D3411">
        <w:trPr>
          <w:trHeight w:val="195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72DAA" w14:textId="77777777" w:rsidR="005D3411" w:rsidRPr="00E61A90" w:rsidRDefault="005D3411" w:rsidP="00FB282B">
            <w:pPr>
              <w:jc w:val="center"/>
              <w:rPr>
                <w:rFonts w:ascii="Aptos" w:hAnsi="Aptos" w:cstheme="minorHAnsi"/>
                <w:color w:val="000000"/>
                <w:lang w:val="uk-UA"/>
              </w:rPr>
            </w:pPr>
            <w:r w:rsidRPr="00E61A90">
              <w:rPr>
                <w:rFonts w:ascii="Aptos" w:hAnsi="Aptos" w:cstheme="minorHAnsi"/>
                <w:color w:val="000000"/>
                <w:lang w:val="uk-UA"/>
              </w:rPr>
              <w:t>3.</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77CF85E5" w14:textId="26428D4D" w:rsidR="005D3411" w:rsidRPr="00E61A90" w:rsidRDefault="005D3411" w:rsidP="00FB282B">
            <w:pPr>
              <w:rPr>
                <w:rFonts w:ascii="Aptos" w:hAnsi="Aptos" w:cstheme="minorHAnsi"/>
                <w:color w:val="222222"/>
                <w:lang w:val="uk-UA"/>
              </w:rPr>
            </w:pPr>
            <w:r w:rsidRPr="00E61A90">
              <w:rPr>
                <w:rFonts w:ascii="Aptos" w:hAnsi="Aptos" w:cstheme="minorHAnsi"/>
                <w:color w:val="222222"/>
                <w:lang w:val="uk-UA"/>
              </w:rPr>
              <w:t>Preparing the site for installation</w:t>
            </w:r>
          </w:p>
        </w:tc>
        <w:tc>
          <w:tcPr>
            <w:tcW w:w="6216" w:type="dxa"/>
            <w:tcBorders>
              <w:top w:val="single" w:sz="4" w:space="0" w:color="auto"/>
              <w:left w:val="single" w:sz="4" w:space="0" w:color="auto"/>
              <w:bottom w:val="single" w:sz="4" w:space="0" w:color="auto"/>
              <w:right w:val="single" w:sz="4" w:space="0" w:color="auto"/>
            </w:tcBorders>
            <w:vAlign w:val="center"/>
          </w:tcPr>
          <w:p w14:paraId="72B7C1DE" w14:textId="77777777" w:rsidR="005D3411" w:rsidRPr="00E61A90" w:rsidRDefault="005D3411" w:rsidP="00FB282B">
            <w:pPr>
              <w:rPr>
                <w:rFonts w:ascii="Aptos" w:hAnsi="Aptos" w:cstheme="minorHAnsi"/>
                <w:color w:val="222222"/>
                <w:lang w:val="uk-UA"/>
              </w:rPr>
            </w:pPr>
            <w:r w:rsidRPr="00E61A90">
              <w:rPr>
                <w:rFonts w:ascii="Aptos" w:hAnsi="Aptos" w:cstheme="minorHAnsi"/>
                <w:color w:val="222222"/>
                <w:lang w:val="uk-UA"/>
              </w:rPr>
              <w:t>Preparation of the territory for the installation of solar panels and placement of a container with equipment (leveling, cleaning, marking, arrangement of foundation blocks). Performing simple construction work.</w:t>
            </w:r>
          </w:p>
        </w:tc>
      </w:tr>
      <w:tr w:rsidR="005D3411" w:rsidRPr="00B145EC" w14:paraId="08558AC8" w14:textId="77777777" w:rsidTr="005D3411">
        <w:trPr>
          <w:trHeight w:val="155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7BDDB" w14:textId="77777777" w:rsidR="005D3411" w:rsidRPr="00E61A90" w:rsidRDefault="005D3411" w:rsidP="00FB282B">
            <w:pPr>
              <w:jc w:val="center"/>
              <w:rPr>
                <w:rFonts w:ascii="Aptos" w:hAnsi="Aptos" w:cstheme="minorHAnsi"/>
                <w:color w:val="000000"/>
                <w:lang w:val="uk-UA"/>
              </w:rPr>
            </w:pPr>
            <w:r w:rsidRPr="00E61A90">
              <w:rPr>
                <w:rFonts w:ascii="Aptos" w:hAnsi="Aptos" w:cstheme="minorHAnsi"/>
                <w:color w:val="000000"/>
                <w:lang w:val="uk-UA"/>
              </w:rPr>
              <w:t>4.</w:t>
            </w:r>
          </w:p>
        </w:tc>
        <w:tc>
          <w:tcPr>
            <w:tcW w:w="2715" w:type="dxa"/>
            <w:tcBorders>
              <w:top w:val="single" w:sz="4" w:space="0" w:color="auto"/>
              <w:left w:val="nil"/>
              <w:bottom w:val="single" w:sz="4" w:space="0" w:color="auto"/>
              <w:right w:val="single" w:sz="4" w:space="0" w:color="auto"/>
            </w:tcBorders>
            <w:shd w:val="clear" w:color="auto" w:fill="auto"/>
            <w:vAlign w:val="center"/>
          </w:tcPr>
          <w:p w14:paraId="683B2677" w14:textId="623397CA" w:rsidR="005D3411" w:rsidRPr="00E61A90" w:rsidRDefault="005D3411" w:rsidP="00FB282B">
            <w:pPr>
              <w:rPr>
                <w:rFonts w:ascii="Aptos" w:hAnsi="Aptos" w:cstheme="minorHAnsi"/>
                <w:color w:val="222222"/>
                <w:lang w:val="uk-UA"/>
              </w:rPr>
            </w:pPr>
            <w:r w:rsidRPr="00E61A90">
              <w:rPr>
                <w:rFonts w:ascii="Aptos" w:hAnsi="Aptos" w:cstheme="minorHAnsi"/>
                <w:color w:val="222222"/>
                <w:lang w:val="uk-UA"/>
              </w:rPr>
              <w:t>Installation of solar panels and structures</w:t>
            </w:r>
          </w:p>
        </w:tc>
        <w:tc>
          <w:tcPr>
            <w:tcW w:w="6216" w:type="dxa"/>
            <w:tcBorders>
              <w:top w:val="single" w:sz="4" w:space="0" w:color="auto"/>
              <w:left w:val="nil"/>
              <w:bottom w:val="single" w:sz="4" w:space="0" w:color="auto"/>
              <w:right w:val="single" w:sz="4" w:space="0" w:color="auto"/>
            </w:tcBorders>
            <w:vAlign w:val="center"/>
          </w:tcPr>
          <w:p w14:paraId="2B9B854C" w14:textId="77777777" w:rsidR="005D3411" w:rsidRPr="00E61A90" w:rsidRDefault="005D3411" w:rsidP="00FB282B">
            <w:pPr>
              <w:rPr>
                <w:rFonts w:ascii="Aptos" w:hAnsi="Aptos" w:cstheme="minorHAnsi"/>
                <w:color w:val="222222"/>
                <w:lang w:val="uk-UA"/>
              </w:rPr>
            </w:pPr>
            <w:r w:rsidRPr="00E61A90">
              <w:rPr>
                <w:rFonts w:ascii="Aptos" w:hAnsi="Aptos" w:cstheme="minorHAnsi"/>
                <w:color w:val="222222"/>
                <w:lang w:val="uk-UA"/>
              </w:rPr>
              <w:t>Installation of metal support structures and mounting of solar panels on them in accordance with the project documentation and manufacturer's requirements.</w:t>
            </w:r>
          </w:p>
        </w:tc>
      </w:tr>
      <w:tr w:rsidR="005D3411" w:rsidRPr="00B145EC" w14:paraId="04F81ACE" w14:textId="77777777" w:rsidTr="005D3411">
        <w:trPr>
          <w:trHeight w:val="154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B9C9C9" w14:textId="77777777" w:rsidR="005D3411" w:rsidRPr="00E61A90" w:rsidRDefault="005D3411" w:rsidP="00FB282B">
            <w:pPr>
              <w:jc w:val="center"/>
              <w:rPr>
                <w:rFonts w:ascii="Aptos" w:hAnsi="Aptos" w:cstheme="minorHAnsi"/>
                <w:color w:val="000000"/>
                <w:lang w:val="uk-UA"/>
              </w:rPr>
            </w:pPr>
            <w:r w:rsidRPr="00E61A90">
              <w:rPr>
                <w:rFonts w:ascii="Aptos" w:hAnsi="Aptos" w:cstheme="minorHAnsi"/>
                <w:color w:val="000000"/>
                <w:lang w:val="uk-UA"/>
              </w:rPr>
              <w:t>5.</w:t>
            </w:r>
          </w:p>
        </w:tc>
        <w:tc>
          <w:tcPr>
            <w:tcW w:w="2715" w:type="dxa"/>
            <w:tcBorders>
              <w:top w:val="nil"/>
              <w:left w:val="nil"/>
              <w:bottom w:val="single" w:sz="4" w:space="0" w:color="auto"/>
              <w:right w:val="single" w:sz="4" w:space="0" w:color="auto"/>
            </w:tcBorders>
            <w:shd w:val="clear" w:color="auto" w:fill="auto"/>
            <w:vAlign w:val="center"/>
          </w:tcPr>
          <w:p w14:paraId="767F0785" w14:textId="5844294E" w:rsidR="005D3411" w:rsidRPr="00E61A90" w:rsidRDefault="005D3411" w:rsidP="00FB282B">
            <w:pPr>
              <w:rPr>
                <w:rFonts w:ascii="Aptos" w:hAnsi="Aptos" w:cstheme="minorHAnsi"/>
                <w:color w:val="222222"/>
                <w:lang w:val="uk-UA"/>
              </w:rPr>
            </w:pPr>
            <w:r w:rsidRPr="00E61A90">
              <w:rPr>
                <w:rFonts w:ascii="Aptos" w:hAnsi="Aptos" w:cstheme="minorHAnsi"/>
                <w:color w:val="222222"/>
                <w:lang w:val="uk-UA"/>
              </w:rPr>
              <w:t>Installation of electrical equipment</w:t>
            </w:r>
          </w:p>
        </w:tc>
        <w:tc>
          <w:tcPr>
            <w:tcW w:w="6216" w:type="dxa"/>
            <w:tcBorders>
              <w:top w:val="nil"/>
              <w:left w:val="nil"/>
              <w:bottom w:val="single" w:sz="4" w:space="0" w:color="auto"/>
              <w:right w:val="single" w:sz="4" w:space="0" w:color="auto"/>
            </w:tcBorders>
            <w:vAlign w:val="center"/>
          </w:tcPr>
          <w:p w14:paraId="12C75AEE" w14:textId="77777777" w:rsidR="005D3411" w:rsidRPr="00E61A90" w:rsidRDefault="005D3411" w:rsidP="00FB282B">
            <w:pPr>
              <w:rPr>
                <w:rFonts w:ascii="Aptos" w:hAnsi="Aptos" w:cstheme="minorHAnsi"/>
                <w:color w:val="222222"/>
                <w:lang w:val="uk-UA"/>
              </w:rPr>
            </w:pPr>
            <w:r w:rsidRPr="00E61A90">
              <w:rPr>
                <w:rFonts w:ascii="Aptos" w:hAnsi="Aptos" w:cstheme="minorHAnsi"/>
                <w:color w:val="222222"/>
                <w:lang w:val="uk-UA"/>
              </w:rPr>
              <w:t>Installing and connecting the inverter, charge controller, batteries, frequency converter, and protective devices in a container or other place provided for by the project.</w:t>
            </w:r>
          </w:p>
        </w:tc>
      </w:tr>
      <w:tr w:rsidR="005D3411" w:rsidRPr="00B145EC" w14:paraId="73706D14" w14:textId="77777777" w:rsidTr="005D3411">
        <w:trPr>
          <w:trHeight w:val="155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29091C" w14:textId="77777777" w:rsidR="005D3411" w:rsidRPr="00E61A90" w:rsidRDefault="005D3411" w:rsidP="00FB282B">
            <w:pPr>
              <w:jc w:val="center"/>
              <w:rPr>
                <w:rFonts w:ascii="Aptos" w:hAnsi="Aptos" w:cstheme="minorHAnsi"/>
                <w:color w:val="000000"/>
                <w:lang w:val="uk-UA"/>
              </w:rPr>
            </w:pPr>
            <w:r w:rsidRPr="00E61A90">
              <w:rPr>
                <w:rFonts w:ascii="Aptos" w:hAnsi="Aptos" w:cstheme="minorHAnsi"/>
                <w:color w:val="000000"/>
                <w:lang w:val="uk-UA"/>
              </w:rPr>
              <w:t>6.</w:t>
            </w:r>
          </w:p>
        </w:tc>
        <w:tc>
          <w:tcPr>
            <w:tcW w:w="2715" w:type="dxa"/>
            <w:tcBorders>
              <w:top w:val="nil"/>
              <w:left w:val="nil"/>
              <w:bottom w:val="single" w:sz="4" w:space="0" w:color="auto"/>
              <w:right w:val="single" w:sz="4" w:space="0" w:color="auto"/>
            </w:tcBorders>
            <w:shd w:val="clear" w:color="auto" w:fill="auto"/>
            <w:vAlign w:val="center"/>
          </w:tcPr>
          <w:p w14:paraId="6A4F3A75" w14:textId="49F16ECD" w:rsidR="005D3411" w:rsidRPr="00E61A90" w:rsidRDefault="005D3411" w:rsidP="00FB282B">
            <w:pPr>
              <w:rPr>
                <w:rFonts w:ascii="Aptos" w:hAnsi="Aptos" w:cstheme="minorHAnsi"/>
                <w:color w:val="222222"/>
                <w:lang w:val="uk-UA"/>
              </w:rPr>
            </w:pPr>
            <w:r w:rsidRPr="00E61A90">
              <w:rPr>
                <w:rFonts w:ascii="Aptos" w:hAnsi="Aptos" w:cstheme="minorHAnsi"/>
                <w:color w:val="222222"/>
                <w:lang w:val="uk-UA"/>
              </w:rPr>
              <w:t>Laying cable routes and connecting</w:t>
            </w:r>
          </w:p>
        </w:tc>
        <w:tc>
          <w:tcPr>
            <w:tcW w:w="6216" w:type="dxa"/>
            <w:tcBorders>
              <w:top w:val="nil"/>
              <w:left w:val="nil"/>
              <w:bottom w:val="single" w:sz="4" w:space="0" w:color="auto"/>
              <w:right w:val="single" w:sz="4" w:space="0" w:color="auto"/>
            </w:tcBorders>
            <w:vAlign w:val="center"/>
          </w:tcPr>
          <w:p w14:paraId="69C2DBA0" w14:textId="77777777" w:rsidR="005D3411" w:rsidRPr="00E61A90" w:rsidRDefault="005D3411" w:rsidP="00FB282B">
            <w:pPr>
              <w:rPr>
                <w:rFonts w:ascii="Aptos" w:hAnsi="Aptos" w:cstheme="minorHAnsi"/>
                <w:color w:val="222222"/>
                <w:lang w:val="uk-UA"/>
              </w:rPr>
            </w:pPr>
            <w:r w:rsidRPr="00E61A90">
              <w:rPr>
                <w:rFonts w:ascii="Aptos" w:hAnsi="Aptos" w:cstheme="minorHAnsi"/>
                <w:color w:val="222222"/>
                <w:lang w:val="uk-UA"/>
              </w:rPr>
              <w:t>Installation of AC and DC cables, switching of all system elements, connection of the solar power plant to the existing electrical network of the well in compliance with electrical safety requirements.</w:t>
            </w:r>
          </w:p>
        </w:tc>
      </w:tr>
      <w:tr w:rsidR="005D3411" w:rsidRPr="00B145EC" w14:paraId="6F1A8E96" w14:textId="77777777" w:rsidTr="005D3411">
        <w:trPr>
          <w:trHeight w:val="154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157DF2" w14:textId="77777777" w:rsidR="005D3411" w:rsidRPr="00E61A90" w:rsidRDefault="005D3411" w:rsidP="00FB282B">
            <w:pPr>
              <w:jc w:val="center"/>
              <w:rPr>
                <w:rFonts w:ascii="Aptos" w:hAnsi="Aptos" w:cstheme="minorHAnsi"/>
                <w:color w:val="000000"/>
                <w:lang w:val="uk-UA"/>
              </w:rPr>
            </w:pPr>
            <w:r w:rsidRPr="00E61A90">
              <w:rPr>
                <w:rFonts w:ascii="Aptos" w:hAnsi="Aptos" w:cstheme="minorHAnsi"/>
                <w:color w:val="000000"/>
                <w:lang w:val="uk-UA"/>
              </w:rPr>
              <w:lastRenderedPageBreak/>
              <w:t>7.</w:t>
            </w:r>
          </w:p>
        </w:tc>
        <w:tc>
          <w:tcPr>
            <w:tcW w:w="2715" w:type="dxa"/>
            <w:tcBorders>
              <w:top w:val="nil"/>
              <w:left w:val="nil"/>
              <w:bottom w:val="single" w:sz="4" w:space="0" w:color="auto"/>
              <w:right w:val="single" w:sz="4" w:space="0" w:color="auto"/>
            </w:tcBorders>
            <w:shd w:val="clear" w:color="auto" w:fill="auto"/>
            <w:vAlign w:val="center"/>
          </w:tcPr>
          <w:p w14:paraId="428D731F" w14:textId="1D685746" w:rsidR="005D3411" w:rsidRPr="00E61A90" w:rsidRDefault="005D3411" w:rsidP="00FB282B">
            <w:pPr>
              <w:rPr>
                <w:rFonts w:ascii="Aptos" w:hAnsi="Aptos" w:cstheme="minorHAnsi"/>
                <w:color w:val="222222"/>
                <w:lang w:val="uk-UA"/>
              </w:rPr>
            </w:pPr>
            <w:r w:rsidRPr="00E61A90">
              <w:rPr>
                <w:rFonts w:ascii="Aptos" w:hAnsi="Aptos" w:cstheme="minorHAnsi"/>
                <w:color w:val="222222"/>
                <w:lang w:val="uk-UA"/>
              </w:rPr>
              <w:t>Commissioning and adjustment works</w:t>
            </w:r>
          </w:p>
        </w:tc>
        <w:tc>
          <w:tcPr>
            <w:tcW w:w="6216" w:type="dxa"/>
            <w:tcBorders>
              <w:top w:val="nil"/>
              <w:left w:val="nil"/>
              <w:bottom w:val="single" w:sz="4" w:space="0" w:color="auto"/>
              <w:right w:val="single" w:sz="4" w:space="0" w:color="auto"/>
            </w:tcBorders>
            <w:vAlign w:val="center"/>
          </w:tcPr>
          <w:p w14:paraId="7130903E" w14:textId="77777777" w:rsidR="005D3411" w:rsidRPr="00E61A90" w:rsidRDefault="005D3411" w:rsidP="00FB282B">
            <w:pPr>
              <w:rPr>
                <w:rFonts w:ascii="Aptos" w:hAnsi="Aptos" w:cstheme="minorHAnsi"/>
                <w:color w:val="222222"/>
                <w:lang w:val="uk-UA"/>
              </w:rPr>
            </w:pPr>
            <w:r w:rsidRPr="00E61A90">
              <w:rPr>
                <w:rFonts w:ascii="Aptos" w:hAnsi="Aptos" w:cstheme="minorHAnsi"/>
                <w:color w:val="222222"/>
                <w:lang w:val="uk-UA"/>
              </w:rPr>
              <w:t>Setting up and testing all components of the solar power plant, checking the system's performance in different modes, optimizing the operating parameters.</w:t>
            </w:r>
          </w:p>
        </w:tc>
      </w:tr>
      <w:tr w:rsidR="005D3411" w:rsidRPr="00E204C1" w14:paraId="2BD2ACFC" w14:textId="77777777" w:rsidTr="005D3411">
        <w:trPr>
          <w:trHeight w:val="19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DCF844" w14:textId="77777777" w:rsidR="005D3411" w:rsidRPr="00E61A90" w:rsidRDefault="005D3411" w:rsidP="00FB282B">
            <w:pPr>
              <w:jc w:val="center"/>
              <w:rPr>
                <w:rFonts w:ascii="Aptos" w:hAnsi="Aptos" w:cstheme="minorHAnsi"/>
                <w:color w:val="000000"/>
                <w:lang w:val="uk-UA"/>
              </w:rPr>
            </w:pPr>
            <w:r w:rsidRPr="00E61A90">
              <w:rPr>
                <w:rFonts w:ascii="Aptos" w:hAnsi="Aptos" w:cstheme="minorHAnsi"/>
                <w:color w:val="000000"/>
                <w:lang w:val="uk-UA"/>
              </w:rPr>
              <w:t>8.</w:t>
            </w:r>
          </w:p>
        </w:tc>
        <w:tc>
          <w:tcPr>
            <w:tcW w:w="2715" w:type="dxa"/>
            <w:tcBorders>
              <w:top w:val="nil"/>
              <w:left w:val="nil"/>
              <w:bottom w:val="single" w:sz="4" w:space="0" w:color="auto"/>
              <w:right w:val="single" w:sz="4" w:space="0" w:color="auto"/>
            </w:tcBorders>
            <w:shd w:val="clear" w:color="auto" w:fill="auto"/>
            <w:vAlign w:val="center"/>
          </w:tcPr>
          <w:p w14:paraId="002D3893" w14:textId="6FAFB8CE" w:rsidR="005D3411" w:rsidRPr="00E61A90" w:rsidRDefault="005D3411" w:rsidP="00FB282B">
            <w:pPr>
              <w:rPr>
                <w:rFonts w:ascii="Aptos" w:hAnsi="Aptos" w:cstheme="minorHAnsi"/>
                <w:color w:val="222222"/>
                <w:lang w:val="uk-UA"/>
              </w:rPr>
            </w:pPr>
            <w:r w:rsidRPr="00E61A90">
              <w:rPr>
                <w:rFonts w:ascii="Aptos" w:hAnsi="Aptos" w:cstheme="minorHAnsi"/>
                <w:color w:val="222222"/>
                <w:lang w:val="uk-UA"/>
              </w:rPr>
              <w:t>Training of customer personnel</w:t>
            </w:r>
          </w:p>
        </w:tc>
        <w:tc>
          <w:tcPr>
            <w:tcW w:w="6216" w:type="dxa"/>
            <w:tcBorders>
              <w:top w:val="nil"/>
              <w:left w:val="nil"/>
              <w:bottom w:val="single" w:sz="4" w:space="0" w:color="auto"/>
              <w:right w:val="single" w:sz="4" w:space="0" w:color="auto"/>
            </w:tcBorders>
            <w:vAlign w:val="center"/>
          </w:tcPr>
          <w:p w14:paraId="6040AA50" w14:textId="77777777" w:rsidR="005D3411" w:rsidRPr="00E61A90" w:rsidRDefault="005D3411" w:rsidP="00FB282B">
            <w:pPr>
              <w:rPr>
                <w:rFonts w:ascii="Aptos" w:hAnsi="Aptos" w:cstheme="minorHAnsi"/>
                <w:color w:val="222222"/>
                <w:lang w:val="uk-UA"/>
              </w:rPr>
            </w:pPr>
            <w:r w:rsidRPr="00E61A90">
              <w:rPr>
                <w:rFonts w:ascii="Aptos" w:hAnsi="Aptos" w:cstheme="minorHAnsi"/>
                <w:color w:val="222222"/>
                <w:lang w:val="uk-UA"/>
              </w:rPr>
              <w:t>Briefing and training of the customer's responsible personnel on the rules of operation and basic maintenance of the installed solar power plant. Providing the necessary technical documentation and instructions.</w:t>
            </w:r>
          </w:p>
        </w:tc>
      </w:tr>
    </w:tbl>
    <w:p w14:paraId="383C6A92" w14:textId="77777777" w:rsidR="005724F9" w:rsidRPr="00AF38A8" w:rsidRDefault="005724F9">
      <w:pPr>
        <w:pStyle w:val="NormalWeb"/>
        <w:spacing w:before="0" w:beforeAutospacing="0" w:after="0" w:afterAutospacing="0"/>
        <w:rPr>
          <w:rFonts w:ascii="Roboto" w:hAnsi="Roboto" w:cs="Arial"/>
          <w:color w:val="000000"/>
          <w:sz w:val="20"/>
          <w:lang w:val="uk-UA"/>
        </w:rPr>
      </w:pPr>
    </w:p>
    <w:p w14:paraId="07E7E9BE" w14:textId="77777777" w:rsidR="00974214" w:rsidRPr="00AF38A8" w:rsidRDefault="00974214">
      <w:pPr>
        <w:pStyle w:val="NormalWeb"/>
        <w:spacing w:before="0" w:beforeAutospacing="0" w:after="0" w:afterAutospacing="0"/>
        <w:rPr>
          <w:rFonts w:ascii="Roboto" w:hAnsi="Roboto" w:cs="Arial"/>
          <w:color w:val="000000"/>
          <w:sz w:val="20"/>
          <w:szCs w:val="20"/>
          <w:lang w:val="uk-UA"/>
        </w:rPr>
      </w:pPr>
    </w:p>
    <w:p w14:paraId="2DCFBDAA" w14:textId="52AF046D" w:rsidR="006B3874" w:rsidRPr="00AF38A8" w:rsidRDefault="006B3874" w:rsidP="006B3874">
      <w:pPr>
        <w:pStyle w:val="NormalWeb"/>
        <w:numPr>
          <w:ilvl w:val="0"/>
          <w:numId w:val="2"/>
        </w:numPr>
        <w:spacing w:before="0" w:beforeAutospacing="0" w:after="0" w:afterAutospacing="0"/>
        <w:rPr>
          <w:rFonts w:ascii="Roboto" w:hAnsi="Roboto" w:cs="Arial"/>
          <w:color w:val="000000"/>
          <w:sz w:val="20"/>
          <w:szCs w:val="20"/>
          <w:lang w:val="uk-UA"/>
        </w:rPr>
      </w:pPr>
      <w:r w:rsidRPr="00AF38A8">
        <w:rPr>
          <w:rFonts w:ascii="Roboto" w:hAnsi="Roboto" w:cs="Arial"/>
          <w:color w:val="000000"/>
          <w:sz w:val="20"/>
          <w:szCs w:val="20"/>
          <w:lang w:val="en-GB"/>
        </w:rPr>
        <w:t>All</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the</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goods</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are</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for</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a</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humanitarian</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project</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in</w:t>
      </w:r>
      <w:r w:rsidRPr="00AF38A8">
        <w:rPr>
          <w:rFonts w:ascii="Roboto" w:hAnsi="Roboto" w:cs="Arial"/>
          <w:color w:val="000000"/>
          <w:sz w:val="20"/>
          <w:szCs w:val="20"/>
          <w:lang w:val="uk-UA"/>
        </w:rPr>
        <w:t xml:space="preserve"> </w:t>
      </w:r>
      <w:r w:rsidR="005D3411">
        <w:rPr>
          <w:rFonts w:ascii="Roboto" w:hAnsi="Roboto" w:cs="Arial"/>
          <w:color w:val="000000"/>
          <w:sz w:val="20"/>
          <w:szCs w:val="20"/>
          <w:lang w:val="en-US"/>
        </w:rPr>
        <w:t>“</w:t>
      </w:r>
      <w:r w:rsidR="005D3411" w:rsidRPr="005D3411">
        <w:rPr>
          <w:rFonts w:ascii="Roboto" w:hAnsi="Roboto" w:cs="Arial"/>
          <w:color w:val="000000"/>
          <w:sz w:val="20"/>
          <w:szCs w:val="20"/>
          <w:lang w:val="en-US"/>
        </w:rPr>
        <w:t>Winterizing frontline communities and increasing resilience through cash support, infrastructure reconstruction and green energy</w:t>
      </w:r>
      <w:r w:rsidR="005D3411">
        <w:rPr>
          <w:rFonts w:ascii="Roboto" w:hAnsi="Roboto" w:cs="Arial"/>
          <w:color w:val="000000"/>
          <w:sz w:val="20"/>
          <w:szCs w:val="20"/>
          <w:lang w:val="en-US"/>
        </w:rPr>
        <w:t>”,</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an</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intervention</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supported</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by</w:t>
      </w:r>
      <w:r w:rsidRPr="00AF38A8">
        <w:rPr>
          <w:rFonts w:ascii="Roboto" w:hAnsi="Roboto" w:cs="Arial"/>
          <w:color w:val="000000"/>
          <w:sz w:val="20"/>
          <w:szCs w:val="20"/>
          <w:lang w:val="uk-UA"/>
        </w:rPr>
        <w:t xml:space="preserve"> </w:t>
      </w:r>
      <w:r w:rsidR="005D3411">
        <w:rPr>
          <w:rFonts w:ascii="Roboto" w:hAnsi="Roboto" w:cs="Arial"/>
          <w:color w:val="000000"/>
          <w:sz w:val="20"/>
          <w:szCs w:val="20"/>
          <w:lang w:val="en-US"/>
        </w:rPr>
        <w:t>EU FPI.</w:t>
      </w:r>
    </w:p>
    <w:p w14:paraId="5816F46A" w14:textId="77777777" w:rsidR="004F62C0" w:rsidRPr="00AF38A8" w:rsidRDefault="004F62C0" w:rsidP="004F62C0">
      <w:pPr>
        <w:pStyle w:val="NormalWeb"/>
        <w:spacing w:before="0" w:beforeAutospacing="0" w:after="0" w:afterAutospacing="0"/>
        <w:ind w:left="360"/>
        <w:rPr>
          <w:rFonts w:ascii="Roboto" w:hAnsi="Roboto" w:cs="Arial"/>
          <w:color w:val="000000"/>
          <w:sz w:val="20"/>
          <w:szCs w:val="20"/>
          <w:lang w:val="uk-UA"/>
        </w:rPr>
      </w:pPr>
    </w:p>
    <w:p w14:paraId="702E294F" w14:textId="1F49B306" w:rsidR="006B3874" w:rsidRPr="00AF38A8" w:rsidRDefault="006B3874" w:rsidP="00EB64B1">
      <w:pPr>
        <w:pStyle w:val="NormalWeb"/>
        <w:numPr>
          <w:ilvl w:val="0"/>
          <w:numId w:val="2"/>
        </w:numPr>
        <w:spacing w:before="0" w:beforeAutospacing="0" w:after="0" w:afterAutospacing="0"/>
        <w:rPr>
          <w:rFonts w:ascii="Roboto" w:hAnsi="Roboto" w:cs="Arial"/>
          <w:sz w:val="20"/>
          <w:szCs w:val="20"/>
          <w:lang w:val="uk-UA"/>
        </w:rPr>
      </w:pPr>
      <w:r w:rsidRPr="00AF38A8">
        <w:rPr>
          <w:rFonts w:ascii="Roboto" w:hAnsi="Roboto" w:cs="Arial"/>
          <w:sz w:val="20"/>
          <w:szCs w:val="20"/>
          <w:lang w:val="en-GB"/>
        </w:rPr>
        <w:t>All</w:t>
      </w:r>
      <w:r w:rsidRPr="00AF38A8">
        <w:rPr>
          <w:rFonts w:ascii="Roboto" w:hAnsi="Roboto" w:cs="Arial"/>
          <w:sz w:val="20"/>
          <w:szCs w:val="20"/>
          <w:lang w:val="uk-UA"/>
        </w:rPr>
        <w:t xml:space="preserve"> </w:t>
      </w:r>
      <w:r w:rsidRPr="00AF38A8">
        <w:rPr>
          <w:rFonts w:ascii="Roboto" w:hAnsi="Roboto" w:cs="Arial"/>
          <w:sz w:val="20"/>
          <w:szCs w:val="20"/>
          <w:lang w:val="en-GB"/>
        </w:rPr>
        <w:t>goods</w:t>
      </w:r>
      <w:r w:rsidRPr="00AF38A8">
        <w:rPr>
          <w:rFonts w:ascii="Roboto" w:hAnsi="Roboto" w:cs="Arial"/>
          <w:sz w:val="20"/>
          <w:szCs w:val="20"/>
          <w:lang w:val="uk-UA"/>
        </w:rPr>
        <w:t xml:space="preserve"> </w:t>
      </w:r>
      <w:r w:rsidRPr="00AF38A8">
        <w:rPr>
          <w:rFonts w:ascii="Roboto" w:hAnsi="Roboto" w:cs="Arial"/>
          <w:sz w:val="20"/>
          <w:szCs w:val="20"/>
          <w:lang w:val="en-GB"/>
        </w:rPr>
        <w:t>are</w:t>
      </w:r>
      <w:r w:rsidRPr="00AF38A8">
        <w:rPr>
          <w:rFonts w:ascii="Roboto" w:hAnsi="Roboto" w:cs="Arial"/>
          <w:sz w:val="20"/>
          <w:szCs w:val="20"/>
          <w:lang w:val="uk-UA"/>
        </w:rPr>
        <w:t xml:space="preserve"> </w:t>
      </w:r>
      <w:r w:rsidRPr="00AF38A8">
        <w:rPr>
          <w:rFonts w:ascii="Roboto" w:hAnsi="Roboto" w:cs="Arial"/>
          <w:sz w:val="20"/>
          <w:szCs w:val="20"/>
          <w:lang w:val="en-GB"/>
        </w:rPr>
        <w:t>to</w:t>
      </w:r>
      <w:r w:rsidRPr="00AF38A8">
        <w:rPr>
          <w:rFonts w:ascii="Roboto" w:hAnsi="Roboto" w:cs="Arial"/>
          <w:sz w:val="20"/>
          <w:szCs w:val="20"/>
          <w:lang w:val="uk-UA"/>
        </w:rPr>
        <w:t xml:space="preserve"> </w:t>
      </w:r>
      <w:r w:rsidRPr="00AF38A8">
        <w:rPr>
          <w:rFonts w:ascii="Roboto" w:hAnsi="Roboto" w:cs="Arial"/>
          <w:sz w:val="20"/>
          <w:szCs w:val="20"/>
          <w:lang w:val="en-GB"/>
        </w:rPr>
        <w:t>be</w:t>
      </w:r>
      <w:r w:rsidRPr="00AF38A8">
        <w:rPr>
          <w:rFonts w:ascii="Roboto" w:hAnsi="Roboto" w:cs="Arial"/>
          <w:sz w:val="20"/>
          <w:szCs w:val="20"/>
          <w:lang w:val="uk-UA"/>
        </w:rPr>
        <w:t xml:space="preserve"> </w:t>
      </w:r>
      <w:r w:rsidRPr="00AF38A8">
        <w:rPr>
          <w:rFonts w:ascii="Roboto" w:hAnsi="Roboto" w:cs="Arial"/>
          <w:sz w:val="20"/>
          <w:szCs w:val="20"/>
          <w:lang w:val="en-GB"/>
        </w:rPr>
        <w:t>delivered</w:t>
      </w:r>
      <w:r w:rsidR="00EB64B1" w:rsidRPr="00EB64B1">
        <w:rPr>
          <w:rFonts w:ascii="Roboto" w:hAnsi="Roboto" w:cs="Arial"/>
          <w:sz w:val="20"/>
          <w:szCs w:val="20"/>
          <w:lang w:val="uk-UA"/>
        </w:rPr>
        <w:t xml:space="preserve"> </w:t>
      </w:r>
      <w:r w:rsidR="00EB64B1">
        <w:rPr>
          <w:rFonts w:ascii="Roboto" w:hAnsi="Roboto" w:cs="Arial"/>
          <w:sz w:val="20"/>
          <w:szCs w:val="20"/>
          <w:lang w:val="en-US"/>
        </w:rPr>
        <w:t>to</w:t>
      </w:r>
      <w:r w:rsidR="00EB64B1" w:rsidRPr="00EB64B1">
        <w:rPr>
          <w:rFonts w:ascii="Roboto" w:hAnsi="Roboto" w:cs="Arial"/>
          <w:sz w:val="20"/>
          <w:szCs w:val="20"/>
          <w:lang w:val="uk-UA"/>
        </w:rPr>
        <w:t xml:space="preserve"> </w:t>
      </w:r>
      <w:r w:rsidR="00EB64B1" w:rsidRPr="00E204C1">
        <w:rPr>
          <w:rFonts w:ascii="Roboto" w:hAnsi="Roboto" w:cs="Arial"/>
          <w:sz w:val="20"/>
          <w:szCs w:val="20"/>
          <w:lang w:val="en-US"/>
        </w:rPr>
        <w:t>All</w:t>
      </w:r>
      <w:r w:rsidR="00EB64B1" w:rsidRPr="00EB64B1">
        <w:rPr>
          <w:rFonts w:ascii="Roboto" w:hAnsi="Roboto" w:cs="Arial"/>
          <w:sz w:val="20"/>
          <w:szCs w:val="20"/>
          <w:lang w:val="uk-UA"/>
        </w:rPr>
        <w:t xml:space="preserve"> </w:t>
      </w:r>
      <w:r w:rsidR="00EB64B1" w:rsidRPr="00E204C1">
        <w:rPr>
          <w:rFonts w:ascii="Roboto" w:hAnsi="Roboto" w:cs="Arial"/>
          <w:sz w:val="20"/>
          <w:szCs w:val="20"/>
          <w:lang w:val="en-US"/>
        </w:rPr>
        <w:t>goods</w:t>
      </w:r>
      <w:r w:rsidR="00EB64B1" w:rsidRPr="00EB64B1">
        <w:rPr>
          <w:rFonts w:ascii="Roboto" w:hAnsi="Roboto" w:cs="Arial"/>
          <w:sz w:val="20"/>
          <w:szCs w:val="20"/>
          <w:lang w:val="uk-UA"/>
        </w:rPr>
        <w:t xml:space="preserve"> </w:t>
      </w:r>
      <w:r w:rsidR="00EB64B1" w:rsidRPr="00E204C1">
        <w:rPr>
          <w:rFonts w:ascii="Roboto" w:hAnsi="Roboto" w:cs="Arial"/>
          <w:sz w:val="20"/>
          <w:szCs w:val="20"/>
          <w:lang w:val="en-US"/>
        </w:rPr>
        <w:t>must</w:t>
      </w:r>
      <w:r w:rsidR="00EB64B1" w:rsidRPr="00EB64B1">
        <w:rPr>
          <w:rFonts w:ascii="Roboto" w:hAnsi="Roboto" w:cs="Arial"/>
          <w:sz w:val="20"/>
          <w:szCs w:val="20"/>
          <w:lang w:val="uk-UA"/>
        </w:rPr>
        <w:t xml:space="preserve"> </w:t>
      </w:r>
      <w:r w:rsidR="00EB64B1" w:rsidRPr="00E204C1">
        <w:rPr>
          <w:rFonts w:ascii="Roboto" w:hAnsi="Roboto" w:cs="Arial"/>
          <w:sz w:val="20"/>
          <w:szCs w:val="20"/>
          <w:lang w:val="en-US"/>
        </w:rPr>
        <w:t>be</w:t>
      </w:r>
      <w:r w:rsidR="00EB64B1" w:rsidRPr="00EB64B1">
        <w:rPr>
          <w:rFonts w:ascii="Roboto" w:hAnsi="Roboto" w:cs="Arial"/>
          <w:sz w:val="20"/>
          <w:szCs w:val="20"/>
          <w:lang w:val="uk-UA"/>
        </w:rPr>
        <w:t xml:space="preserve"> </w:t>
      </w:r>
      <w:r w:rsidR="00EB64B1" w:rsidRPr="00E204C1">
        <w:rPr>
          <w:rFonts w:ascii="Roboto" w:hAnsi="Roboto" w:cs="Arial"/>
          <w:sz w:val="20"/>
          <w:szCs w:val="20"/>
          <w:lang w:val="en-US"/>
        </w:rPr>
        <w:t>delivered</w:t>
      </w:r>
      <w:r w:rsidR="00EB64B1" w:rsidRPr="00EB64B1">
        <w:rPr>
          <w:rFonts w:ascii="Roboto" w:hAnsi="Roboto" w:cs="Arial"/>
          <w:sz w:val="20"/>
          <w:szCs w:val="20"/>
          <w:lang w:val="uk-UA"/>
        </w:rPr>
        <w:t xml:space="preserve"> </w:t>
      </w:r>
      <w:r w:rsidR="00EB64B1" w:rsidRPr="00E204C1">
        <w:rPr>
          <w:rFonts w:ascii="Roboto" w:hAnsi="Roboto" w:cs="Arial"/>
          <w:sz w:val="20"/>
          <w:szCs w:val="20"/>
          <w:lang w:val="en-US"/>
        </w:rPr>
        <w:t>to</w:t>
      </w:r>
      <w:r w:rsidR="00EB64B1" w:rsidRPr="00EB64B1">
        <w:rPr>
          <w:rFonts w:ascii="Roboto" w:hAnsi="Roboto" w:cs="Arial"/>
          <w:sz w:val="20"/>
          <w:szCs w:val="20"/>
          <w:lang w:val="uk-UA"/>
        </w:rPr>
        <w:t xml:space="preserve"> </w:t>
      </w:r>
      <w:r w:rsidR="00EB64B1" w:rsidRPr="00E204C1">
        <w:rPr>
          <w:rFonts w:ascii="Roboto" w:hAnsi="Roboto" w:cs="Arial"/>
          <w:sz w:val="20"/>
          <w:szCs w:val="20"/>
          <w:lang w:val="en-US"/>
        </w:rPr>
        <w:t>the</w:t>
      </w:r>
      <w:r w:rsidR="00EB64B1" w:rsidRPr="00EB64B1">
        <w:rPr>
          <w:rFonts w:ascii="Roboto" w:hAnsi="Roboto" w:cs="Arial"/>
          <w:sz w:val="20"/>
          <w:szCs w:val="20"/>
          <w:lang w:val="uk-UA"/>
        </w:rPr>
        <w:t xml:space="preserve"> </w:t>
      </w:r>
      <w:r w:rsidR="00EB64B1" w:rsidRPr="00E204C1">
        <w:rPr>
          <w:rFonts w:ascii="Roboto" w:hAnsi="Roboto" w:cs="Arial"/>
          <w:sz w:val="20"/>
          <w:szCs w:val="20"/>
          <w:lang w:val="en-US"/>
        </w:rPr>
        <w:t>installation</w:t>
      </w:r>
      <w:r w:rsidR="00EB64B1" w:rsidRPr="00EB64B1">
        <w:rPr>
          <w:rFonts w:ascii="Roboto" w:hAnsi="Roboto" w:cs="Arial"/>
          <w:sz w:val="20"/>
          <w:szCs w:val="20"/>
          <w:lang w:val="uk-UA"/>
        </w:rPr>
        <w:t xml:space="preserve"> </w:t>
      </w:r>
      <w:r w:rsidR="00EB64B1" w:rsidRPr="00E204C1">
        <w:rPr>
          <w:rFonts w:ascii="Roboto" w:hAnsi="Roboto" w:cs="Arial"/>
          <w:sz w:val="20"/>
          <w:szCs w:val="20"/>
          <w:lang w:val="en-US"/>
        </w:rPr>
        <w:t>sites</w:t>
      </w:r>
      <w:r w:rsidR="00EB64B1" w:rsidRPr="00EB64B1">
        <w:rPr>
          <w:rFonts w:ascii="Roboto" w:hAnsi="Roboto" w:cs="Arial"/>
          <w:sz w:val="20"/>
          <w:szCs w:val="20"/>
          <w:lang w:val="uk-UA"/>
        </w:rPr>
        <w:t xml:space="preserve"> </w:t>
      </w:r>
      <w:r w:rsidR="00EB64B1" w:rsidRPr="00E204C1">
        <w:rPr>
          <w:rFonts w:ascii="Roboto" w:hAnsi="Roboto" w:cs="Arial"/>
          <w:sz w:val="20"/>
          <w:szCs w:val="20"/>
          <w:lang w:val="en-US"/>
        </w:rPr>
        <w:t>in</w:t>
      </w:r>
      <w:r w:rsidR="00EB64B1" w:rsidRPr="00EB64B1">
        <w:rPr>
          <w:rFonts w:ascii="Roboto" w:hAnsi="Roboto" w:cs="Arial"/>
          <w:sz w:val="20"/>
          <w:szCs w:val="20"/>
          <w:lang w:val="uk-UA"/>
        </w:rPr>
        <w:t xml:space="preserve"> </w:t>
      </w:r>
      <w:r w:rsidR="00EB64B1" w:rsidRPr="00E204C1">
        <w:rPr>
          <w:rFonts w:ascii="Roboto" w:hAnsi="Roboto" w:cs="Arial"/>
          <w:sz w:val="20"/>
          <w:szCs w:val="20"/>
          <w:lang w:val="en-US"/>
        </w:rPr>
        <w:t>Kherson</w:t>
      </w:r>
      <w:r w:rsidR="00EB64B1" w:rsidRPr="00EB64B1">
        <w:rPr>
          <w:rFonts w:ascii="Roboto" w:hAnsi="Roboto" w:cs="Arial"/>
          <w:sz w:val="20"/>
          <w:szCs w:val="20"/>
          <w:lang w:val="uk-UA"/>
        </w:rPr>
        <w:t xml:space="preserve"> </w:t>
      </w:r>
      <w:r w:rsidR="00EB64B1" w:rsidRPr="00E204C1">
        <w:rPr>
          <w:rFonts w:ascii="Roboto" w:hAnsi="Roboto" w:cs="Arial"/>
          <w:sz w:val="20"/>
          <w:szCs w:val="20"/>
          <w:lang w:val="en-US"/>
        </w:rPr>
        <w:t>and</w:t>
      </w:r>
      <w:r w:rsidR="00EB64B1" w:rsidRPr="00EB64B1">
        <w:rPr>
          <w:rFonts w:ascii="Roboto" w:hAnsi="Roboto" w:cs="Arial"/>
          <w:sz w:val="20"/>
          <w:szCs w:val="20"/>
          <w:lang w:val="uk-UA"/>
        </w:rPr>
        <w:t xml:space="preserve"> </w:t>
      </w:r>
      <w:r w:rsidR="00EB64B1" w:rsidRPr="00E204C1">
        <w:rPr>
          <w:rFonts w:ascii="Roboto" w:hAnsi="Roboto" w:cs="Arial"/>
          <w:sz w:val="20"/>
          <w:szCs w:val="20"/>
          <w:lang w:val="en-US"/>
        </w:rPr>
        <w:t>Mykolaiv</w:t>
      </w:r>
      <w:r w:rsidR="00EB64B1" w:rsidRPr="00EB64B1">
        <w:rPr>
          <w:rFonts w:ascii="Roboto" w:hAnsi="Roboto" w:cs="Arial"/>
          <w:sz w:val="20"/>
          <w:szCs w:val="20"/>
          <w:lang w:val="uk-UA"/>
        </w:rPr>
        <w:t xml:space="preserve"> </w:t>
      </w:r>
      <w:r w:rsidR="00EB64B1" w:rsidRPr="00E204C1">
        <w:rPr>
          <w:rFonts w:ascii="Roboto" w:hAnsi="Roboto" w:cs="Arial"/>
          <w:sz w:val="20"/>
          <w:szCs w:val="20"/>
          <w:lang w:val="en-US"/>
        </w:rPr>
        <w:t>oblasts</w:t>
      </w:r>
      <w:r w:rsidR="00EB64B1" w:rsidRPr="00EB64B1">
        <w:rPr>
          <w:rFonts w:ascii="Roboto" w:hAnsi="Roboto" w:cs="Arial"/>
          <w:sz w:val="20"/>
          <w:szCs w:val="20"/>
          <w:lang w:val="uk-UA"/>
        </w:rPr>
        <w:t xml:space="preserve">, </w:t>
      </w:r>
      <w:r w:rsidR="00EB64B1" w:rsidRPr="00E204C1">
        <w:rPr>
          <w:rFonts w:ascii="Roboto" w:hAnsi="Roboto" w:cs="Arial"/>
          <w:sz w:val="20"/>
          <w:szCs w:val="20"/>
          <w:lang w:val="en-US"/>
        </w:rPr>
        <w:t>Ukraine</w:t>
      </w:r>
      <w:r w:rsidRPr="00AF38A8">
        <w:rPr>
          <w:rFonts w:ascii="Roboto" w:hAnsi="Roboto" w:cs="Arial"/>
          <w:sz w:val="20"/>
          <w:szCs w:val="20"/>
          <w:lang w:val="uk-UA"/>
        </w:rPr>
        <w:t>.</w:t>
      </w:r>
    </w:p>
    <w:p w14:paraId="60A1C7BE" w14:textId="77777777" w:rsidR="004F62C0" w:rsidRPr="00AF38A8" w:rsidRDefault="004F62C0" w:rsidP="004F62C0">
      <w:pPr>
        <w:pStyle w:val="NormalWeb"/>
        <w:spacing w:before="0" w:beforeAutospacing="0" w:after="0" w:afterAutospacing="0"/>
        <w:rPr>
          <w:rFonts w:ascii="Roboto" w:hAnsi="Roboto" w:cs="Arial"/>
          <w:sz w:val="20"/>
          <w:szCs w:val="20"/>
          <w:lang w:val="uk-UA"/>
        </w:rPr>
      </w:pPr>
    </w:p>
    <w:p w14:paraId="7799207B" w14:textId="6965B675" w:rsidR="006B3874" w:rsidRPr="00EB64B1" w:rsidRDefault="006B3874" w:rsidP="006B3874">
      <w:pPr>
        <w:pStyle w:val="NormalWeb"/>
        <w:numPr>
          <w:ilvl w:val="0"/>
          <w:numId w:val="2"/>
        </w:numPr>
        <w:spacing w:before="0" w:beforeAutospacing="0" w:after="0" w:afterAutospacing="0"/>
        <w:rPr>
          <w:rFonts w:ascii="Roboto" w:hAnsi="Roboto" w:cs="Arial"/>
          <w:sz w:val="20"/>
          <w:szCs w:val="20"/>
          <w:lang w:val="uk-UA"/>
        </w:rPr>
      </w:pPr>
      <w:r w:rsidRPr="00AF38A8">
        <w:rPr>
          <w:rFonts w:ascii="Roboto" w:hAnsi="Roboto" w:cs="Arial"/>
          <w:sz w:val="20"/>
          <w:szCs w:val="20"/>
          <w:lang w:val="en-GB"/>
        </w:rPr>
        <w:t>The</w:t>
      </w:r>
      <w:r w:rsidRPr="00AF38A8">
        <w:rPr>
          <w:rFonts w:ascii="Roboto" w:hAnsi="Roboto" w:cs="Arial"/>
          <w:sz w:val="20"/>
          <w:szCs w:val="20"/>
          <w:lang w:val="uk-UA"/>
        </w:rPr>
        <w:t xml:space="preserve"> </w:t>
      </w:r>
      <w:r w:rsidRPr="00AF38A8">
        <w:rPr>
          <w:rFonts w:ascii="Roboto" w:hAnsi="Roboto" w:cs="Arial"/>
          <w:sz w:val="20"/>
          <w:szCs w:val="20"/>
          <w:lang w:val="en-GB"/>
        </w:rPr>
        <w:t>offered</w:t>
      </w:r>
      <w:r w:rsidRPr="00AF38A8">
        <w:rPr>
          <w:rFonts w:ascii="Roboto" w:hAnsi="Roboto" w:cs="Arial"/>
          <w:sz w:val="20"/>
          <w:szCs w:val="20"/>
          <w:lang w:val="uk-UA"/>
        </w:rPr>
        <w:t xml:space="preserve"> </w:t>
      </w:r>
      <w:r w:rsidRPr="00AF38A8">
        <w:rPr>
          <w:rFonts w:ascii="Roboto" w:hAnsi="Roboto" w:cs="Arial"/>
          <w:sz w:val="20"/>
          <w:szCs w:val="20"/>
          <w:lang w:val="en-GB"/>
        </w:rPr>
        <w:t>prices</w:t>
      </w:r>
      <w:r w:rsidRPr="00AF38A8">
        <w:rPr>
          <w:rFonts w:ascii="Roboto" w:hAnsi="Roboto" w:cs="Arial"/>
          <w:sz w:val="20"/>
          <w:szCs w:val="20"/>
          <w:lang w:val="uk-UA"/>
        </w:rPr>
        <w:t xml:space="preserve"> </w:t>
      </w:r>
      <w:r w:rsidRPr="00AF38A8">
        <w:rPr>
          <w:rFonts w:ascii="Roboto" w:hAnsi="Roboto" w:cs="Arial"/>
          <w:sz w:val="20"/>
          <w:szCs w:val="20"/>
          <w:lang w:val="en-GB"/>
        </w:rPr>
        <w:t>shall</w:t>
      </w:r>
      <w:r w:rsidRPr="00AF38A8">
        <w:rPr>
          <w:rFonts w:ascii="Roboto" w:hAnsi="Roboto" w:cs="Arial"/>
          <w:sz w:val="20"/>
          <w:szCs w:val="20"/>
          <w:lang w:val="uk-UA"/>
        </w:rPr>
        <w:t xml:space="preserve"> </w:t>
      </w:r>
      <w:r w:rsidRPr="00AF38A8">
        <w:rPr>
          <w:rFonts w:ascii="Roboto" w:hAnsi="Roboto" w:cs="Arial"/>
          <w:sz w:val="20"/>
          <w:szCs w:val="20"/>
          <w:lang w:val="en-GB"/>
        </w:rPr>
        <w:t>be</w:t>
      </w:r>
      <w:r w:rsidRPr="00AF38A8">
        <w:rPr>
          <w:rFonts w:ascii="Roboto" w:hAnsi="Roboto" w:cs="Arial"/>
          <w:sz w:val="20"/>
          <w:szCs w:val="20"/>
          <w:lang w:val="uk-UA"/>
        </w:rPr>
        <w:t xml:space="preserve"> </w:t>
      </w:r>
      <w:r w:rsidRPr="00AF38A8">
        <w:rPr>
          <w:rFonts w:ascii="Roboto" w:hAnsi="Roboto" w:cs="Arial"/>
          <w:sz w:val="20"/>
          <w:szCs w:val="20"/>
          <w:lang w:val="en-GB"/>
        </w:rPr>
        <w:t>quoted</w:t>
      </w:r>
      <w:r w:rsidRPr="00AF38A8">
        <w:rPr>
          <w:rFonts w:ascii="Roboto" w:hAnsi="Roboto" w:cs="Arial"/>
          <w:sz w:val="20"/>
          <w:szCs w:val="20"/>
          <w:lang w:val="uk-UA"/>
        </w:rPr>
        <w:t xml:space="preserve"> </w:t>
      </w:r>
      <w:r w:rsidRPr="00AF38A8">
        <w:rPr>
          <w:rFonts w:ascii="Roboto" w:hAnsi="Roboto" w:cs="Arial"/>
          <w:sz w:val="20"/>
          <w:szCs w:val="20"/>
          <w:lang w:val="en-GB"/>
        </w:rPr>
        <w:t>in </w:t>
      </w:r>
      <w:r w:rsidR="00EB64B1">
        <w:rPr>
          <w:rFonts w:ascii="Roboto" w:hAnsi="Roboto" w:cs="Arial"/>
          <w:sz w:val="20"/>
          <w:szCs w:val="20"/>
          <w:lang w:val="en-US"/>
        </w:rPr>
        <w:t>UAH</w:t>
      </w:r>
      <w:r w:rsidR="00EB64B1" w:rsidRPr="00EB64B1">
        <w:rPr>
          <w:rFonts w:ascii="Roboto" w:hAnsi="Roboto" w:cs="Arial"/>
          <w:sz w:val="20"/>
          <w:szCs w:val="20"/>
          <w:lang w:val="uk-UA"/>
        </w:rPr>
        <w:t xml:space="preserve"> </w:t>
      </w:r>
      <w:r w:rsidR="00EB64B1">
        <w:rPr>
          <w:rFonts w:ascii="Roboto" w:hAnsi="Roboto" w:cs="Arial"/>
          <w:sz w:val="20"/>
          <w:szCs w:val="20"/>
          <w:lang w:val="en-US"/>
        </w:rPr>
        <w:t>or</w:t>
      </w:r>
      <w:r w:rsidR="00EB64B1" w:rsidRPr="00EB64B1">
        <w:rPr>
          <w:rFonts w:ascii="Roboto" w:hAnsi="Roboto" w:cs="Arial"/>
          <w:sz w:val="20"/>
          <w:szCs w:val="20"/>
          <w:lang w:val="uk-UA"/>
        </w:rPr>
        <w:t xml:space="preserve"> </w:t>
      </w:r>
      <w:r w:rsidR="00EB64B1">
        <w:rPr>
          <w:rFonts w:ascii="Roboto" w:hAnsi="Roboto" w:cs="Arial"/>
          <w:sz w:val="20"/>
          <w:szCs w:val="20"/>
          <w:lang w:val="en-US"/>
        </w:rPr>
        <w:t>EUR</w:t>
      </w:r>
      <w:r w:rsidRPr="00AF38A8">
        <w:rPr>
          <w:rFonts w:ascii="Roboto" w:hAnsi="Roboto" w:cs="Arial"/>
          <w:sz w:val="20"/>
          <w:szCs w:val="20"/>
          <w:lang w:val="uk-UA"/>
        </w:rPr>
        <w:t xml:space="preserve"> </w:t>
      </w:r>
      <w:r w:rsidRPr="00AF38A8">
        <w:rPr>
          <w:rFonts w:ascii="Roboto" w:hAnsi="Roboto" w:cs="Arial"/>
          <w:sz w:val="20"/>
          <w:szCs w:val="20"/>
          <w:lang w:val="en-GB"/>
        </w:rPr>
        <w:t>only</w:t>
      </w:r>
      <w:r w:rsidRPr="00AF38A8">
        <w:rPr>
          <w:rFonts w:ascii="Roboto" w:hAnsi="Roboto" w:cs="Arial"/>
          <w:sz w:val="20"/>
          <w:szCs w:val="20"/>
          <w:lang w:val="uk-UA"/>
        </w:rPr>
        <w:t xml:space="preserve">. </w:t>
      </w:r>
    </w:p>
    <w:p w14:paraId="26259E1B" w14:textId="77777777" w:rsidR="00EB64B1" w:rsidRDefault="00EB64B1" w:rsidP="00EB64B1">
      <w:pPr>
        <w:pStyle w:val="ListParagraph"/>
        <w:rPr>
          <w:rFonts w:ascii="Roboto" w:hAnsi="Roboto" w:cs="Arial"/>
          <w:lang w:val="uk-UA"/>
        </w:rPr>
      </w:pPr>
    </w:p>
    <w:p w14:paraId="4837EDFE" w14:textId="1D9E16F7" w:rsidR="00EB64B1" w:rsidRPr="00EB64B1" w:rsidRDefault="00EB64B1" w:rsidP="00EB64B1">
      <w:pPr>
        <w:pStyle w:val="NormalWeb"/>
        <w:numPr>
          <w:ilvl w:val="0"/>
          <w:numId w:val="2"/>
        </w:numPr>
        <w:spacing w:before="0" w:beforeAutospacing="0" w:after="0" w:afterAutospacing="0"/>
        <w:rPr>
          <w:rFonts w:ascii="Roboto" w:hAnsi="Roboto" w:cs="Arial"/>
          <w:sz w:val="20"/>
          <w:szCs w:val="20"/>
          <w:lang w:val="uk-UA"/>
        </w:rPr>
      </w:pPr>
      <w:r w:rsidRPr="00EB64B1">
        <w:rPr>
          <w:rFonts w:ascii="Roboto" w:hAnsi="Roboto" w:cs="Arial"/>
          <w:sz w:val="20"/>
          <w:szCs w:val="20"/>
          <w:lang w:val="uk-UA"/>
        </w:rPr>
        <w:t>Contracts may not be awarded to tenderers who, during the Procurement Procedure:</w:t>
      </w:r>
    </w:p>
    <w:p w14:paraId="24B206F0" w14:textId="54E3C9E3" w:rsidR="00EB64B1" w:rsidRPr="00EB64B1" w:rsidRDefault="00EB64B1" w:rsidP="00EB64B1">
      <w:pPr>
        <w:pStyle w:val="NormalWeb"/>
        <w:spacing w:before="0" w:beforeAutospacing="0" w:after="0" w:afterAutospacing="0"/>
        <w:ind w:left="720"/>
        <w:rPr>
          <w:rFonts w:ascii="Roboto" w:hAnsi="Roboto" w:cs="Arial"/>
          <w:sz w:val="20"/>
          <w:szCs w:val="20"/>
          <w:lang w:val="uk-UA"/>
        </w:rPr>
      </w:pPr>
      <w:r w:rsidRPr="00EB64B1">
        <w:rPr>
          <w:rFonts w:ascii="Roboto" w:hAnsi="Roboto" w:cs="Arial"/>
          <w:sz w:val="20"/>
          <w:szCs w:val="20"/>
          <w:lang w:val="uk-UA"/>
        </w:rPr>
        <w:t>(a) are subject to conflict of interest; and/or</w:t>
      </w:r>
    </w:p>
    <w:p w14:paraId="20F65B9F" w14:textId="41C4E03B" w:rsidR="00EB64B1" w:rsidRPr="00AF38A8" w:rsidRDefault="00EB64B1" w:rsidP="00EB64B1">
      <w:pPr>
        <w:pStyle w:val="NormalWeb"/>
        <w:spacing w:before="0" w:beforeAutospacing="0" w:after="0" w:afterAutospacing="0"/>
        <w:ind w:left="720"/>
        <w:rPr>
          <w:rFonts w:ascii="Roboto" w:hAnsi="Roboto" w:cs="Arial"/>
          <w:sz w:val="20"/>
          <w:szCs w:val="20"/>
          <w:lang w:val="uk-UA"/>
        </w:rPr>
      </w:pPr>
      <w:r w:rsidRPr="00EB64B1">
        <w:rPr>
          <w:rFonts w:ascii="Roboto" w:hAnsi="Roboto" w:cs="Arial"/>
          <w:sz w:val="20"/>
          <w:szCs w:val="20"/>
          <w:lang w:val="uk-UA"/>
        </w:rPr>
        <w:t xml:space="preserve">(b) are guilty of misrepresentation in supplying the information required as a condition of participation and eligibility in the Tender Procedure or fail to </w:t>
      </w:r>
      <w:r>
        <w:rPr>
          <w:rFonts w:ascii="Roboto" w:hAnsi="Roboto" w:cs="Arial"/>
          <w:sz w:val="20"/>
          <w:szCs w:val="20"/>
          <w:lang w:val="en-US"/>
        </w:rPr>
        <w:t>provide</w:t>
      </w:r>
      <w:r w:rsidRPr="00EB64B1">
        <w:rPr>
          <w:rFonts w:ascii="Roboto" w:hAnsi="Roboto" w:cs="Arial"/>
          <w:sz w:val="20"/>
          <w:szCs w:val="20"/>
          <w:lang w:val="uk-UA"/>
        </w:rPr>
        <w:t xml:space="preserve"> this information.</w:t>
      </w:r>
    </w:p>
    <w:p w14:paraId="44100936" w14:textId="77777777" w:rsidR="004F62C0" w:rsidRPr="00AF38A8" w:rsidRDefault="004F62C0" w:rsidP="004F62C0">
      <w:pPr>
        <w:pStyle w:val="NormalWeb"/>
        <w:spacing w:before="0" w:beforeAutospacing="0" w:after="0" w:afterAutospacing="0"/>
        <w:rPr>
          <w:rFonts w:ascii="Roboto" w:hAnsi="Roboto" w:cs="Arial"/>
          <w:sz w:val="20"/>
          <w:szCs w:val="20"/>
          <w:lang w:val="uk-UA"/>
        </w:rPr>
      </w:pPr>
    </w:p>
    <w:p w14:paraId="644B02B1" w14:textId="38DB1E50" w:rsidR="006B3874" w:rsidRPr="00AF38A8" w:rsidRDefault="00192EC5" w:rsidP="006B3874">
      <w:pPr>
        <w:pStyle w:val="NormalWeb"/>
        <w:numPr>
          <w:ilvl w:val="0"/>
          <w:numId w:val="2"/>
        </w:numPr>
        <w:spacing w:before="0" w:beforeAutospacing="0" w:after="0" w:afterAutospacing="0"/>
        <w:rPr>
          <w:rFonts w:ascii="Roboto" w:hAnsi="Roboto" w:cs="Arial"/>
          <w:color w:val="000000"/>
          <w:sz w:val="20"/>
          <w:szCs w:val="20"/>
          <w:lang w:val="en-GB"/>
        </w:rPr>
      </w:pPr>
      <w:r w:rsidRPr="00AF38A8">
        <w:rPr>
          <w:rFonts w:ascii="Roboto" w:hAnsi="Roboto" w:cs="Arial"/>
          <w:color w:val="000000"/>
          <w:sz w:val="20"/>
          <w:szCs w:val="20"/>
          <w:lang w:val="en-GB"/>
        </w:rPr>
        <w:t>All</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offers</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in</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English</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language</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only</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must</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be</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US"/>
        </w:rPr>
        <w:t>sent</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US"/>
        </w:rPr>
        <w:t>to</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US"/>
        </w:rPr>
        <w:t>email</w:t>
      </w:r>
      <w:r w:rsidRPr="00AF38A8">
        <w:rPr>
          <w:rFonts w:ascii="Roboto" w:hAnsi="Roboto" w:cs="Arial"/>
          <w:color w:val="000000"/>
          <w:sz w:val="20"/>
          <w:szCs w:val="20"/>
          <w:lang w:val="uk-UA"/>
        </w:rPr>
        <w:t xml:space="preserve"> </w:t>
      </w:r>
      <w:hyperlink r:id="rId12" w:history="1">
        <w:r w:rsidRPr="00AF38A8">
          <w:rPr>
            <w:rStyle w:val="Hyperlink"/>
            <w:rFonts w:ascii="Roboto" w:hAnsi="Roboto" w:cs="Arial"/>
            <w:sz w:val="20"/>
            <w:szCs w:val="20"/>
            <w:lang w:val="en-US"/>
          </w:rPr>
          <w:t>tenders</w:t>
        </w:r>
        <w:r w:rsidRPr="00AF38A8">
          <w:rPr>
            <w:rStyle w:val="Hyperlink"/>
            <w:rFonts w:ascii="Roboto" w:hAnsi="Roboto" w:cs="Arial"/>
            <w:sz w:val="20"/>
            <w:szCs w:val="20"/>
            <w:lang w:val="uk-UA"/>
          </w:rPr>
          <w:t>.</w:t>
        </w:r>
        <w:r w:rsidRPr="00AF38A8">
          <w:rPr>
            <w:rStyle w:val="Hyperlink"/>
            <w:rFonts w:ascii="Roboto" w:hAnsi="Roboto" w:cs="Arial"/>
            <w:sz w:val="20"/>
            <w:szCs w:val="20"/>
            <w:lang w:val="en-US"/>
          </w:rPr>
          <w:t>ukraine</w:t>
        </w:r>
        <w:r w:rsidRPr="00AF38A8">
          <w:rPr>
            <w:rStyle w:val="Hyperlink"/>
            <w:rFonts w:ascii="Roboto" w:hAnsi="Roboto" w:cs="Arial"/>
            <w:sz w:val="20"/>
            <w:szCs w:val="20"/>
            <w:lang w:val="uk-UA"/>
          </w:rPr>
          <w:t>@</w:t>
        </w:r>
        <w:r w:rsidRPr="00AF38A8">
          <w:rPr>
            <w:rStyle w:val="Hyperlink"/>
            <w:rFonts w:ascii="Roboto" w:hAnsi="Roboto" w:cs="Arial"/>
            <w:sz w:val="20"/>
            <w:szCs w:val="20"/>
            <w:lang w:val="en-US"/>
          </w:rPr>
          <w:t>dca</w:t>
        </w:r>
        <w:r w:rsidRPr="00AF38A8">
          <w:rPr>
            <w:rStyle w:val="Hyperlink"/>
            <w:rFonts w:ascii="Roboto" w:hAnsi="Roboto" w:cs="Arial"/>
            <w:sz w:val="20"/>
            <w:szCs w:val="20"/>
            <w:lang w:val="uk-UA"/>
          </w:rPr>
          <w:t>.</w:t>
        </w:r>
        <w:r w:rsidRPr="00AF38A8">
          <w:rPr>
            <w:rStyle w:val="Hyperlink"/>
            <w:rFonts w:ascii="Roboto" w:hAnsi="Roboto" w:cs="Arial"/>
            <w:sz w:val="20"/>
            <w:szCs w:val="20"/>
            <w:lang w:val="en-US"/>
          </w:rPr>
          <w:t>dk</w:t>
        </w:r>
      </w:hyperlink>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by</w:t>
      </w:r>
      <w:r w:rsidRPr="00AF38A8">
        <w:rPr>
          <w:rFonts w:ascii="Roboto" w:hAnsi="Roboto" w:cs="Arial"/>
          <w:color w:val="000000"/>
          <w:sz w:val="20"/>
          <w:szCs w:val="20"/>
          <w:lang w:val="uk-UA"/>
        </w:rPr>
        <w:t xml:space="preserve"> </w:t>
      </w:r>
      <w:r w:rsidR="00EB64B1" w:rsidRPr="4A5C1244">
        <w:rPr>
          <w:rFonts w:ascii="Roboto" w:hAnsi="Roboto" w:cs="Arial"/>
          <w:sz w:val="20"/>
          <w:szCs w:val="20"/>
          <w:lang w:val="uk-UA"/>
        </w:rPr>
        <w:t>13.07.2025</w:t>
      </w:r>
      <w:r w:rsidR="00EB64B1" w:rsidRPr="00EB64B1">
        <w:rPr>
          <w:rFonts w:ascii="Roboto" w:hAnsi="Roboto" w:cs="Arial"/>
          <w:sz w:val="20"/>
          <w:szCs w:val="20"/>
          <w:lang w:val="uk-UA"/>
        </w:rPr>
        <w:t>, 18:00</w:t>
      </w:r>
      <w:r w:rsidRPr="00AF38A8">
        <w:rPr>
          <w:rFonts w:ascii="Roboto" w:hAnsi="Roboto" w:cs="Arial"/>
          <w:color w:val="000000"/>
          <w:sz w:val="20"/>
          <w:szCs w:val="20"/>
          <w:lang w:val="uk-UA"/>
        </w:rPr>
        <w:t>.</w:t>
      </w:r>
      <w:r w:rsidRPr="00AF38A8">
        <w:rPr>
          <w:rFonts w:ascii="Roboto" w:hAnsi="Roboto" w:cs="Arial"/>
          <w:color w:val="000000"/>
          <w:sz w:val="20"/>
          <w:szCs w:val="20"/>
          <w:lang w:val="en-GB"/>
        </w:rPr>
        <w:t xml:space="preserve"> Late bids will be rejected. Applicants with questions regarding this tender should send them in writing by email up to </w:t>
      </w:r>
      <w:r w:rsidR="00EB64B1" w:rsidRPr="00EB64B1">
        <w:rPr>
          <w:rFonts w:ascii="Roboto" w:hAnsi="Roboto" w:cs="Arial"/>
          <w:sz w:val="20"/>
          <w:szCs w:val="20"/>
          <w:lang w:val="uk-UA"/>
        </w:rPr>
        <w:t>23.06.2025, 17:00</w:t>
      </w:r>
      <w:r w:rsidR="006B3874" w:rsidRPr="00AF38A8">
        <w:rPr>
          <w:rFonts w:ascii="Roboto" w:hAnsi="Roboto" w:cs="Arial"/>
          <w:color w:val="000000"/>
          <w:sz w:val="20"/>
          <w:szCs w:val="20"/>
          <w:lang w:val="en-GB"/>
        </w:rPr>
        <w:t>.</w:t>
      </w:r>
    </w:p>
    <w:p w14:paraId="0D59E58E" w14:textId="77777777" w:rsidR="004F62C0" w:rsidRPr="00EB64B1" w:rsidRDefault="004F62C0" w:rsidP="004F62C0">
      <w:pPr>
        <w:pStyle w:val="NormalWeb"/>
        <w:spacing w:before="0" w:beforeAutospacing="0" w:after="0" w:afterAutospacing="0"/>
        <w:ind w:left="360"/>
        <w:rPr>
          <w:rFonts w:ascii="Roboto" w:hAnsi="Roboto" w:cs="Arial"/>
          <w:color w:val="000000"/>
          <w:sz w:val="20"/>
          <w:szCs w:val="20"/>
          <w:lang w:val="en-GB"/>
        </w:rPr>
      </w:pPr>
    </w:p>
    <w:p w14:paraId="44F46793" w14:textId="3BE35390" w:rsidR="006B3874" w:rsidRPr="00AF38A8" w:rsidRDefault="006B3874" w:rsidP="006B3874">
      <w:pPr>
        <w:pStyle w:val="NormalWeb"/>
        <w:numPr>
          <w:ilvl w:val="0"/>
          <w:numId w:val="2"/>
        </w:numPr>
        <w:spacing w:before="0" w:beforeAutospacing="0" w:after="0" w:afterAutospacing="0"/>
        <w:rPr>
          <w:rFonts w:ascii="Roboto" w:hAnsi="Roboto" w:cs="Arial"/>
          <w:color w:val="000000"/>
          <w:sz w:val="20"/>
          <w:szCs w:val="20"/>
          <w:lang w:val="en-GB"/>
        </w:rPr>
      </w:pPr>
      <w:r w:rsidRPr="00AF38A8">
        <w:rPr>
          <w:rFonts w:ascii="Roboto" w:hAnsi="Roboto" w:cs="Arial"/>
          <w:color w:val="000000"/>
          <w:sz w:val="20"/>
          <w:szCs w:val="20"/>
          <w:lang w:val="en-GB"/>
        </w:rPr>
        <w:t>Tenders</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will</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be</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opened</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at</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the</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address</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mentioned</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below</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at</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the</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time</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stated</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in</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the</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Tender</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Dossier</w:t>
      </w:r>
      <w:r w:rsidRPr="00AF38A8">
        <w:rPr>
          <w:rFonts w:ascii="Roboto" w:hAnsi="Roboto" w:cs="Arial"/>
          <w:color w:val="000000"/>
          <w:sz w:val="20"/>
          <w:szCs w:val="20"/>
          <w:lang w:val="uk-UA"/>
        </w:rPr>
        <w:t xml:space="preserve">. </w:t>
      </w:r>
      <w:r w:rsidRPr="00AF38A8">
        <w:rPr>
          <w:rFonts w:ascii="Roboto" w:hAnsi="Roboto" w:cs="Arial"/>
          <w:color w:val="000000"/>
          <w:sz w:val="20"/>
          <w:szCs w:val="20"/>
          <w:lang w:val="en-GB"/>
        </w:rPr>
        <w:t>Tenderers or their authorized representative can be present at the opening of tenders.</w:t>
      </w:r>
    </w:p>
    <w:p w14:paraId="394BD116" w14:textId="77777777" w:rsidR="004F62C0" w:rsidRPr="00AF38A8" w:rsidRDefault="004F62C0" w:rsidP="004F62C0">
      <w:pPr>
        <w:pStyle w:val="NormalWeb"/>
        <w:spacing w:before="0" w:beforeAutospacing="0" w:after="0" w:afterAutospacing="0"/>
        <w:ind w:left="360"/>
        <w:rPr>
          <w:rFonts w:ascii="Roboto" w:hAnsi="Roboto" w:cs="Arial"/>
          <w:color w:val="000000"/>
          <w:sz w:val="20"/>
          <w:szCs w:val="20"/>
          <w:lang w:val="uk-UA"/>
        </w:rPr>
      </w:pPr>
    </w:p>
    <w:p w14:paraId="679A15F0" w14:textId="1B099C46" w:rsidR="006B3874" w:rsidRPr="00AF38A8" w:rsidRDefault="006B3874" w:rsidP="006B3874">
      <w:pPr>
        <w:pStyle w:val="NormalWeb"/>
        <w:numPr>
          <w:ilvl w:val="0"/>
          <w:numId w:val="2"/>
        </w:numPr>
        <w:spacing w:before="0" w:beforeAutospacing="0" w:after="0" w:afterAutospacing="0"/>
        <w:rPr>
          <w:rFonts w:ascii="Roboto" w:hAnsi="Roboto" w:cs="Arial"/>
          <w:color w:val="000000"/>
          <w:sz w:val="20"/>
          <w:szCs w:val="20"/>
          <w:lang w:val="en-GB"/>
        </w:rPr>
      </w:pPr>
      <w:r w:rsidRPr="00AF38A8">
        <w:rPr>
          <w:rStyle w:val="Strong"/>
          <w:rFonts w:ascii="Roboto" w:hAnsi="Roboto" w:cs="Arial"/>
          <w:b w:val="0"/>
          <w:bCs w:val="0"/>
          <w:color w:val="000000"/>
          <w:sz w:val="20"/>
          <w:szCs w:val="20"/>
          <w:lang w:val="en-GB"/>
        </w:rPr>
        <w:t>Tender</w:t>
      </w:r>
      <w:r w:rsidRPr="00AF38A8">
        <w:rPr>
          <w:rStyle w:val="Strong"/>
          <w:rFonts w:ascii="Roboto" w:hAnsi="Roboto" w:cs="Arial"/>
          <w:b w:val="0"/>
          <w:bCs w:val="0"/>
          <w:color w:val="000000"/>
          <w:sz w:val="20"/>
          <w:szCs w:val="20"/>
          <w:lang w:val="uk-UA"/>
        </w:rPr>
        <w:t xml:space="preserve"> </w:t>
      </w:r>
      <w:r w:rsidRPr="00AF38A8">
        <w:rPr>
          <w:rStyle w:val="Strong"/>
          <w:rFonts w:ascii="Roboto" w:hAnsi="Roboto" w:cs="Arial"/>
          <w:b w:val="0"/>
          <w:bCs w:val="0"/>
          <w:color w:val="000000"/>
          <w:sz w:val="20"/>
          <w:szCs w:val="20"/>
          <w:lang w:val="en-GB"/>
        </w:rPr>
        <w:t>documents</w:t>
      </w:r>
      <w:r w:rsidRPr="00AF38A8">
        <w:rPr>
          <w:rStyle w:val="Strong"/>
          <w:rFonts w:ascii="Roboto" w:hAnsi="Roboto" w:cs="Arial"/>
          <w:b w:val="0"/>
          <w:bCs w:val="0"/>
          <w:color w:val="000000"/>
          <w:sz w:val="20"/>
          <w:szCs w:val="20"/>
          <w:lang w:val="uk-UA"/>
        </w:rPr>
        <w:t xml:space="preserve"> </w:t>
      </w:r>
      <w:r w:rsidRPr="00AF38A8">
        <w:rPr>
          <w:rStyle w:val="Strong"/>
          <w:rFonts w:ascii="Roboto" w:hAnsi="Roboto" w:cs="Arial"/>
          <w:b w:val="0"/>
          <w:bCs w:val="0"/>
          <w:color w:val="000000"/>
          <w:sz w:val="20"/>
          <w:szCs w:val="20"/>
          <w:lang w:val="en-GB"/>
        </w:rPr>
        <w:t>will</w:t>
      </w:r>
      <w:r w:rsidRPr="00AF38A8">
        <w:rPr>
          <w:rStyle w:val="Strong"/>
          <w:rFonts w:ascii="Roboto" w:hAnsi="Roboto" w:cs="Arial"/>
          <w:b w:val="0"/>
          <w:bCs w:val="0"/>
          <w:color w:val="000000"/>
          <w:sz w:val="20"/>
          <w:szCs w:val="20"/>
          <w:lang w:val="uk-UA"/>
        </w:rPr>
        <w:t xml:space="preserve"> </w:t>
      </w:r>
      <w:r w:rsidRPr="00AF38A8">
        <w:rPr>
          <w:rStyle w:val="Strong"/>
          <w:rFonts w:ascii="Roboto" w:hAnsi="Roboto" w:cs="Arial"/>
          <w:b w:val="0"/>
          <w:bCs w:val="0"/>
          <w:color w:val="000000"/>
          <w:sz w:val="20"/>
          <w:szCs w:val="20"/>
          <w:lang w:val="en-GB"/>
        </w:rPr>
        <w:t>be</w:t>
      </w:r>
      <w:r w:rsidRPr="00AF38A8">
        <w:rPr>
          <w:rStyle w:val="Strong"/>
          <w:rFonts w:ascii="Roboto" w:hAnsi="Roboto" w:cs="Arial"/>
          <w:b w:val="0"/>
          <w:bCs w:val="0"/>
          <w:color w:val="000000"/>
          <w:sz w:val="20"/>
          <w:szCs w:val="20"/>
          <w:lang w:val="uk-UA"/>
        </w:rPr>
        <w:t xml:space="preserve"> </w:t>
      </w:r>
      <w:r w:rsidRPr="00AF38A8">
        <w:rPr>
          <w:rStyle w:val="Strong"/>
          <w:rFonts w:ascii="Roboto" w:hAnsi="Roboto" w:cs="Arial"/>
          <w:b w:val="0"/>
          <w:bCs w:val="0"/>
          <w:color w:val="000000"/>
          <w:sz w:val="20"/>
          <w:szCs w:val="20"/>
          <w:lang w:val="en-GB"/>
        </w:rPr>
        <w:t>available</w:t>
      </w:r>
      <w:r w:rsidRPr="00AF38A8">
        <w:rPr>
          <w:rStyle w:val="Strong"/>
          <w:rFonts w:ascii="Roboto" w:hAnsi="Roboto" w:cs="Arial"/>
          <w:b w:val="0"/>
          <w:bCs w:val="0"/>
          <w:color w:val="000000"/>
          <w:sz w:val="20"/>
          <w:szCs w:val="20"/>
          <w:lang w:val="uk-UA"/>
        </w:rPr>
        <w:t xml:space="preserve"> </w:t>
      </w:r>
      <w:r w:rsidRPr="00AF38A8">
        <w:rPr>
          <w:rStyle w:val="Strong"/>
          <w:rFonts w:ascii="Roboto" w:hAnsi="Roboto" w:cs="Arial"/>
          <w:b w:val="0"/>
          <w:bCs w:val="0"/>
          <w:color w:val="000000"/>
          <w:sz w:val="20"/>
          <w:szCs w:val="20"/>
          <w:lang w:val="en-GB"/>
        </w:rPr>
        <w:t>from</w:t>
      </w:r>
      <w:r w:rsidRPr="00AF38A8">
        <w:rPr>
          <w:rStyle w:val="Strong"/>
          <w:rFonts w:ascii="Roboto" w:hAnsi="Roboto" w:cs="Arial"/>
          <w:b w:val="0"/>
          <w:bCs w:val="0"/>
          <w:color w:val="000000"/>
          <w:sz w:val="20"/>
          <w:szCs w:val="20"/>
          <w:lang w:val="uk-UA"/>
        </w:rPr>
        <w:t xml:space="preserve"> </w:t>
      </w:r>
      <w:r w:rsidR="00EB46CD" w:rsidRPr="00EB46CD">
        <w:rPr>
          <w:rStyle w:val="Strong"/>
          <w:rFonts w:ascii="Roboto" w:hAnsi="Roboto" w:cs="Arial"/>
          <w:b w:val="0"/>
          <w:bCs w:val="0"/>
          <w:color w:val="000000"/>
          <w:sz w:val="20"/>
          <w:szCs w:val="20"/>
          <w:lang w:val="uk-UA"/>
        </w:rPr>
        <w:t>06.06.2025</w:t>
      </w:r>
      <w:r w:rsidRPr="00AF38A8">
        <w:rPr>
          <w:rStyle w:val="Strong"/>
          <w:rFonts w:ascii="Roboto" w:hAnsi="Roboto" w:cs="Arial"/>
          <w:b w:val="0"/>
          <w:bCs w:val="0"/>
          <w:color w:val="000000"/>
          <w:sz w:val="20"/>
          <w:szCs w:val="20"/>
          <w:lang w:val="uk-UA"/>
        </w:rPr>
        <w:t xml:space="preserve">. </w:t>
      </w:r>
      <w:r w:rsidRPr="00AF38A8">
        <w:rPr>
          <w:rFonts w:ascii="Roboto" w:hAnsi="Roboto" w:cs="Arial"/>
          <w:color w:val="000000"/>
          <w:sz w:val="20"/>
          <w:szCs w:val="20"/>
          <w:lang w:val="en-GB"/>
        </w:rPr>
        <w:t>Interested tenderers may obtain the Tender Dossier in English</w:t>
      </w:r>
      <w:r w:rsidR="00EB46CD">
        <w:rPr>
          <w:rFonts w:ascii="Roboto" w:hAnsi="Roboto" w:cs="Arial"/>
          <w:color w:val="000000"/>
          <w:sz w:val="20"/>
          <w:szCs w:val="20"/>
          <w:lang w:val="uk-UA"/>
        </w:rPr>
        <w:t xml:space="preserve"> </w:t>
      </w:r>
      <w:r w:rsidR="00EB46CD">
        <w:rPr>
          <w:rFonts w:ascii="Roboto" w:hAnsi="Roboto" w:cs="Arial"/>
          <w:color w:val="000000"/>
          <w:sz w:val="20"/>
          <w:szCs w:val="20"/>
          <w:lang w:val="en-US"/>
        </w:rPr>
        <w:t>and Ukrainian</w:t>
      </w:r>
      <w:r w:rsidRPr="00AF38A8">
        <w:rPr>
          <w:rFonts w:ascii="Roboto" w:hAnsi="Roboto" w:cs="Arial"/>
          <w:color w:val="000000"/>
          <w:sz w:val="20"/>
          <w:szCs w:val="20"/>
          <w:lang w:val="en-GB"/>
        </w:rPr>
        <w:t xml:space="preserve"> at no cost from the Contracting Authority mentioned below.</w:t>
      </w:r>
    </w:p>
    <w:p w14:paraId="302A04EF" w14:textId="77777777" w:rsidR="004E471D" w:rsidRPr="00AF38A8" w:rsidRDefault="004E471D">
      <w:pPr>
        <w:pStyle w:val="NormalWeb"/>
        <w:spacing w:before="0" w:beforeAutospacing="0" w:after="0" w:afterAutospacing="0"/>
        <w:rPr>
          <w:rFonts w:ascii="Roboto" w:hAnsi="Roboto" w:cs="Arial"/>
          <w:color w:val="000000"/>
          <w:sz w:val="20"/>
          <w:lang w:val="en-US"/>
        </w:rPr>
      </w:pPr>
    </w:p>
    <w:p w14:paraId="300143E9" w14:textId="5ABCDE8D" w:rsidR="005D5A6E" w:rsidRPr="00EB46CD" w:rsidRDefault="00EB46CD" w:rsidP="009445CD">
      <w:pPr>
        <w:pStyle w:val="NormalWeb"/>
        <w:spacing w:before="0" w:beforeAutospacing="0" w:after="0" w:afterAutospacing="0"/>
        <w:rPr>
          <w:rFonts w:ascii="Roboto" w:hAnsi="Roboto" w:cs="Arial"/>
          <w:color w:val="000000"/>
          <w:sz w:val="20"/>
          <w:szCs w:val="20"/>
          <w:lang w:val="en-US"/>
        </w:rPr>
      </w:pPr>
      <w:r w:rsidRPr="00EB46CD">
        <w:rPr>
          <w:rFonts w:ascii="Roboto" w:hAnsi="Roboto" w:cs="Arial"/>
          <w:sz w:val="20"/>
          <w:szCs w:val="20"/>
          <w:lang w:val="en-US"/>
        </w:rPr>
        <w:t>This</w:t>
      </w:r>
      <w:r w:rsidRPr="00EB46CD">
        <w:rPr>
          <w:rFonts w:ascii="Roboto" w:hAnsi="Roboto" w:cs="Arial"/>
          <w:sz w:val="20"/>
          <w:szCs w:val="20"/>
          <w:lang w:val="uk-UA"/>
        </w:rPr>
        <w:t xml:space="preserve"> </w:t>
      </w:r>
      <w:r w:rsidRPr="00EB46CD">
        <w:rPr>
          <w:rFonts w:ascii="Roboto" w:hAnsi="Roboto" w:cs="Arial"/>
          <w:sz w:val="20"/>
          <w:szCs w:val="20"/>
          <w:lang w:val="en-US"/>
        </w:rPr>
        <w:t>tender</w:t>
      </w:r>
      <w:r w:rsidRPr="00EB46CD">
        <w:rPr>
          <w:rFonts w:ascii="Roboto" w:hAnsi="Roboto" w:cs="Arial"/>
          <w:sz w:val="20"/>
          <w:szCs w:val="20"/>
          <w:lang w:val="uk-UA"/>
        </w:rPr>
        <w:t xml:space="preserve"> </w:t>
      </w:r>
      <w:r w:rsidRPr="00EB46CD">
        <w:rPr>
          <w:rFonts w:ascii="Roboto" w:hAnsi="Roboto" w:cs="Arial"/>
          <w:sz w:val="20"/>
          <w:szCs w:val="20"/>
          <w:lang w:val="en-US"/>
        </w:rPr>
        <w:t>will</w:t>
      </w:r>
      <w:r w:rsidRPr="00EB46CD">
        <w:rPr>
          <w:rFonts w:ascii="Roboto" w:hAnsi="Roboto" w:cs="Arial"/>
          <w:sz w:val="20"/>
          <w:szCs w:val="20"/>
          <w:lang w:val="uk-UA"/>
        </w:rPr>
        <w:t xml:space="preserve"> </w:t>
      </w:r>
      <w:r w:rsidRPr="00EB46CD">
        <w:rPr>
          <w:rFonts w:ascii="Roboto" w:hAnsi="Roboto" w:cs="Arial"/>
          <w:sz w:val="20"/>
          <w:szCs w:val="20"/>
          <w:lang w:val="en-US"/>
        </w:rPr>
        <w:t>be</w:t>
      </w:r>
      <w:r w:rsidRPr="00EB46CD">
        <w:rPr>
          <w:rFonts w:ascii="Roboto" w:hAnsi="Roboto" w:cs="Arial"/>
          <w:sz w:val="20"/>
          <w:szCs w:val="20"/>
          <w:lang w:val="uk-UA"/>
        </w:rPr>
        <w:t xml:space="preserve"> </w:t>
      </w:r>
      <w:r w:rsidRPr="00EB46CD">
        <w:rPr>
          <w:rFonts w:ascii="Roboto" w:hAnsi="Roboto" w:cs="Arial"/>
          <w:sz w:val="20"/>
          <w:szCs w:val="20"/>
          <w:lang w:val="en-US"/>
        </w:rPr>
        <w:t>conducted</w:t>
      </w:r>
      <w:r w:rsidRPr="00EB46CD">
        <w:rPr>
          <w:rFonts w:ascii="Roboto" w:hAnsi="Roboto" w:cs="Arial"/>
          <w:sz w:val="20"/>
          <w:szCs w:val="20"/>
          <w:lang w:val="uk-UA"/>
        </w:rPr>
        <w:t xml:space="preserve"> </w:t>
      </w:r>
      <w:r w:rsidRPr="00EB46CD">
        <w:rPr>
          <w:rFonts w:ascii="Roboto" w:hAnsi="Roboto" w:cs="Arial"/>
          <w:sz w:val="20"/>
          <w:szCs w:val="20"/>
          <w:lang w:val="en-US"/>
        </w:rPr>
        <w:t>in</w:t>
      </w:r>
      <w:r w:rsidRPr="00EB46CD">
        <w:rPr>
          <w:rFonts w:ascii="Roboto" w:hAnsi="Roboto" w:cs="Arial"/>
          <w:sz w:val="20"/>
          <w:szCs w:val="20"/>
          <w:lang w:val="uk-UA"/>
        </w:rPr>
        <w:t xml:space="preserve"> </w:t>
      </w:r>
      <w:r w:rsidRPr="00EB46CD">
        <w:rPr>
          <w:rFonts w:ascii="Roboto" w:hAnsi="Roboto" w:cs="Arial"/>
          <w:sz w:val="20"/>
          <w:szCs w:val="20"/>
          <w:lang w:val="en-US"/>
        </w:rPr>
        <w:t>accordance</w:t>
      </w:r>
      <w:r w:rsidRPr="00EB46CD">
        <w:rPr>
          <w:rFonts w:ascii="Roboto" w:hAnsi="Roboto" w:cs="Arial"/>
          <w:sz w:val="20"/>
          <w:szCs w:val="20"/>
          <w:lang w:val="uk-UA"/>
        </w:rPr>
        <w:t xml:space="preserve"> </w:t>
      </w:r>
      <w:r w:rsidRPr="00EB46CD">
        <w:rPr>
          <w:rFonts w:ascii="Roboto" w:hAnsi="Roboto" w:cs="Arial"/>
          <w:sz w:val="20"/>
          <w:szCs w:val="20"/>
          <w:lang w:val="en-US"/>
        </w:rPr>
        <w:t>with</w:t>
      </w:r>
      <w:r w:rsidRPr="00EB46CD">
        <w:rPr>
          <w:rFonts w:ascii="Roboto" w:hAnsi="Roboto" w:cs="Arial"/>
          <w:sz w:val="20"/>
          <w:szCs w:val="20"/>
          <w:lang w:val="uk-UA"/>
        </w:rPr>
        <w:t xml:space="preserve"> </w:t>
      </w:r>
      <w:r w:rsidRPr="00EB46CD">
        <w:rPr>
          <w:rFonts w:ascii="Roboto" w:hAnsi="Roboto" w:cs="Arial"/>
          <w:sz w:val="20"/>
          <w:szCs w:val="20"/>
          <w:lang w:val="en-US"/>
        </w:rPr>
        <w:t>DanChurchAid</w:t>
      </w:r>
      <w:r w:rsidRPr="00EB46CD">
        <w:rPr>
          <w:rFonts w:ascii="Roboto" w:hAnsi="Roboto" w:cs="Arial"/>
          <w:sz w:val="20"/>
          <w:szCs w:val="20"/>
          <w:lang w:val="uk-UA"/>
        </w:rPr>
        <w:t>’</w:t>
      </w:r>
      <w:r w:rsidRPr="00EB46CD">
        <w:rPr>
          <w:rFonts w:ascii="Roboto" w:hAnsi="Roboto" w:cs="Arial"/>
          <w:sz w:val="20"/>
          <w:szCs w:val="20"/>
          <w:lang w:val="en-US"/>
        </w:rPr>
        <w:t>s</w:t>
      </w:r>
      <w:r w:rsidRPr="00EB46CD">
        <w:rPr>
          <w:rFonts w:ascii="Roboto" w:hAnsi="Roboto" w:cs="Arial"/>
          <w:sz w:val="20"/>
          <w:szCs w:val="20"/>
          <w:lang w:val="uk-UA"/>
        </w:rPr>
        <w:t xml:space="preserve"> </w:t>
      </w:r>
      <w:r w:rsidRPr="00EB46CD">
        <w:rPr>
          <w:rFonts w:ascii="Roboto" w:hAnsi="Roboto" w:cs="Arial"/>
          <w:sz w:val="20"/>
          <w:szCs w:val="20"/>
          <w:lang w:val="en-US"/>
        </w:rPr>
        <w:t>internal</w:t>
      </w:r>
      <w:r w:rsidRPr="00EB46CD">
        <w:rPr>
          <w:rFonts w:ascii="Roboto" w:hAnsi="Roboto" w:cs="Arial"/>
          <w:sz w:val="20"/>
          <w:szCs w:val="20"/>
          <w:lang w:val="uk-UA"/>
        </w:rPr>
        <w:t xml:space="preserve"> </w:t>
      </w:r>
      <w:r w:rsidRPr="00EB46CD">
        <w:rPr>
          <w:rFonts w:ascii="Roboto" w:hAnsi="Roboto" w:cs="Arial"/>
          <w:sz w:val="20"/>
          <w:szCs w:val="20"/>
          <w:lang w:val="en-US"/>
        </w:rPr>
        <w:t>procurement</w:t>
      </w:r>
      <w:r w:rsidRPr="00EB46CD">
        <w:rPr>
          <w:rFonts w:ascii="Roboto" w:hAnsi="Roboto" w:cs="Arial"/>
          <w:sz w:val="20"/>
          <w:szCs w:val="20"/>
          <w:lang w:val="uk-UA"/>
        </w:rPr>
        <w:t xml:space="preserve"> </w:t>
      </w:r>
      <w:r w:rsidRPr="00EB46CD">
        <w:rPr>
          <w:rFonts w:ascii="Roboto" w:hAnsi="Roboto" w:cs="Arial"/>
          <w:sz w:val="20"/>
          <w:szCs w:val="20"/>
          <w:lang w:val="en-US"/>
        </w:rPr>
        <w:t>rules</w:t>
      </w:r>
      <w:r w:rsidRPr="00EB46CD">
        <w:rPr>
          <w:rFonts w:ascii="Roboto" w:hAnsi="Roboto" w:cs="Arial"/>
          <w:sz w:val="20"/>
          <w:szCs w:val="20"/>
          <w:lang w:val="uk-UA"/>
        </w:rPr>
        <w:t xml:space="preserve">, </w:t>
      </w:r>
      <w:r w:rsidRPr="00EB46CD">
        <w:rPr>
          <w:rFonts w:ascii="Roboto" w:hAnsi="Roboto" w:cs="Arial"/>
          <w:sz w:val="20"/>
          <w:szCs w:val="20"/>
          <w:lang w:val="en-US"/>
        </w:rPr>
        <w:t>as</w:t>
      </w:r>
      <w:r w:rsidRPr="00EB46CD">
        <w:rPr>
          <w:rFonts w:ascii="Roboto" w:hAnsi="Roboto" w:cs="Arial"/>
          <w:sz w:val="20"/>
          <w:szCs w:val="20"/>
          <w:lang w:val="uk-UA"/>
        </w:rPr>
        <w:t xml:space="preserve"> </w:t>
      </w:r>
      <w:r w:rsidRPr="00EB46CD">
        <w:rPr>
          <w:rFonts w:ascii="Roboto" w:hAnsi="Roboto" w:cs="Arial"/>
          <w:sz w:val="20"/>
          <w:szCs w:val="20"/>
          <w:lang w:val="en-US"/>
        </w:rPr>
        <w:t>outlined</w:t>
      </w:r>
      <w:r w:rsidRPr="00EB46CD">
        <w:rPr>
          <w:rFonts w:ascii="Roboto" w:hAnsi="Roboto" w:cs="Arial"/>
          <w:sz w:val="20"/>
          <w:szCs w:val="20"/>
          <w:lang w:val="uk-UA"/>
        </w:rPr>
        <w:t xml:space="preserve"> </w:t>
      </w:r>
      <w:r w:rsidRPr="00EB46CD">
        <w:rPr>
          <w:rFonts w:ascii="Roboto" w:hAnsi="Roboto" w:cs="Arial"/>
          <w:sz w:val="20"/>
          <w:szCs w:val="20"/>
          <w:lang w:val="en-US"/>
        </w:rPr>
        <w:t>in</w:t>
      </w:r>
      <w:r w:rsidRPr="00EB46CD">
        <w:rPr>
          <w:rFonts w:ascii="Roboto" w:hAnsi="Roboto" w:cs="Arial"/>
          <w:sz w:val="20"/>
          <w:szCs w:val="20"/>
          <w:lang w:val="uk-UA"/>
        </w:rPr>
        <w:t xml:space="preserve"> </w:t>
      </w:r>
      <w:hyperlink r:id="rId13" w:tgtFrame="_blank" w:tooltip="https://www.noedhjaelp.dk/wp-content/uploads/sites/2/2024/02/6ed-manual-feb2024-with-cover.pdf.pdf" w:history="1">
        <w:r w:rsidRPr="00EB46CD">
          <w:rPr>
            <w:rStyle w:val="Hyperlink"/>
            <w:rFonts w:ascii="Roboto" w:hAnsi="Roboto" w:cs="Arial"/>
            <w:sz w:val="20"/>
            <w:szCs w:val="20"/>
            <w:lang w:val="en-US"/>
          </w:rPr>
          <w:t>the</w:t>
        </w:r>
        <w:r w:rsidRPr="00EB46CD">
          <w:rPr>
            <w:rStyle w:val="Hyperlink"/>
            <w:rFonts w:ascii="Roboto" w:hAnsi="Roboto" w:cs="Arial"/>
            <w:sz w:val="20"/>
            <w:szCs w:val="20"/>
            <w:lang w:val="uk-UA"/>
          </w:rPr>
          <w:t xml:space="preserve"> 6</w:t>
        </w:r>
        <w:r w:rsidRPr="00EB46CD">
          <w:rPr>
            <w:rStyle w:val="Hyperlink"/>
            <w:rFonts w:ascii="Roboto" w:hAnsi="Roboto" w:cs="Arial"/>
            <w:sz w:val="20"/>
            <w:szCs w:val="20"/>
            <w:lang w:val="en-US"/>
          </w:rPr>
          <w:t>th</w:t>
        </w:r>
        <w:r w:rsidRPr="00EB46CD">
          <w:rPr>
            <w:rStyle w:val="Hyperlink"/>
            <w:rFonts w:ascii="Roboto" w:hAnsi="Roboto" w:cs="Arial"/>
            <w:sz w:val="20"/>
            <w:szCs w:val="20"/>
            <w:lang w:val="uk-UA"/>
          </w:rPr>
          <w:t xml:space="preserve"> </w:t>
        </w:r>
        <w:r w:rsidRPr="00EB46CD">
          <w:rPr>
            <w:rStyle w:val="Hyperlink"/>
            <w:rFonts w:ascii="Roboto" w:hAnsi="Roboto" w:cs="Arial"/>
            <w:sz w:val="20"/>
            <w:szCs w:val="20"/>
            <w:lang w:val="en-US"/>
          </w:rPr>
          <w:t>edition</w:t>
        </w:r>
        <w:r w:rsidRPr="00EB46CD">
          <w:rPr>
            <w:rStyle w:val="Hyperlink"/>
            <w:rFonts w:ascii="Roboto" w:hAnsi="Roboto" w:cs="Arial"/>
            <w:sz w:val="20"/>
            <w:szCs w:val="20"/>
            <w:lang w:val="uk-UA"/>
          </w:rPr>
          <w:t xml:space="preserve"> </w:t>
        </w:r>
        <w:r w:rsidRPr="00EB46CD">
          <w:rPr>
            <w:rStyle w:val="Hyperlink"/>
            <w:rFonts w:ascii="Roboto" w:hAnsi="Roboto" w:cs="Arial"/>
            <w:sz w:val="20"/>
            <w:szCs w:val="20"/>
            <w:lang w:val="en-US"/>
          </w:rPr>
          <w:t>of</w:t>
        </w:r>
        <w:r w:rsidRPr="00EB46CD">
          <w:rPr>
            <w:rStyle w:val="Hyperlink"/>
            <w:rFonts w:ascii="Roboto" w:hAnsi="Roboto" w:cs="Arial"/>
            <w:sz w:val="20"/>
            <w:szCs w:val="20"/>
            <w:lang w:val="uk-UA"/>
          </w:rPr>
          <w:t xml:space="preserve"> </w:t>
        </w:r>
        <w:r w:rsidRPr="00EB46CD">
          <w:rPr>
            <w:rStyle w:val="Hyperlink"/>
            <w:rFonts w:ascii="Roboto" w:hAnsi="Roboto" w:cs="Arial"/>
            <w:sz w:val="20"/>
            <w:szCs w:val="20"/>
            <w:lang w:val="en-US"/>
          </w:rPr>
          <w:t>DCA</w:t>
        </w:r>
        <w:r w:rsidRPr="00EB46CD">
          <w:rPr>
            <w:rStyle w:val="Hyperlink"/>
            <w:rFonts w:ascii="Roboto" w:hAnsi="Roboto" w:cs="Arial"/>
            <w:sz w:val="20"/>
            <w:szCs w:val="20"/>
            <w:lang w:val="uk-UA"/>
          </w:rPr>
          <w:t>’</w:t>
        </w:r>
        <w:r w:rsidRPr="00EB46CD">
          <w:rPr>
            <w:rStyle w:val="Hyperlink"/>
            <w:rFonts w:ascii="Roboto" w:hAnsi="Roboto" w:cs="Arial"/>
            <w:sz w:val="20"/>
            <w:szCs w:val="20"/>
            <w:lang w:val="en-US"/>
          </w:rPr>
          <w:t>s</w:t>
        </w:r>
        <w:r w:rsidRPr="00EB46CD">
          <w:rPr>
            <w:rStyle w:val="Hyperlink"/>
            <w:rFonts w:ascii="Roboto" w:hAnsi="Roboto" w:cs="Arial"/>
            <w:sz w:val="20"/>
            <w:szCs w:val="20"/>
            <w:lang w:val="uk-UA"/>
          </w:rPr>
          <w:t xml:space="preserve"> </w:t>
        </w:r>
        <w:r w:rsidRPr="00EB46CD">
          <w:rPr>
            <w:rStyle w:val="Hyperlink"/>
            <w:rFonts w:ascii="Roboto" w:hAnsi="Roboto" w:cs="Arial"/>
            <w:sz w:val="20"/>
            <w:szCs w:val="20"/>
            <w:lang w:val="en-US"/>
          </w:rPr>
          <w:t>Procurement</w:t>
        </w:r>
        <w:r w:rsidRPr="00EB46CD">
          <w:rPr>
            <w:rStyle w:val="Hyperlink"/>
            <w:rFonts w:ascii="Roboto" w:hAnsi="Roboto" w:cs="Arial"/>
            <w:sz w:val="20"/>
            <w:szCs w:val="20"/>
            <w:lang w:val="uk-UA"/>
          </w:rPr>
          <w:t xml:space="preserve"> </w:t>
        </w:r>
        <w:r w:rsidRPr="00EB46CD">
          <w:rPr>
            <w:rStyle w:val="Hyperlink"/>
            <w:rFonts w:ascii="Roboto" w:hAnsi="Roboto" w:cs="Arial"/>
            <w:sz w:val="20"/>
            <w:szCs w:val="20"/>
            <w:lang w:val="en-US"/>
          </w:rPr>
          <w:t>Manual</w:t>
        </w:r>
      </w:hyperlink>
      <w:r w:rsidRPr="00EB46CD">
        <w:rPr>
          <w:rFonts w:ascii="Roboto" w:hAnsi="Roboto" w:cs="Arial"/>
          <w:sz w:val="20"/>
          <w:szCs w:val="20"/>
          <w:lang w:val="uk-UA"/>
        </w:rPr>
        <w:t xml:space="preserve">, </w:t>
      </w:r>
      <w:r w:rsidRPr="00EB46CD">
        <w:rPr>
          <w:rFonts w:ascii="Roboto" w:hAnsi="Roboto" w:cs="Arial"/>
          <w:sz w:val="20"/>
          <w:szCs w:val="20"/>
          <w:lang w:val="en-US"/>
        </w:rPr>
        <w:t>and</w:t>
      </w:r>
      <w:r w:rsidRPr="00EB46CD">
        <w:rPr>
          <w:rFonts w:ascii="Roboto" w:hAnsi="Roboto" w:cs="Arial"/>
          <w:sz w:val="20"/>
          <w:szCs w:val="20"/>
          <w:lang w:val="uk-UA"/>
        </w:rPr>
        <w:t xml:space="preserve"> </w:t>
      </w:r>
      <w:r w:rsidRPr="00EB46CD">
        <w:rPr>
          <w:rFonts w:ascii="Roboto" w:hAnsi="Roboto" w:cs="Arial"/>
          <w:sz w:val="20"/>
          <w:szCs w:val="20"/>
          <w:lang w:val="en-US"/>
        </w:rPr>
        <w:t>is</w:t>
      </w:r>
      <w:r w:rsidRPr="00EB46CD">
        <w:rPr>
          <w:rFonts w:ascii="Roboto" w:hAnsi="Roboto" w:cs="Arial"/>
          <w:sz w:val="20"/>
          <w:szCs w:val="20"/>
          <w:lang w:val="uk-UA"/>
        </w:rPr>
        <w:t xml:space="preserve"> </w:t>
      </w:r>
      <w:r w:rsidRPr="00EB46CD">
        <w:rPr>
          <w:rFonts w:ascii="Roboto" w:hAnsi="Roboto" w:cs="Arial"/>
          <w:sz w:val="20"/>
          <w:szCs w:val="20"/>
          <w:lang w:val="en-US"/>
        </w:rPr>
        <w:t>not</w:t>
      </w:r>
      <w:r w:rsidRPr="00EB46CD">
        <w:rPr>
          <w:rFonts w:ascii="Roboto" w:hAnsi="Roboto" w:cs="Arial"/>
          <w:sz w:val="20"/>
          <w:szCs w:val="20"/>
          <w:lang w:val="uk-UA"/>
        </w:rPr>
        <w:t xml:space="preserve"> </w:t>
      </w:r>
      <w:r w:rsidRPr="00EB46CD">
        <w:rPr>
          <w:rFonts w:ascii="Roboto" w:hAnsi="Roboto" w:cs="Arial"/>
          <w:sz w:val="20"/>
          <w:szCs w:val="20"/>
          <w:lang w:val="en-US"/>
        </w:rPr>
        <w:t>subject</w:t>
      </w:r>
      <w:r w:rsidRPr="00EB46CD">
        <w:rPr>
          <w:rFonts w:ascii="Roboto" w:hAnsi="Roboto" w:cs="Arial"/>
          <w:sz w:val="20"/>
          <w:szCs w:val="20"/>
          <w:lang w:val="uk-UA"/>
        </w:rPr>
        <w:t xml:space="preserve"> </w:t>
      </w:r>
      <w:r w:rsidRPr="00EB46CD">
        <w:rPr>
          <w:rFonts w:ascii="Roboto" w:hAnsi="Roboto" w:cs="Arial"/>
          <w:sz w:val="20"/>
          <w:szCs w:val="20"/>
          <w:lang w:val="en-US"/>
        </w:rPr>
        <w:t>to</w:t>
      </w:r>
      <w:r w:rsidRPr="00EB46CD">
        <w:rPr>
          <w:rFonts w:ascii="Roboto" w:hAnsi="Roboto" w:cs="Arial"/>
          <w:sz w:val="20"/>
          <w:szCs w:val="20"/>
          <w:lang w:val="uk-UA"/>
        </w:rPr>
        <w:t xml:space="preserve"> </w:t>
      </w:r>
      <w:r w:rsidRPr="00EB46CD">
        <w:rPr>
          <w:rFonts w:ascii="Roboto" w:hAnsi="Roboto" w:cs="Arial"/>
          <w:sz w:val="20"/>
          <w:szCs w:val="20"/>
          <w:lang w:val="en-US"/>
        </w:rPr>
        <w:t>Danish</w:t>
      </w:r>
      <w:r w:rsidRPr="00EB46CD">
        <w:rPr>
          <w:rFonts w:ascii="Roboto" w:hAnsi="Roboto" w:cs="Arial"/>
          <w:sz w:val="20"/>
          <w:szCs w:val="20"/>
          <w:lang w:val="uk-UA"/>
        </w:rPr>
        <w:t xml:space="preserve"> </w:t>
      </w:r>
      <w:r w:rsidRPr="00EB46CD">
        <w:rPr>
          <w:rFonts w:ascii="Roboto" w:hAnsi="Roboto" w:cs="Arial"/>
          <w:sz w:val="20"/>
          <w:szCs w:val="20"/>
          <w:lang w:val="en-US"/>
        </w:rPr>
        <w:t>public</w:t>
      </w:r>
      <w:r w:rsidRPr="00EB46CD">
        <w:rPr>
          <w:rFonts w:ascii="Roboto" w:hAnsi="Roboto" w:cs="Arial"/>
          <w:sz w:val="20"/>
          <w:szCs w:val="20"/>
          <w:lang w:val="uk-UA"/>
        </w:rPr>
        <w:t xml:space="preserve"> </w:t>
      </w:r>
      <w:r w:rsidRPr="00EB46CD">
        <w:rPr>
          <w:rFonts w:ascii="Roboto" w:hAnsi="Roboto" w:cs="Arial"/>
          <w:sz w:val="20"/>
          <w:szCs w:val="20"/>
          <w:lang w:val="en-US"/>
        </w:rPr>
        <w:t>procurement</w:t>
      </w:r>
      <w:r w:rsidRPr="00EB46CD">
        <w:rPr>
          <w:rFonts w:ascii="Roboto" w:hAnsi="Roboto" w:cs="Arial"/>
          <w:sz w:val="20"/>
          <w:szCs w:val="20"/>
          <w:lang w:val="uk-UA"/>
        </w:rPr>
        <w:t xml:space="preserve"> </w:t>
      </w:r>
      <w:r w:rsidRPr="00EB46CD">
        <w:rPr>
          <w:rFonts w:ascii="Roboto" w:hAnsi="Roboto" w:cs="Arial"/>
          <w:sz w:val="20"/>
          <w:szCs w:val="20"/>
          <w:lang w:val="en-US"/>
        </w:rPr>
        <w:t>legislation</w:t>
      </w:r>
      <w:r w:rsidRPr="00EB46CD">
        <w:rPr>
          <w:rFonts w:ascii="Roboto" w:hAnsi="Roboto" w:cs="Arial"/>
          <w:sz w:val="20"/>
          <w:szCs w:val="20"/>
          <w:lang w:val="uk-UA"/>
        </w:rPr>
        <w:t xml:space="preserve"> (</w:t>
      </w:r>
      <w:r w:rsidRPr="00EB46CD">
        <w:rPr>
          <w:rFonts w:ascii="Roboto" w:hAnsi="Roboto" w:cs="Arial"/>
          <w:sz w:val="20"/>
          <w:szCs w:val="20"/>
          <w:lang w:val="en-US"/>
        </w:rPr>
        <w:t>Udbud</w:t>
      </w:r>
      <w:r w:rsidRPr="00EB46CD">
        <w:rPr>
          <w:rFonts w:ascii="Roboto" w:hAnsi="Roboto" w:cs="Arial"/>
          <w:sz w:val="20"/>
          <w:szCs w:val="20"/>
          <w:lang w:val="uk-UA"/>
        </w:rPr>
        <w:t>.</w:t>
      </w:r>
      <w:r w:rsidRPr="00EB46CD">
        <w:rPr>
          <w:rFonts w:ascii="Roboto" w:hAnsi="Roboto" w:cs="Arial"/>
          <w:sz w:val="20"/>
          <w:szCs w:val="20"/>
          <w:lang w:val="en-US"/>
        </w:rPr>
        <w:t>dk</w:t>
      </w:r>
      <w:r w:rsidRPr="00EB46CD">
        <w:rPr>
          <w:rFonts w:ascii="Roboto" w:hAnsi="Roboto" w:cs="Arial"/>
          <w:sz w:val="20"/>
          <w:szCs w:val="20"/>
          <w:lang w:val="uk-UA"/>
        </w:rPr>
        <w:t xml:space="preserve">). </w:t>
      </w:r>
      <w:r w:rsidRPr="00EB46CD">
        <w:rPr>
          <w:rFonts w:ascii="Roboto" w:hAnsi="Roboto" w:cs="Arial"/>
          <w:sz w:val="20"/>
          <w:szCs w:val="20"/>
          <w:lang w:val="en-US"/>
        </w:rPr>
        <w:t>The process adheres to the fundamental principles of transparency, equal treatment, non-discrimination, and proportionalit</w:t>
      </w:r>
      <w:r>
        <w:rPr>
          <w:rFonts w:ascii="Roboto" w:hAnsi="Roboto" w:cs="Arial"/>
          <w:sz w:val="20"/>
          <w:szCs w:val="20"/>
          <w:lang w:val="en-US"/>
        </w:rPr>
        <w:t>y.</w:t>
      </w:r>
    </w:p>
    <w:p w14:paraId="2B41A6F6" w14:textId="77777777" w:rsidR="005E3F24" w:rsidRDefault="005E3F24">
      <w:pPr>
        <w:pStyle w:val="NormalWeb"/>
        <w:spacing w:before="0" w:beforeAutospacing="0" w:after="0" w:afterAutospacing="0"/>
        <w:rPr>
          <w:rFonts w:ascii="Roboto" w:hAnsi="Roboto" w:cs="Arial"/>
          <w:color w:val="000000"/>
          <w:sz w:val="20"/>
          <w:lang w:val="uk-UA"/>
        </w:rPr>
      </w:pPr>
    </w:p>
    <w:p w14:paraId="2287B509" w14:textId="77777777" w:rsidR="005E3F24" w:rsidRPr="005E3F24" w:rsidRDefault="005E3F24">
      <w:pPr>
        <w:pStyle w:val="NormalWeb"/>
        <w:spacing w:before="0" w:beforeAutospacing="0" w:after="0" w:afterAutospacing="0"/>
        <w:rPr>
          <w:rFonts w:ascii="Roboto" w:hAnsi="Roboto" w:cs="Arial"/>
          <w:color w:val="000000"/>
          <w:sz w:val="20"/>
          <w:lang w:val="uk-UA"/>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tblGrid>
      <w:tr w:rsidR="00E204C1" w:rsidRPr="00AF38A8" w14:paraId="75E40381" w14:textId="77777777" w:rsidTr="00E204C1">
        <w:tc>
          <w:tcPr>
            <w:tcW w:w="7230" w:type="dxa"/>
          </w:tcPr>
          <w:p w14:paraId="6731532E" w14:textId="77777777" w:rsidR="00E204C1" w:rsidRPr="00AF38A8" w:rsidRDefault="00E204C1" w:rsidP="00152DD3">
            <w:pPr>
              <w:rPr>
                <w:rFonts w:ascii="Roboto" w:hAnsi="Roboto" w:cs="Arial"/>
                <w:lang w:val="en-US"/>
              </w:rPr>
            </w:pPr>
            <w:r w:rsidRPr="00AF38A8">
              <w:rPr>
                <w:rFonts w:ascii="Roboto" w:hAnsi="Roboto" w:cs="Arial"/>
                <w:lang w:val="en-US"/>
              </w:rPr>
              <w:t xml:space="preserve">Representative office of "DANCHURCHAID" in Ukraine, EDRPOU code 26579664, registered at the address: 54009, Mykolaivska oblast, Mykolaiv, Tsentralnyi rayon, 1-A Slobidska str, building 17-A, ap. 7 </w:t>
            </w:r>
          </w:p>
          <w:p w14:paraId="6A50FF19" w14:textId="77777777" w:rsidR="00E204C1" w:rsidRPr="00AF38A8" w:rsidRDefault="00E204C1" w:rsidP="00152DD3">
            <w:pPr>
              <w:rPr>
                <w:rFonts w:ascii="Roboto" w:hAnsi="Roboto" w:cs="Arial"/>
                <w:lang w:val="en-US"/>
              </w:rPr>
            </w:pPr>
          </w:p>
          <w:p w14:paraId="405757CB" w14:textId="77777777" w:rsidR="00E204C1" w:rsidRPr="00AF38A8" w:rsidRDefault="00E204C1" w:rsidP="00152DD3">
            <w:pPr>
              <w:rPr>
                <w:rFonts w:ascii="Roboto" w:hAnsi="Roboto" w:cs="Arial"/>
                <w:lang w:val="en-US"/>
              </w:rPr>
            </w:pPr>
            <w:r w:rsidRPr="00AF38A8">
              <w:rPr>
                <w:rFonts w:ascii="Roboto" w:hAnsi="Roboto" w:cs="Arial"/>
                <w:lang w:val="en-US"/>
              </w:rPr>
              <w:t xml:space="preserve">Contact person: </w:t>
            </w:r>
          </w:p>
          <w:p w14:paraId="71CFEE4B" w14:textId="77777777" w:rsidR="00E204C1" w:rsidRPr="00AF38A8" w:rsidRDefault="00E204C1" w:rsidP="00152DD3">
            <w:pPr>
              <w:rPr>
                <w:rFonts w:ascii="Roboto" w:hAnsi="Roboto" w:cs="Arial"/>
              </w:rPr>
            </w:pPr>
            <w:r w:rsidRPr="00AF38A8">
              <w:rPr>
                <w:rFonts w:ascii="Roboto" w:hAnsi="Roboto" w:cs="Arial"/>
              </w:rPr>
              <w:t xml:space="preserve">Andrii Andriievskyi +38 (093) 765 01 40 </w:t>
            </w:r>
          </w:p>
          <w:p w14:paraId="7D1A52B6" w14:textId="16F5BBA9" w:rsidR="00E204C1" w:rsidRPr="00AF38A8" w:rsidRDefault="00E204C1" w:rsidP="00E204C1">
            <w:pPr>
              <w:rPr>
                <w:rFonts w:ascii="Roboto" w:hAnsi="Roboto" w:cs="Arial"/>
                <w:lang w:val="uk-UA"/>
              </w:rPr>
            </w:pPr>
            <w:hyperlink r:id="rId14" w:history="1">
              <w:r w:rsidRPr="00AF38A8">
                <w:rPr>
                  <w:rStyle w:val="Hyperlink"/>
                  <w:rFonts w:ascii="Roboto" w:hAnsi="Roboto" w:cs="Arial"/>
                </w:rPr>
                <w:t>tenders.ukraine@dca.dk</w:t>
              </w:r>
            </w:hyperlink>
            <w:r w:rsidRPr="00AF38A8">
              <w:rPr>
                <w:rFonts w:ascii="Roboto" w:hAnsi="Roboto" w:cs="Arial"/>
              </w:rPr>
              <w:t xml:space="preserve"> </w:t>
            </w:r>
          </w:p>
        </w:tc>
      </w:tr>
    </w:tbl>
    <w:p w14:paraId="023E6845" w14:textId="77777777" w:rsidR="00974214" w:rsidRPr="00584A0F" w:rsidRDefault="00974214" w:rsidP="00584A0F">
      <w:pPr>
        <w:rPr>
          <w:rFonts w:ascii="Roboto" w:hAnsi="Roboto" w:cs="Arial"/>
          <w:lang w:val="en-US"/>
        </w:rPr>
      </w:pPr>
    </w:p>
    <w:sectPr w:rsidR="00974214" w:rsidRPr="00584A0F">
      <w:headerReference w:type="even" r:id="rId15"/>
      <w:headerReference w:type="default" r:id="rId16"/>
      <w:footerReference w:type="even" r:id="rId17"/>
      <w:footerReference w:type="default" r:id="rId18"/>
      <w:headerReference w:type="first" r:id="rId19"/>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60A04" w14:textId="77777777" w:rsidR="00C119E3" w:rsidRDefault="00C119E3">
      <w:r>
        <w:separator/>
      </w:r>
    </w:p>
  </w:endnote>
  <w:endnote w:type="continuationSeparator" w:id="0">
    <w:p w14:paraId="2D88EDFF" w14:textId="77777777" w:rsidR="00C119E3" w:rsidRDefault="00C119E3">
      <w:r>
        <w:continuationSeparator/>
      </w:r>
    </w:p>
  </w:endnote>
  <w:endnote w:type="continuationNotice" w:id="1">
    <w:p w14:paraId="38F1DCBD" w14:textId="77777777" w:rsidR="00C119E3" w:rsidRDefault="00C11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F82BC" w14:textId="77777777" w:rsidR="00E659C8" w:rsidRDefault="00E659C8" w:rsidP="00F024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374B00" w14:textId="77777777" w:rsidR="00E659C8" w:rsidRDefault="00E65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EB980" w14:textId="0B17EE07" w:rsidR="00FC525E" w:rsidRPr="00E41E5D" w:rsidRDefault="00172480">
    <w:pPr>
      <w:pStyle w:val="Footer"/>
      <w:jc w:val="right"/>
      <w:rPr>
        <w:rFonts w:ascii="Calibri" w:hAnsi="Calibri"/>
        <w:sz w:val="22"/>
        <w:szCs w:val="22"/>
      </w:rPr>
    </w:pPr>
    <w:r>
      <w:rPr>
        <w:noProof/>
      </w:rPr>
      <w:drawing>
        <wp:anchor distT="0" distB="0" distL="114300" distR="114300" simplePos="0" relativeHeight="251656704" behindDoc="0" locked="0" layoutInCell="1" allowOverlap="1" wp14:anchorId="734E7F26" wp14:editId="6BFDA866">
          <wp:simplePos x="0" y="0"/>
          <wp:positionH relativeFrom="column">
            <wp:posOffset>4582795</wp:posOffset>
          </wp:positionH>
          <wp:positionV relativeFrom="paragraph">
            <wp:posOffset>-79375</wp:posOffset>
          </wp:positionV>
          <wp:extent cx="1184910" cy="31813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C525E" w:rsidRPr="00E41E5D">
      <w:rPr>
        <w:rFonts w:ascii="Calibri" w:hAnsi="Calibri"/>
        <w:bCs/>
        <w:sz w:val="22"/>
        <w:szCs w:val="22"/>
      </w:rPr>
      <w:fldChar w:fldCharType="begin"/>
    </w:r>
    <w:r w:rsidR="00FC525E" w:rsidRPr="00E41E5D">
      <w:rPr>
        <w:rFonts w:ascii="Calibri" w:hAnsi="Calibri"/>
        <w:bCs/>
        <w:sz w:val="22"/>
        <w:szCs w:val="22"/>
        <w:lang w:val="uk"/>
      </w:rPr>
      <w:instrText xml:space="preserve"> PAGE </w:instrText>
    </w:r>
    <w:r w:rsidR="00FC525E" w:rsidRPr="00E41E5D">
      <w:rPr>
        <w:rFonts w:ascii="Calibri" w:hAnsi="Calibri"/>
        <w:bCs/>
        <w:sz w:val="22"/>
        <w:szCs w:val="22"/>
      </w:rPr>
      <w:fldChar w:fldCharType="separate"/>
    </w:r>
    <w:r w:rsidR="00FC525E" w:rsidRPr="00E41E5D">
      <w:rPr>
        <w:rFonts w:ascii="Calibri" w:hAnsi="Calibri"/>
        <w:bCs/>
        <w:sz w:val="22"/>
        <w:szCs w:val="22"/>
        <w:lang w:val="uk"/>
      </w:rPr>
      <w:t>2</w:t>
    </w:r>
    <w:r w:rsidR="00FC525E" w:rsidRPr="00E41E5D">
      <w:rPr>
        <w:rFonts w:ascii="Calibri" w:hAnsi="Calibri"/>
        <w:bCs/>
        <w:sz w:val="22"/>
        <w:szCs w:val="22"/>
      </w:rPr>
      <w:fldChar w:fldCharType="end"/>
    </w:r>
    <w:r w:rsidR="00FC525E" w:rsidRPr="00E41E5D">
      <w:rPr>
        <w:rFonts w:ascii="Calibri" w:hAnsi="Calibri"/>
        <w:sz w:val="22"/>
        <w:szCs w:val="22"/>
        <w:lang w:val="uk"/>
      </w:rPr>
      <w:t xml:space="preserve"> / </w:t>
    </w:r>
    <w:r w:rsidR="00FC525E" w:rsidRPr="00E41E5D">
      <w:rPr>
        <w:rFonts w:ascii="Calibri" w:hAnsi="Calibri"/>
        <w:bCs/>
        <w:sz w:val="22"/>
        <w:szCs w:val="22"/>
      </w:rPr>
      <w:fldChar w:fldCharType="begin"/>
    </w:r>
    <w:r w:rsidR="00FC525E" w:rsidRPr="00E41E5D">
      <w:rPr>
        <w:rFonts w:ascii="Calibri" w:hAnsi="Calibri"/>
        <w:bCs/>
        <w:sz w:val="22"/>
        <w:szCs w:val="22"/>
        <w:lang w:val="uk"/>
      </w:rPr>
      <w:instrText xml:space="preserve"> NUMPAGES  </w:instrText>
    </w:r>
    <w:r w:rsidR="00FC525E" w:rsidRPr="00E41E5D">
      <w:rPr>
        <w:rFonts w:ascii="Calibri" w:hAnsi="Calibri"/>
        <w:bCs/>
        <w:sz w:val="22"/>
        <w:szCs w:val="22"/>
      </w:rPr>
      <w:fldChar w:fldCharType="separate"/>
    </w:r>
    <w:r w:rsidR="00FC525E" w:rsidRPr="00E41E5D">
      <w:rPr>
        <w:rFonts w:ascii="Calibri" w:hAnsi="Calibri"/>
        <w:bCs/>
        <w:sz w:val="22"/>
        <w:szCs w:val="22"/>
        <w:lang w:val="uk"/>
      </w:rPr>
      <w:t>2</w:t>
    </w:r>
    <w:r w:rsidR="00FC525E" w:rsidRPr="00E41E5D">
      <w:rPr>
        <w:rFonts w:ascii="Calibri" w:hAnsi="Calibri"/>
        <w:bCs/>
        <w:sz w:val="22"/>
        <w:szCs w:val="22"/>
      </w:rPr>
      <w:fldChar w:fldCharType="end"/>
    </w:r>
  </w:p>
  <w:p w14:paraId="556F41AF" w14:textId="77777777" w:rsidR="00E659C8" w:rsidRPr="00194D41" w:rsidRDefault="00E659C8" w:rsidP="00420C87">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38050" w14:textId="77777777" w:rsidR="00C119E3" w:rsidRDefault="00C119E3">
      <w:r>
        <w:separator/>
      </w:r>
    </w:p>
  </w:footnote>
  <w:footnote w:type="continuationSeparator" w:id="0">
    <w:p w14:paraId="2E669091" w14:textId="77777777" w:rsidR="00C119E3" w:rsidRDefault="00C119E3">
      <w:r>
        <w:continuationSeparator/>
      </w:r>
    </w:p>
  </w:footnote>
  <w:footnote w:type="continuationNotice" w:id="1">
    <w:p w14:paraId="2C633173" w14:textId="77777777" w:rsidR="00C119E3" w:rsidRDefault="00C11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011E" w14:textId="77777777" w:rsidR="00B965FA" w:rsidRDefault="00B145EC">
    <w:pPr>
      <w:pStyle w:val="Header"/>
    </w:pPr>
    <w:r>
      <w:rPr>
        <w:noProof/>
      </w:rPr>
      <w:pict w14:anchorId="52A3D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4648" o:spid="_x0000_s1025" type="#_x0000_t75" style="position:absolute;margin-left:0;margin-top:0;width:481.7pt;height:97.25pt;z-index:-25165772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1171"/>
      <w:gridCol w:w="5679"/>
    </w:tblGrid>
    <w:tr w:rsidR="004874E0" w14:paraId="046FE184" w14:textId="77777777" w:rsidTr="00F11F2E">
      <w:trPr>
        <w:trHeight w:val="985"/>
      </w:trPr>
      <w:tc>
        <w:tcPr>
          <w:tcW w:w="2523" w:type="dxa"/>
          <w:vAlign w:val="center"/>
        </w:tcPr>
        <w:p w14:paraId="0EB015EE" w14:textId="77777777" w:rsidR="004874E0" w:rsidRDefault="004874E0" w:rsidP="004874E0">
          <w:pPr>
            <w:pStyle w:val="Header"/>
          </w:pPr>
          <w:r>
            <w:rPr>
              <w:noProof/>
            </w:rPr>
            <w:drawing>
              <wp:inline distT="0" distB="0" distL="0" distR="0" wp14:anchorId="532B3714" wp14:editId="5F099DE6">
                <wp:extent cx="937260" cy="626364"/>
                <wp:effectExtent l="0" t="0" r="0" b="2540"/>
                <wp:docPr id="1370433951" name="Picture 2"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433951" name="Picture 2" descr="A blue flag with yellow sta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72594" cy="649978"/>
                        </a:xfrm>
                        <a:prstGeom prst="rect">
                          <a:avLst/>
                        </a:prstGeom>
                      </pic:spPr>
                    </pic:pic>
                  </a:graphicData>
                </a:graphic>
              </wp:inline>
            </w:drawing>
          </w:r>
        </w:p>
      </w:tc>
      <w:tc>
        <w:tcPr>
          <w:tcW w:w="1171" w:type="dxa"/>
        </w:tcPr>
        <w:p w14:paraId="1445F952" w14:textId="77777777" w:rsidR="004874E0" w:rsidRDefault="004874E0" w:rsidP="004874E0">
          <w:pPr>
            <w:pStyle w:val="Header"/>
            <w:jc w:val="right"/>
          </w:pPr>
        </w:p>
      </w:tc>
      <w:tc>
        <w:tcPr>
          <w:tcW w:w="5679" w:type="dxa"/>
        </w:tcPr>
        <w:p w14:paraId="5B7A788F" w14:textId="77777777" w:rsidR="004874E0" w:rsidRDefault="004874E0" w:rsidP="004874E0">
          <w:pPr>
            <w:pStyle w:val="Header"/>
            <w:jc w:val="right"/>
          </w:pPr>
          <w:r>
            <w:rPr>
              <w:noProof/>
            </w:rPr>
            <w:drawing>
              <wp:inline distT="0" distB="0" distL="0" distR="0" wp14:anchorId="0A8B9F36" wp14:editId="11E8282F">
                <wp:extent cx="2813987" cy="617220"/>
                <wp:effectExtent l="0" t="0" r="0" b="0"/>
                <wp:docPr id="2094897446" name="Picture 1" descr="A purple circle with a white bird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82996" name="Picture 1" descr="A purple circle with a white bird in i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2390" cy="632224"/>
                        </a:xfrm>
                        <a:prstGeom prst="rect">
                          <a:avLst/>
                        </a:prstGeom>
                        <a:noFill/>
                        <a:ln>
                          <a:noFill/>
                        </a:ln>
                      </pic:spPr>
                    </pic:pic>
                  </a:graphicData>
                </a:graphic>
              </wp:inline>
            </w:drawing>
          </w:r>
        </w:p>
      </w:tc>
    </w:tr>
  </w:tbl>
  <w:p w14:paraId="2226CB8B" w14:textId="5EE30E65" w:rsidR="00E659C8" w:rsidRDefault="00E659C8" w:rsidP="003B5560">
    <w:pPr>
      <w:pStyle w:val="Header"/>
      <w:jc w:val="right"/>
      <w:rPr>
        <w:rFonts w:ascii="Arial" w:hAnsi="Arial" w:cs="Arial"/>
      </w:rPr>
    </w:pPr>
  </w:p>
  <w:p w14:paraId="65706D5E" w14:textId="77777777" w:rsidR="00F038F1" w:rsidRPr="003B5560" w:rsidRDefault="00F038F1" w:rsidP="003B5560">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1EED6" w14:textId="77777777" w:rsidR="00B965FA" w:rsidRDefault="00B145EC">
    <w:pPr>
      <w:pStyle w:val="Header"/>
    </w:pPr>
    <w:r>
      <w:rPr>
        <w:noProof/>
      </w:rPr>
      <w:pict w14:anchorId="2570C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4647" o:spid="_x0000_s1027" type="#_x0000_t75" style="position:absolute;margin-left:0;margin-top:0;width:481.7pt;height:97.2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B5964"/>
    <w:multiLevelType w:val="multilevel"/>
    <w:tmpl w:val="C374BA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5BB2203"/>
    <w:multiLevelType w:val="hybridMultilevel"/>
    <w:tmpl w:val="44E0B5B6"/>
    <w:lvl w:ilvl="0" w:tplc="07743BB8">
      <w:start w:val="1"/>
      <w:numFmt w:val="decimal"/>
      <w:lvlText w:val="%1."/>
      <w:lvlJc w:val="left"/>
      <w:pPr>
        <w:tabs>
          <w:tab w:val="num" w:pos="720"/>
        </w:tabs>
        <w:ind w:left="720" w:hanging="360"/>
      </w:pPr>
    </w:lvl>
    <w:lvl w:ilvl="1" w:tplc="7818A076" w:tentative="1">
      <w:start w:val="1"/>
      <w:numFmt w:val="lowerLetter"/>
      <w:lvlText w:val="%2."/>
      <w:lvlJc w:val="left"/>
      <w:pPr>
        <w:tabs>
          <w:tab w:val="num" w:pos="1440"/>
        </w:tabs>
        <w:ind w:left="1440" w:hanging="360"/>
      </w:pPr>
    </w:lvl>
    <w:lvl w:ilvl="2" w:tplc="71CC06CA" w:tentative="1">
      <w:start w:val="1"/>
      <w:numFmt w:val="lowerRoman"/>
      <w:lvlText w:val="%3."/>
      <w:lvlJc w:val="right"/>
      <w:pPr>
        <w:tabs>
          <w:tab w:val="num" w:pos="2160"/>
        </w:tabs>
        <w:ind w:left="2160" w:hanging="180"/>
      </w:pPr>
    </w:lvl>
    <w:lvl w:ilvl="3" w:tplc="C6D8EED0" w:tentative="1">
      <w:start w:val="1"/>
      <w:numFmt w:val="decimal"/>
      <w:lvlText w:val="%4."/>
      <w:lvlJc w:val="left"/>
      <w:pPr>
        <w:tabs>
          <w:tab w:val="num" w:pos="2880"/>
        </w:tabs>
        <w:ind w:left="2880" w:hanging="360"/>
      </w:pPr>
    </w:lvl>
    <w:lvl w:ilvl="4" w:tplc="55480760" w:tentative="1">
      <w:start w:val="1"/>
      <w:numFmt w:val="lowerLetter"/>
      <w:lvlText w:val="%5."/>
      <w:lvlJc w:val="left"/>
      <w:pPr>
        <w:tabs>
          <w:tab w:val="num" w:pos="3600"/>
        </w:tabs>
        <w:ind w:left="3600" w:hanging="360"/>
      </w:pPr>
    </w:lvl>
    <w:lvl w:ilvl="5" w:tplc="6EECC6E0" w:tentative="1">
      <w:start w:val="1"/>
      <w:numFmt w:val="lowerRoman"/>
      <w:lvlText w:val="%6."/>
      <w:lvlJc w:val="right"/>
      <w:pPr>
        <w:tabs>
          <w:tab w:val="num" w:pos="4320"/>
        </w:tabs>
        <w:ind w:left="4320" w:hanging="180"/>
      </w:pPr>
    </w:lvl>
    <w:lvl w:ilvl="6" w:tplc="203C0E30" w:tentative="1">
      <w:start w:val="1"/>
      <w:numFmt w:val="decimal"/>
      <w:lvlText w:val="%7."/>
      <w:lvlJc w:val="left"/>
      <w:pPr>
        <w:tabs>
          <w:tab w:val="num" w:pos="5040"/>
        </w:tabs>
        <w:ind w:left="5040" w:hanging="360"/>
      </w:pPr>
    </w:lvl>
    <w:lvl w:ilvl="7" w:tplc="C67611FA" w:tentative="1">
      <w:start w:val="1"/>
      <w:numFmt w:val="lowerLetter"/>
      <w:lvlText w:val="%8."/>
      <w:lvlJc w:val="left"/>
      <w:pPr>
        <w:tabs>
          <w:tab w:val="num" w:pos="5760"/>
        </w:tabs>
        <w:ind w:left="5760" w:hanging="360"/>
      </w:pPr>
    </w:lvl>
    <w:lvl w:ilvl="8" w:tplc="1D72E336" w:tentative="1">
      <w:start w:val="1"/>
      <w:numFmt w:val="lowerRoman"/>
      <w:lvlText w:val="%9."/>
      <w:lvlJc w:val="right"/>
      <w:pPr>
        <w:tabs>
          <w:tab w:val="num" w:pos="6480"/>
        </w:tabs>
        <w:ind w:left="6480" w:hanging="180"/>
      </w:pPr>
    </w:lvl>
  </w:abstractNum>
  <w:abstractNum w:abstractNumId="2" w15:restartNumberingAfterBreak="0">
    <w:nsid w:val="524E3CF6"/>
    <w:multiLevelType w:val="hybridMultilevel"/>
    <w:tmpl w:val="C374BADA"/>
    <w:lvl w:ilvl="0" w:tplc="840E96E6">
      <w:start w:val="1"/>
      <w:numFmt w:val="decimal"/>
      <w:lvlText w:val="%1."/>
      <w:lvlJc w:val="left"/>
      <w:pPr>
        <w:tabs>
          <w:tab w:val="num" w:pos="720"/>
        </w:tabs>
        <w:ind w:left="720" w:hanging="360"/>
      </w:pPr>
    </w:lvl>
    <w:lvl w:ilvl="1" w:tplc="5B9E2B96" w:tentative="1">
      <w:start w:val="1"/>
      <w:numFmt w:val="lowerLetter"/>
      <w:lvlText w:val="%2."/>
      <w:lvlJc w:val="left"/>
      <w:pPr>
        <w:tabs>
          <w:tab w:val="num" w:pos="1440"/>
        </w:tabs>
        <w:ind w:left="1440" w:hanging="360"/>
      </w:pPr>
    </w:lvl>
    <w:lvl w:ilvl="2" w:tplc="6804F4CE" w:tentative="1">
      <w:start w:val="1"/>
      <w:numFmt w:val="lowerRoman"/>
      <w:lvlText w:val="%3."/>
      <w:lvlJc w:val="right"/>
      <w:pPr>
        <w:tabs>
          <w:tab w:val="num" w:pos="2160"/>
        </w:tabs>
        <w:ind w:left="2160" w:hanging="180"/>
      </w:pPr>
    </w:lvl>
    <w:lvl w:ilvl="3" w:tplc="39B8C990" w:tentative="1">
      <w:start w:val="1"/>
      <w:numFmt w:val="decimal"/>
      <w:lvlText w:val="%4."/>
      <w:lvlJc w:val="left"/>
      <w:pPr>
        <w:tabs>
          <w:tab w:val="num" w:pos="2880"/>
        </w:tabs>
        <w:ind w:left="2880" w:hanging="360"/>
      </w:pPr>
    </w:lvl>
    <w:lvl w:ilvl="4" w:tplc="1A9896AC" w:tentative="1">
      <w:start w:val="1"/>
      <w:numFmt w:val="lowerLetter"/>
      <w:lvlText w:val="%5."/>
      <w:lvlJc w:val="left"/>
      <w:pPr>
        <w:tabs>
          <w:tab w:val="num" w:pos="3600"/>
        </w:tabs>
        <w:ind w:left="3600" w:hanging="360"/>
      </w:pPr>
    </w:lvl>
    <w:lvl w:ilvl="5" w:tplc="A8960484" w:tentative="1">
      <w:start w:val="1"/>
      <w:numFmt w:val="lowerRoman"/>
      <w:lvlText w:val="%6."/>
      <w:lvlJc w:val="right"/>
      <w:pPr>
        <w:tabs>
          <w:tab w:val="num" w:pos="4320"/>
        </w:tabs>
        <w:ind w:left="4320" w:hanging="180"/>
      </w:pPr>
    </w:lvl>
    <w:lvl w:ilvl="6" w:tplc="7B38A448" w:tentative="1">
      <w:start w:val="1"/>
      <w:numFmt w:val="decimal"/>
      <w:lvlText w:val="%7."/>
      <w:lvlJc w:val="left"/>
      <w:pPr>
        <w:tabs>
          <w:tab w:val="num" w:pos="5040"/>
        </w:tabs>
        <w:ind w:left="5040" w:hanging="360"/>
      </w:pPr>
    </w:lvl>
    <w:lvl w:ilvl="7" w:tplc="0F268462" w:tentative="1">
      <w:start w:val="1"/>
      <w:numFmt w:val="lowerLetter"/>
      <w:lvlText w:val="%8."/>
      <w:lvlJc w:val="left"/>
      <w:pPr>
        <w:tabs>
          <w:tab w:val="num" w:pos="5760"/>
        </w:tabs>
        <w:ind w:left="5760" w:hanging="360"/>
      </w:pPr>
    </w:lvl>
    <w:lvl w:ilvl="8" w:tplc="150A844A" w:tentative="1">
      <w:start w:val="1"/>
      <w:numFmt w:val="lowerRoman"/>
      <w:lvlText w:val="%9."/>
      <w:lvlJc w:val="right"/>
      <w:pPr>
        <w:tabs>
          <w:tab w:val="num" w:pos="6480"/>
        </w:tabs>
        <w:ind w:left="6480" w:hanging="180"/>
      </w:pPr>
    </w:lvl>
  </w:abstractNum>
  <w:abstractNum w:abstractNumId="3" w15:restartNumberingAfterBreak="0">
    <w:nsid w:val="53EA082E"/>
    <w:multiLevelType w:val="hybridMultilevel"/>
    <w:tmpl w:val="F95240A0"/>
    <w:lvl w:ilvl="0" w:tplc="28F6AC7C">
      <w:start w:val="1"/>
      <w:numFmt w:val="bullet"/>
      <w:lvlText w:val=""/>
      <w:lvlJc w:val="left"/>
      <w:pPr>
        <w:tabs>
          <w:tab w:val="num" w:pos="720"/>
        </w:tabs>
        <w:ind w:left="720" w:hanging="360"/>
      </w:pPr>
      <w:rPr>
        <w:rFonts w:ascii="Symbol" w:hAnsi="Symbol" w:hint="default"/>
      </w:rPr>
    </w:lvl>
    <w:lvl w:ilvl="1" w:tplc="9C7A9206" w:tentative="1">
      <w:start w:val="1"/>
      <w:numFmt w:val="bullet"/>
      <w:lvlText w:val="o"/>
      <w:lvlJc w:val="left"/>
      <w:pPr>
        <w:tabs>
          <w:tab w:val="num" w:pos="1440"/>
        </w:tabs>
        <w:ind w:left="1440" w:hanging="360"/>
      </w:pPr>
      <w:rPr>
        <w:rFonts w:ascii="Courier New" w:hAnsi="Courier New" w:hint="default"/>
      </w:rPr>
    </w:lvl>
    <w:lvl w:ilvl="2" w:tplc="7008719A" w:tentative="1">
      <w:start w:val="1"/>
      <w:numFmt w:val="bullet"/>
      <w:lvlText w:val=""/>
      <w:lvlJc w:val="left"/>
      <w:pPr>
        <w:tabs>
          <w:tab w:val="num" w:pos="2160"/>
        </w:tabs>
        <w:ind w:left="2160" w:hanging="360"/>
      </w:pPr>
      <w:rPr>
        <w:rFonts w:ascii="Wingdings" w:hAnsi="Wingdings" w:hint="default"/>
      </w:rPr>
    </w:lvl>
    <w:lvl w:ilvl="3" w:tplc="A1C486EA" w:tentative="1">
      <w:start w:val="1"/>
      <w:numFmt w:val="bullet"/>
      <w:lvlText w:val=""/>
      <w:lvlJc w:val="left"/>
      <w:pPr>
        <w:tabs>
          <w:tab w:val="num" w:pos="2880"/>
        </w:tabs>
        <w:ind w:left="2880" w:hanging="360"/>
      </w:pPr>
      <w:rPr>
        <w:rFonts w:ascii="Symbol" w:hAnsi="Symbol" w:hint="default"/>
      </w:rPr>
    </w:lvl>
    <w:lvl w:ilvl="4" w:tplc="473AE6AC" w:tentative="1">
      <w:start w:val="1"/>
      <w:numFmt w:val="bullet"/>
      <w:lvlText w:val="o"/>
      <w:lvlJc w:val="left"/>
      <w:pPr>
        <w:tabs>
          <w:tab w:val="num" w:pos="3600"/>
        </w:tabs>
        <w:ind w:left="3600" w:hanging="360"/>
      </w:pPr>
      <w:rPr>
        <w:rFonts w:ascii="Courier New" w:hAnsi="Courier New" w:hint="default"/>
      </w:rPr>
    </w:lvl>
    <w:lvl w:ilvl="5" w:tplc="1074A4AE" w:tentative="1">
      <w:start w:val="1"/>
      <w:numFmt w:val="bullet"/>
      <w:lvlText w:val=""/>
      <w:lvlJc w:val="left"/>
      <w:pPr>
        <w:tabs>
          <w:tab w:val="num" w:pos="4320"/>
        </w:tabs>
        <w:ind w:left="4320" w:hanging="360"/>
      </w:pPr>
      <w:rPr>
        <w:rFonts w:ascii="Wingdings" w:hAnsi="Wingdings" w:hint="default"/>
      </w:rPr>
    </w:lvl>
    <w:lvl w:ilvl="6" w:tplc="42DE9D4A" w:tentative="1">
      <w:start w:val="1"/>
      <w:numFmt w:val="bullet"/>
      <w:lvlText w:val=""/>
      <w:lvlJc w:val="left"/>
      <w:pPr>
        <w:tabs>
          <w:tab w:val="num" w:pos="5040"/>
        </w:tabs>
        <w:ind w:left="5040" w:hanging="360"/>
      </w:pPr>
      <w:rPr>
        <w:rFonts w:ascii="Symbol" w:hAnsi="Symbol" w:hint="default"/>
      </w:rPr>
    </w:lvl>
    <w:lvl w:ilvl="7" w:tplc="D1B460C4" w:tentative="1">
      <w:start w:val="1"/>
      <w:numFmt w:val="bullet"/>
      <w:lvlText w:val="o"/>
      <w:lvlJc w:val="left"/>
      <w:pPr>
        <w:tabs>
          <w:tab w:val="num" w:pos="5760"/>
        </w:tabs>
        <w:ind w:left="5760" w:hanging="360"/>
      </w:pPr>
      <w:rPr>
        <w:rFonts w:ascii="Courier New" w:hAnsi="Courier New" w:hint="default"/>
      </w:rPr>
    </w:lvl>
    <w:lvl w:ilvl="8" w:tplc="C8EEE91C" w:tentative="1">
      <w:start w:val="1"/>
      <w:numFmt w:val="bullet"/>
      <w:lvlText w:val=""/>
      <w:lvlJc w:val="left"/>
      <w:pPr>
        <w:tabs>
          <w:tab w:val="num" w:pos="6480"/>
        </w:tabs>
        <w:ind w:left="6480" w:hanging="360"/>
      </w:pPr>
      <w:rPr>
        <w:rFonts w:ascii="Wingdings" w:hAnsi="Wingdings" w:hint="default"/>
      </w:rPr>
    </w:lvl>
  </w:abstractNum>
  <w:num w:numId="1" w16cid:durableId="189881486">
    <w:abstractNumId w:val="3"/>
  </w:num>
  <w:num w:numId="2" w16cid:durableId="136727218">
    <w:abstractNumId w:val="1"/>
  </w:num>
  <w:num w:numId="3" w16cid:durableId="161087576">
    <w:abstractNumId w:val="2"/>
  </w:num>
  <w:num w:numId="4" w16cid:durableId="1478646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1D"/>
    <w:rsid w:val="000006DF"/>
    <w:rsid w:val="000057E2"/>
    <w:rsid w:val="00011FBD"/>
    <w:rsid w:val="00064CE5"/>
    <w:rsid w:val="000673A3"/>
    <w:rsid w:val="00070DDE"/>
    <w:rsid w:val="00086336"/>
    <w:rsid w:val="00093D4A"/>
    <w:rsid w:val="000958EA"/>
    <w:rsid w:val="000A0D57"/>
    <w:rsid w:val="000A4ED9"/>
    <w:rsid w:val="000E02C3"/>
    <w:rsid w:val="000F51C8"/>
    <w:rsid w:val="00124906"/>
    <w:rsid w:val="00136FF5"/>
    <w:rsid w:val="001420FF"/>
    <w:rsid w:val="00172480"/>
    <w:rsid w:val="00176519"/>
    <w:rsid w:val="00177E60"/>
    <w:rsid w:val="00180412"/>
    <w:rsid w:val="00190250"/>
    <w:rsid w:val="00192EC5"/>
    <w:rsid w:val="001937BE"/>
    <w:rsid w:val="00194D41"/>
    <w:rsid w:val="00196290"/>
    <w:rsid w:val="00197F07"/>
    <w:rsid w:val="001D529B"/>
    <w:rsid w:val="001E0D7B"/>
    <w:rsid w:val="0020429F"/>
    <w:rsid w:val="00211AC8"/>
    <w:rsid w:val="002149B2"/>
    <w:rsid w:val="00223555"/>
    <w:rsid w:val="00226C75"/>
    <w:rsid w:val="002456A4"/>
    <w:rsid w:val="00293996"/>
    <w:rsid w:val="002C0165"/>
    <w:rsid w:val="002D2ECB"/>
    <w:rsid w:val="002F0C12"/>
    <w:rsid w:val="00316014"/>
    <w:rsid w:val="003353DB"/>
    <w:rsid w:val="003468DF"/>
    <w:rsid w:val="00362013"/>
    <w:rsid w:val="00372D28"/>
    <w:rsid w:val="003B444A"/>
    <w:rsid w:val="003B5560"/>
    <w:rsid w:val="003D16E4"/>
    <w:rsid w:val="003D5360"/>
    <w:rsid w:val="00402954"/>
    <w:rsid w:val="004137C3"/>
    <w:rsid w:val="00420218"/>
    <w:rsid w:val="00420C87"/>
    <w:rsid w:val="00446CFC"/>
    <w:rsid w:val="00446D87"/>
    <w:rsid w:val="00453E5A"/>
    <w:rsid w:val="004633F3"/>
    <w:rsid w:val="004874E0"/>
    <w:rsid w:val="004A2A76"/>
    <w:rsid w:val="004A40FA"/>
    <w:rsid w:val="004B61F4"/>
    <w:rsid w:val="004C5EF2"/>
    <w:rsid w:val="004C6ECB"/>
    <w:rsid w:val="004E471D"/>
    <w:rsid w:val="004F62C0"/>
    <w:rsid w:val="004F7442"/>
    <w:rsid w:val="00503493"/>
    <w:rsid w:val="00505FEF"/>
    <w:rsid w:val="005268E3"/>
    <w:rsid w:val="00550CCD"/>
    <w:rsid w:val="00551A3F"/>
    <w:rsid w:val="005724F9"/>
    <w:rsid w:val="00581F77"/>
    <w:rsid w:val="00584A0F"/>
    <w:rsid w:val="005A470A"/>
    <w:rsid w:val="005A6E3C"/>
    <w:rsid w:val="005C3181"/>
    <w:rsid w:val="005D3411"/>
    <w:rsid w:val="005D5A6E"/>
    <w:rsid w:val="005E3F24"/>
    <w:rsid w:val="005F17F6"/>
    <w:rsid w:val="00605305"/>
    <w:rsid w:val="00636ED1"/>
    <w:rsid w:val="00640E8F"/>
    <w:rsid w:val="0066173A"/>
    <w:rsid w:val="006645BB"/>
    <w:rsid w:val="0067195E"/>
    <w:rsid w:val="00677716"/>
    <w:rsid w:val="006920FA"/>
    <w:rsid w:val="006A40CA"/>
    <w:rsid w:val="006B3874"/>
    <w:rsid w:val="006C5294"/>
    <w:rsid w:val="006E5A9F"/>
    <w:rsid w:val="006F6E44"/>
    <w:rsid w:val="00715A58"/>
    <w:rsid w:val="00737099"/>
    <w:rsid w:val="00745E5D"/>
    <w:rsid w:val="00765E61"/>
    <w:rsid w:val="0076771B"/>
    <w:rsid w:val="0077512D"/>
    <w:rsid w:val="007845C6"/>
    <w:rsid w:val="00790E2C"/>
    <w:rsid w:val="007910D2"/>
    <w:rsid w:val="007952E4"/>
    <w:rsid w:val="007A3C79"/>
    <w:rsid w:val="007B1AC2"/>
    <w:rsid w:val="007C22C3"/>
    <w:rsid w:val="007D6D9B"/>
    <w:rsid w:val="007F29CD"/>
    <w:rsid w:val="00811874"/>
    <w:rsid w:val="00831ECD"/>
    <w:rsid w:val="00832165"/>
    <w:rsid w:val="00862443"/>
    <w:rsid w:val="008716DA"/>
    <w:rsid w:val="008803BB"/>
    <w:rsid w:val="008A0227"/>
    <w:rsid w:val="008A6A3E"/>
    <w:rsid w:val="008C0CB1"/>
    <w:rsid w:val="008F06B1"/>
    <w:rsid w:val="00906327"/>
    <w:rsid w:val="009136A2"/>
    <w:rsid w:val="00917DC9"/>
    <w:rsid w:val="00933EE6"/>
    <w:rsid w:val="00936AC6"/>
    <w:rsid w:val="009445CD"/>
    <w:rsid w:val="0094575D"/>
    <w:rsid w:val="00974214"/>
    <w:rsid w:val="009A64BE"/>
    <w:rsid w:val="009B1460"/>
    <w:rsid w:val="009F2849"/>
    <w:rsid w:val="009F4F3E"/>
    <w:rsid w:val="009F609D"/>
    <w:rsid w:val="00A03BBB"/>
    <w:rsid w:val="00A42D12"/>
    <w:rsid w:val="00A437A7"/>
    <w:rsid w:val="00A64AF1"/>
    <w:rsid w:val="00A75C60"/>
    <w:rsid w:val="00A82893"/>
    <w:rsid w:val="00AB2F5C"/>
    <w:rsid w:val="00AB43E1"/>
    <w:rsid w:val="00AB4876"/>
    <w:rsid w:val="00AC48E4"/>
    <w:rsid w:val="00AF38A8"/>
    <w:rsid w:val="00B06060"/>
    <w:rsid w:val="00B145EC"/>
    <w:rsid w:val="00B223EB"/>
    <w:rsid w:val="00B22C82"/>
    <w:rsid w:val="00B51AC0"/>
    <w:rsid w:val="00B569EF"/>
    <w:rsid w:val="00B649B6"/>
    <w:rsid w:val="00B6791B"/>
    <w:rsid w:val="00B848FE"/>
    <w:rsid w:val="00B965FA"/>
    <w:rsid w:val="00BA7EE4"/>
    <w:rsid w:val="00BB09BB"/>
    <w:rsid w:val="00BB0E9B"/>
    <w:rsid w:val="00BF1404"/>
    <w:rsid w:val="00C01E4D"/>
    <w:rsid w:val="00C119E3"/>
    <w:rsid w:val="00C12EC3"/>
    <w:rsid w:val="00C23E19"/>
    <w:rsid w:val="00C24117"/>
    <w:rsid w:val="00C27EFA"/>
    <w:rsid w:val="00C30563"/>
    <w:rsid w:val="00C408AF"/>
    <w:rsid w:val="00C47643"/>
    <w:rsid w:val="00C6498C"/>
    <w:rsid w:val="00C74E67"/>
    <w:rsid w:val="00C92B66"/>
    <w:rsid w:val="00C9662F"/>
    <w:rsid w:val="00CA6F6E"/>
    <w:rsid w:val="00CC0F83"/>
    <w:rsid w:val="00CC5ED0"/>
    <w:rsid w:val="00CF7A63"/>
    <w:rsid w:val="00D444D4"/>
    <w:rsid w:val="00D51D87"/>
    <w:rsid w:val="00D840E5"/>
    <w:rsid w:val="00D877C0"/>
    <w:rsid w:val="00DA74B1"/>
    <w:rsid w:val="00DB78F1"/>
    <w:rsid w:val="00DD4E08"/>
    <w:rsid w:val="00DE49D9"/>
    <w:rsid w:val="00E204C1"/>
    <w:rsid w:val="00E24957"/>
    <w:rsid w:val="00E27526"/>
    <w:rsid w:val="00E41E5D"/>
    <w:rsid w:val="00E4341F"/>
    <w:rsid w:val="00E5080A"/>
    <w:rsid w:val="00E52D73"/>
    <w:rsid w:val="00E62066"/>
    <w:rsid w:val="00E64154"/>
    <w:rsid w:val="00E659C8"/>
    <w:rsid w:val="00E662D2"/>
    <w:rsid w:val="00E751F4"/>
    <w:rsid w:val="00EB46CD"/>
    <w:rsid w:val="00EB64B1"/>
    <w:rsid w:val="00EE3FB3"/>
    <w:rsid w:val="00F02443"/>
    <w:rsid w:val="00F038F1"/>
    <w:rsid w:val="00F04B1B"/>
    <w:rsid w:val="00F11F2E"/>
    <w:rsid w:val="00F23F7D"/>
    <w:rsid w:val="00F800DE"/>
    <w:rsid w:val="00F955D1"/>
    <w:rsid w:val="00FB1D58"/>
    <w:rsid w:val="00FB550F"/>
    <w:rsid w:val="00FC525E"/>
    <w:rsid w:val="00FC7023"/>
    <w:rsid w:val="00FE19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CBBEB"/>
  <w15:chartTrackingRefBased/>
  <w15:docId w15:val="{2FA0E835-9103-47D1-A53D-93D54F2E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da-DK" w:eastAsia="da-DK"/>
    </w:rPr>
  </w:style>
  <w:style w:type="paragraph" w:styleId="Heading1">
    <w:name w:val="heading 1"/>
    <w:basedOn w:val="Normal"/>
    <w:qFormat/>
    <w:pPr>
      <w:spacing w:before="100" w:beforeAutospacing="1" w:after="100" w:afterAutospacing="1"/>
      <w:outlineLvl w:val="0"/>
    </w:pPr>
    <w:rPr>
      <w:rFonts w:ascii="Verdana" w:eastAsia="Arial Unicode MS" w:hAnsi="Verdana" w:cs="Arial Unicode MS"/>
      <w:b/>
      <w:bCs/>
      <w:color w:val="000000"/>
      <w:kern w:val="3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strike w:val="0"/>
      <w:dstrike w:val="0"/>
      <w:color w:val="0000FF"/>
      <w:u w:val="none"/>
      <w:effect w:val="none"/>
    </w:rPr>
  </w:style>
  <w:style w:type="paragraph" w:styleId="NormalWeb">
    <w:name w:val="Normal (Web)"/>
    <w:basedOn w:val="Normal"/>
    <w:pPr>
      <w:shd w:val="clear" w:color="auto" w:fill="FFFFFF"/>
      <w:spacing w:before="100" w:beforeAutospacing="1" w:after="100" w:afterAutospacing="1"/>
    </w:pPr>
    <w:rPr>
      <w:rFonts w:ascii="Verdana" w:eastAsia="Arial Unicode MS" w:hAnsi="Verdana" w:cs="Arial Unicode MS"/>
      <w:sz w:val="15"/>
      <w:szCs w:val="15"/>
    </w:rPr>
  </w:style>
  <w:style w:type="character" w:styleId="Strong">
    <w:name w:val="Strong"/>
    <w:qFormat/>
    <w:rPr>
      <w:b/>
      <w:bCs/>
    </w:rPr>
  </w:style>
  <w:style w:type="paragraph" w:styleId="Footer">
    <w:name w:val="footer"/>
    <w:basedOn w:val="Normal"/>
    <w:link w:val="FooterChar"/>
    <w:uiPriority w:val="99"/>
    <w:rsid w:val="00194D41"/>
    <w:pPr>
      <w:tabs>
        <w:tab w:val="center" w:pos="4819"/>
        <w:tab w:val="right" w:pos="9638"/>
      </w:tabs>
    </w:pPr>
  </w:style>
  <w:style w:type="character" w:styleId="PageNumber">
    <w:name w:val="page number"/>
    <w:basedOn w:val="DefaultParagraphFont"/>
    <w:rsid w:val="00194D41"/>
  </w:style>
  <w:style w:type="paragraph" w:styleId="Header">
    <w:name w:val="header"/>
    <w:basedOn w:val="Normal"/>
    <w:link w:val="HeaderChar"/>
    <w:uiPriority w:val="99"/>
    <w:rsid w:val="00194D41"/>
    <w:pPr>
      <w:tabs>
        <w:tab w:val="center" w:pos="4819"/>
        <w:tab w:val="right" w:pos="9638"/>
      </w:tabs>
    </w:pPr>
  </w:style>
  <w:style w:type="paragraph" w:styleId="BalloonText">
    <w:name w:val="Balloon Text"/>
    <w:basedOn w:val="Normal"/>
    <w:link w:val="BalloonTextChar"/>
    <w:rsid w:val="00C24117"/>
    <w:rPr>
      <w:rFonts w:ascii="Tahoma" w:hAnsi="Tahoma" w:cs="Tahoma"/>
      <w:sz w:val="16"/>
      <w:szCs w:val="16"/>
    </w:rPr>
  </w:style>
  <w:style w:type="character" w:customStyle="1" w:styleId="BalloonTextChar">
    <w:name w:val="Balloon Text Char"/>
    <w:link w:val="BalloonText"/>
    <w:rsid w:val="00C24117"/>
    <w:rPr>
      <w:rFonts w:ascii="Tahoma" w:hAnsi="Tahoma" w:cs="Tahoma"/>
      <w:sz w:val="16"/>
      <w:szCs w:val="16"/>
    </w:rPr>
  </w:style>
  <w:style w:type="character" w:styleId="CommentReference">
    <w:name w:val="annotation reference"/>
    <w:rsid w:val="00E659C8"/>
    <w:rPr>
      <w:sz w:val="16"/>
      <w:szCs w:val="16"/>
    </w:rPr>
  </w:style>
  <w:style w:type="paragraph" w:styleId="CommentText">
    <w:name w:val="annotation text"/>
    <w:basedOn w:val="Normal"/>
    <w:link w:val="CommentTextChar"/>
    <w:rsid w:val="00E659C8"/>
  </w:style>
  <w:style w:type="character" w:customStyle="1" w:styleId="CommentTextChar">
    <w:name w:val="Comment Text Char"/>
    <w:basedOn w:val="DefaultParagraphFont"/>
    <w:link w:val="CommentText"/>
    <w:rsid w:val="00E659C8"/>
  </w:style>
  <w:style w:type="paragraph" w:styleId="CommentSubject">
    <w:name w:val="annotation subject"/>
    <w:basedOn w:val="CommentText"/>
    <w:next w:val="CommentText"/>
    <w:link w:val="CommentSubjectChar"/>
    <w:rsid w:val="00E659C8"/>
    <w:rPr>
      <w:b/>
      <w:bCs/>
    </w:rPr>
  </w:style>
  <w:style w:type="character" w:customStyle="1" w:styleId="CommentSubjectChar">
    <w:name w:val="Comment Subject Char"/>
    <w:link w:val="CommentSubject"/>
    <w:rsid w:val="00E659C8"/>
    <w:rPr>
      <w:b/>
      <w:bCs/>
    </w:rPr>
  </w:style>
  <w:style w:type="paragraph" w:styleId="Revision">
    <w:name w:val="Revision"/>
    <w:hidden/>
    <w:uiPriority w:val="99"/>
    <w:semiHidden/>
    <w:rsid w:val="00E659C8"/>
    <w:rPr>
      <w:lang w:val="da-DK" w:eastAsia="da-DK"/>
    </w:rPr>
  </w:style>
  <w:style w:type="character" w:customStyle="1" w:styleId="FooterChar">
    <w:name w:val="Footer Char"/>
    <w:link w:val="Footer"/>
    <w:uiPriority w:val="99"/>
    <w:rsid w:val="005268E3"/>
  </w:style>
  <w:style w:type="paragraph" w:customStyle="1" w:styleId="paragraph">
    <w:name w:val="paragraph"/>
    <w:basedOn w:val="Normal"/>
    <w:rsid w:val="002D2ECB"/>
    <w:rPr>
      <w:sz w:val="24"/>
      <w:szCs w:val="24"/>
      <w:lang w:val="en-GB" w:eastAsia="en-GB"/>
    </w:rPr>
  </w:style>
  <w:style w:type="character" w:customStyle="1" w:styleId="contextualspellingandgrammarerror">
    <w:name w:val="contextualspellingandgrammarerror"/>
    <w:rsid w:val="002D2ECB"/>
  </w:style>
  <w:style w:type="character" w:customStyle="1" w:styleId="normaltextrun1">
    <w:name w:val="normaltextrun1"/>
    <w:rsid w:val="002D2ECB"/>
  </w:style>
  <w:style w:type="character" w:customStyle="1" w:styleId="eop">
    <w:name w:val="eop"/>
    <w:rsid w:val="002D2ECB"/>
  </w:style>
  <w:style w:type="table" w:styleId="TableGrid">
    <w:name w:val="Table Grid"/>
    <w:basedOn w:val="TableNormal"/>
    <w:uiPriority w:val="39"/>
    <w:rsid w:val="00AB487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5CD"/>
    <w:rPr>
      <w:color w:val="605E5C"/>
      <w:shd w:val="clear" w:color="auto" w:fill="E1DFDD"/>
    </w:rPr>
  </w:style>
  <w:style w:type="paragraph" w:styleId="ListParagraph">
    <w:name w:val="List Paragraph"/>
    <w:basedOn w:val="Normal"/>
    <w:uiPriority w:val="34"/>
    <w:qFormat/>
    <w:rsid w:val="00EB64B1"/>
    <w:pPr>
      <w:ind w:left="720"/>
      <w:contextualSpacing/>
    </w:pPr>
  </w:style>
  <w:style w:type="character" w:styleId="FollowedHyperlink">
    <w:name w:val="FollowedHyperlink"/>
    <w:basedOn w:val="DefaultParagraphFont"/>
    <w:rsid w:val="00EB46CD"/>
    <w:rPr>
      <w:color w:val="954F72" w:themeColor="followedHyperlink"/>
      <w:u w:val="single"/>
    </w:rPr>
  </w:style>
  <w:style w:type="character" w:customStyle="1" w:styleId="HeaderChar">
    <w:name w:val="Header Char"/>
    <w:basedOn w:val="DefaultParagraphFont"/>
    <w:link w:val="Header"/>
    <w:uiPriority w:val="99"/>
    <w:rsid w:val="000958EA"/>
    <w:rPr>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edhjaelp.dk/wp-content/uploads/sites/2/2024/02/6ed-manual-feb2024-with-cover.pdf.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tenders.ukraine@dca.d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enders.ukraine@dca.d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2c0e78-e656-4e34-ab53-5d0801b3e8ae">
      <Terms xmlns="http://schemas.microsoft.com/office/infopath/2007/PartnerControls"/>
    </lcf76f155ced4ddcb4097134ff3c332f>
    <TaxCatchAll xmlns="624e22d8-acb1-4c5f-a1af-d7776396572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04B49C9AFA1E458953D61D175AA7A3" ma:contentTypeVersion="18" ma:contentTypeDescription="Create a new document." ma:contentTypeScope="" ma:versionID="3f16276a50912915683e5a2da08fac57">
  <xsd:schema xmlns:xsd="http://www.w3.org/2001/XMLSchema" xmlns:xs="http://www.w3.org/2001/XMLSchema" xmlns:p="http://schemas.microsoft.com/office/2006/metadata/properties" xmlns:ns2="fe2c0e78-e656-4e34-ab53-5d0801b3e8ae" xmlns:ns3="624e22d8-acb1-4c5f-a1af-d77763965722" targetNamespace="http://schemas.microsoft.com/office/2006/metadata/properties" ma:root="true" ma:fieldsID="18813c74d8f245ea309041595d3fa3df" ns2:_="" ns3:_="">
    <xsd:import namespace="fe2c0e78-e656-4e34-ab53-5d0801b3e8ae"/>
    <xsd:import namespace="624e22d8-acb1-4c5f-a1af-d777639657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c0e78-e656-4e34-ab53-5d0801b3e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e22d8-acb1-4c5f-a1af-d777639657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50b2e0-e0d2-42dd-83e5-aa15c9dd4ff0}" ma:internalName="TaxCatchAll" ma:showField="CatchAllData" ma:web="624e22d8-acb1-4c5f-a1af-d777639657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41299-88B9-4356-9935-7BAAC652D7A0}">
  <ds:schemaRefs>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624e22d8-acb1-4c5f-a1af-d77763965722"/>
    <ds:schemaRef ds:uri="fe2c0e78-e656-4e34-ab53-5d0801b3e8ae"/>
  </ds:schemaRefs>
</ds:datastoreItem>
</file>

<file path=customXml/itemProps2.xml><?xml version="1.0" encoding="utf-8"?>
<ds:datastoreItem xmlns:ds="http://schemas.openxmlformats.org/officeDocument/2006/customXml" ds:itemID="{C4DD77FA-424B-40A0-9526-FA371216A068}">
  <ds:schemaRefs>
    <ds:schemaRef ds:uri="http://schemas.openxmlformats.org/officeDocument/2006/bibliography"/>
  </ds:schemaRefs>
</ds:datastoreItem>
</file>

<file path=customXml/itemProps3.xml><?xml version="1.0" encoding="utf-8"?>
<ds:datastoreItem xmlns:ds="http://schemas.openxmlformats.org/officeDocument/2006/customXml" ds:itemID="{F4EF7886-777F-4EDC-93D6-85725DB60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c0e78-e656-4e34-ab53-5d0801b3e8ae"/>
    <ds:schemaRef ds:uri="624e22d8-acb1-4c5f-a1af-d77763965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0319D-DD95-499C-BEE8-EAA2B969DDAC}">
  <ds:schemaRefs>
    <ds:schemaRef ds:uri="http://schemas.microsoft.com/office/2006/metadata/longProperties"/>
  </ds:schemaRefs>
</ds:datastoreItem>
</file>

<file path=customXml/itemProps5.xml><?xml version="1.0" encoding="utf-8"?>
<ds:datastoreItem xmlns:ds="http://schemas.openxmlformats.org/officeDocument/2006/customXml" ds:itemID="{8937E2F1-6CA8-4125-ADC2-2DF4100F3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800</Words>
  <Characters>4926</Characters>
  <Application>Microsoft Office Word</Application>
  <DocSecurity>0</DocSecurity>
  <Lines>41</Lines>
  <Paragraphs>11</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Annex 5: Specific procurement notice</vt:lpstr>
      <vt:lpstr>Annex 5: Specific procurement notice</vt:lpstr>
      <vt:lpstr>Annex 5: Specific procurement notice</vt:lpstr>
    </vt:vector>
  </TitlesOfParts>
  <Company>DCA</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 Specific procurement notice</dc:title>
  <dc:subject/>
  <dc:creator>Malene R. Joergensen</dc:creator>
  <cp:keywords/>
  <cp:lastModifiedBy>Andrii Andriievskyi</cp:lastModifiedBy>
  <cp:revision>6</cp:revision>
  <cp:lastPrinted>2025-06-08T07:57:00Z</cp:lastPrinted>
  <dcterms:created xsi:type="dcterms:W3CDTF">2025-06-09T09:41:00Z</dcterms:created>
  <dcterms:modified xsi:type="dcterms:W3CDTF">2025-06-11T11:47:00Z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vt:lpwstr/>
  </property>
  <property fmtid="{D5CDD505-2E9C-101B-9397-08002B2CF9AE}" pid="3" name="ContentTypeId">
    <vt:lpwstr>0x010100AA04B49C9AFA1E458953D61D175AA7A3</vt:lpwstr>
  </property>
  <property fmtid="{D5CDD505-2E9C-101B-9397-08002B2CF9AE}" pid="4" name="d67304936df247ab9448bd970a61aa05">
    <vt:lpwstr/>
  </property>
  <property fmtid="{D5CDD505-2E9C-101B-9397-08002B2CF9AE}" pid="5" name="display_urn:schemas-microsoft-com:office:office#Author">
    <vt:lpwstr>Taina Piippola</vt:lpwstr>
  </property>
  <property fmtid="{D5CDD505-2E9C-101B-9397-08002B2CF9AE}" pid="6" name="display_urn:schemas-microsoft-com:office:office#Editor">
    <vt:lpwstr>Lisa Holmelund Melgaard</vt:lpwstr>
  </property>
  <property fmtid="{D5CDD505-2E9C-101B-9397-08002B2CF9AE}" pid="7" name="Order">
    <vt:lpwstr>2669400.00000000</vt:lpwstr>
  </property>
  <property fmtid="{D5CDD505-2E9C-101B-9397-08002B2CF9AE}" pid="8" name="Owner">
    <vt:lpwstr/>
  </property>
  <property fmtid="{D5CDD505-2E9C-101B-9397-08002B2CF9AE}" pid="9" name="PortalDepartment">
    <vt:lpwstr/>
  </property>
  <property fmtid="{D5CDD505-2E9C-101B-9397-08002B2CF9AE}" pid="10" name="PortalKeyword">
    <vt:lpwstr/>
  </property>
  <property fmtid="{D5CDD505-2E9C-101B-9397-08002B2CF9AE}" pid="11" name="SPSDescription">
    <vt:lpwstr/>
  </property>
  <property fmtid="{D5CDD505-2E9C-101B-9397-08002B2CF9AE}" pid="12" name="Status">
    <vt:lpwstr/>
  </property>
  <property fmtid="{D5CDD505-2E9C-101B-9397-08002B2CF9AE}" pid="13" name="TaxCatchAll">
    <vt:lpwstr/>
  </property>
  <property fmtid="{D5CDD505-2E9C-101B-9397-08002B2CF9AE}" pid="14" name="_dlc_DocId">
    <vt:lpwstr>DCADOC-377-13499</vt:lpwstr>
  </property>
  <property fmtid="{D5CDD505-2E9C-101B-9397-08002B2CF9AE}" pid="15" name="_dlc_DocIdItemGuid">
    <vt:lpwstr>7d667f9b-161b-4fe1-b8f7-ed370ac9b9a7</vt:lpwstr>
  </property>
  <property fmtid="{D5CDD505-2E9C-101B-9397-08002B2CF9AE}" pid="16" name="_dlc_DocIdUrl">
    <vt:lpwstr>https://intra.dca.dk/Units/fict/prolog/_layouts/DocIdRedir.aspx?ID=DCADOC-377-13499, DCADOC-377-13499</vt:lpwstr>
  </property>
  <property fmtid="{D5CDD505-2E9C-101B-9397-08002B2CF9AE}" pid="17" name="MediaServiceImageTags">
    <vt:lpwstr/>
  </property>
</Properties>
</file>