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2650E" w14:textId="433ED153" w:rsidR="00554E89" w:rsidRPr="006360B5" w:rsidRDefault="00554E89" w:rsidP="00CD46D0">
      <w:pPr>
        <w:jc w:val="center"/>
        <w:rPr>
          <w:rFonts w:ascii="Arial" w:hAnsi="Arial" w:cs="Arial"/>
          <w:lang w:val="en-GB"/>
        </w:rPr>
      </w:pPr>
      <w:r w:rsidRPr="006360B5">
        <w:rPr>
          <w:rFonts w:ascii="Arial" w:hAnsi="Arial" w:cs="Arial"/>
          <w:b/>
          <w:caps/>
          <w:lang w:val="en-GB"/>
        </w:rPr>
        <w:t>Terms of reference</w:t>
      </w:r>
    </w:p>
    <w:p w14:paraId="2D5BB768" w14:textId="77777777" w:rsidR="00554E89" w:rsidRPr="005C59E8" w:rsidRDefault="00554E89" w:rsidP="00554E89">
      <w:pPr>
        <w:rPr>
          <w:rFonts w:ascii="Arial" w:hAnsi="Arial" w:cs="Arial"/>
          <w:b/>
          <w:caps/>
          <w:lang w:val="en-GB"/>
        </w:rPr>
      </w:pPr>
    </w:p>
    <w:p w14:paraId="3297EB25" w14:textId="77777777" w:rsidR="00554E89" w:rsidRPr="005C59E8" w:rsidRDefault="00554E89" w:rsidP="00554E89">
      <w:pPr>
        <w:pStyle w:val="PlainText"/>
        <w:rPr>
          <w:rFonts w:ascii="Arial" w:hAnsi="Arial" w:cs="Arial"/>
          <w:b/>
          <w:caps/>
          <w:sz w:val="24"/>
          <w:szCs w:val="24"/>
          <w:lang w:val="en-GB"/>
        </w:rPr>
      </w:pPr>
    </w:p>
    <w:p w14:paraId="6E943A1F" w14:textId="03F5EE78" w:rsidR="00554E89" w:rsidRPr="00483A63" w:rsidRDefault="00554E89" w:rsidP="00483A63">
      <w:pPr>
        <w:pStyle w:val="PlainText"/>
        <w:numPr>
          <w:ilvl w:val="0"/>
          <w:numId w:val="8"/>
        </w:numPr>
        <w:rPr>
          <w:rFonts w:ascii="Arial" w:hAnsi="Arial" w:cs="Arial"/>
          <w:b/>
          <w:caps/>
          <w:lang w:val="en-GB"/>
        </w:rPr>
      </w:pPr>
      <w:r w:rsidRPr="005C59E8">
        <w:rPr>
          <w:rFonts w:ascii="Arial" w:hAnsi="Arial" w:cs="Arial"/>
          <w:b/>
          <w:caps/>
          <w:lang w:val="en-GB"/>
        </w:rPr>
        <w:t>Background information</w:t>
      </w:r>
    </w:p>
    <w:p w14:paraId="03F4113A" w14:textId="77777777" w:rsidR="00CD46D0" w:rsidRDefault="00CD46D0" w:rsidP="00483A63">
      <w:pPr>
        <w:pStyle w:val="PlainText"/>
        <w:rPr>
          <w:rFonts w:ascii="Arial" w:hAnsi="Arial" w:cs="Arial"/>
          <w:lang w:val="en-GB"/>
        </w:rPr>
      </w:pPr>
    </w:p>
    <w:p w14:paraId="728A1B33" w14:textId="1A45D473" w:rsidR="00483A63" w:rsidRPr="00483A63" w:rsidRDefault="00483A63" w:rsidP="00483A63">
      <w:pPr>
        <w:pStyle w:val="PlainText"/>
        <w:rPr>
          <w:rFonts w:ascii="Arial" w:hAnsi="Arial" w:cs="Arial"/>
          <w:lang w:val="en-GB"/>
        </w:rPr>
      </w:pPr>
      <w:r w:rsidRPr="00483A63">
        <w:rPr>
          <w:rFonts w:ascii="Arial" w:hAnsi="Arial" w:cs="Arial"/>
          <w:lang w:val="en-GB"/>
        </w:rPr>
        <w:t>DCA is a 100-year-old multi-mandated development and humanitarian organization, based in Denmark, with country offices in 19 countries across Africa, Asia, the Middle East, and Ukraine. All DCAs activities, including advocacy efforts, are guided by the organisations current Global Strategy: Hope and Action in a World of Disruption. </w:t>
      </w:r>
    </w:p>
    <w:p w14:paraId="5837E292" w14:textId="77777777" w:rsidR="00483A63" w:rsidRDefault="00483A63" w:rsidP="00554E89">
      <w:pPr>
        <w:pStyle w:val="PlainText"/>
        <w:rPr>
          <w:rFonts w:ascii="Arial" w:hAnsi="Arial" w:cs="Arial"/>
          <w:lang w:val="en-GB"/>
        </w:rPr>
      </w:pPr>
    </w:p>
    <w:p w14:paraId="4F6CD5FF" w14:textId="1FC60347" w:rsidR="00483A63" w:rsidRDefault="00483A63" w:rsidP="00483A63">
      <w:pPr>
        <w:pStyle w:val="PlainText"/>
        <w:rPr>
          <w:rFonts w:ascii="Arial" w:hAnsi="Arial" w:cs="Arial"/>
          <w:lang w:val="en-GB"/>
        </w:rPr>
      </w:pPr>
      <w:r w:rsidRPr="00483A63">
        <w:rPr>
          <w:rFonts w:ascii="Arial" w:hAnsi="Arial" w:cs="Arial"/>
          <w:lang w:val="en-GB"/>
        </w:rPr>
        <w:t xml:space="preserve">DanChurchAid (DCA) is looking for a short-term consultant (approximately 50 hours) that can help map pathways for the organisation’s strategic advocacy engagement towards EU institutions and key stakeholders in collaboration with relevant DCA advisors. The specific focus of the consultancy is to analyse how DCA’s work, and experiences can strategically position itself towards the following agendas </w:t>
      </w:r>
      <w:proofErr w:type="spellStart"/>
      <w:r w:rsidRPr="00483A63">
        <w:rPr>
          <w:rFonts w:ascii="Arial" w:hAnsi="Arial" w:cs="Arial"/>
          <w:lang w:val="en-GB"/>
        </w:rPr>
        <w:t>vís</w:t>
      </w:r>
      <w:proofErr w:type="spellEnd"/>
      <w:r w:rsidRPr="00483A63">
        <w:rPr>
          <w:rFonts w:ascii="Arial" w:hAnsi="Arial" w:cs="Arial"/>
          <w:lang w:val="en-GB"/>
        </w:rPr>
        <w:t>-a-</w:t>
      </w:r>
      <w:proofErr w:type="spellStart"/>
      <w:r w:rsidRPr="00483A63">
        <w:rPr>
          <w:rFonts w:ascii="Arial" w:hAnsi="Arial" w:cs="Arial"/>
          <w:lang w:val="en-GB"/>
        </w:rPr>
        <w:t>vís</w:t>
      </w:r>
      <w:proofErr w:type="spellEnd"/>
      <w:r w:rsidRPr="00483A63">
        <w:rPr>
          <w:rFonts w:ascii="Arial" w:hAnsi="Arial" w:cs="Arial"/>
          <w:lang w:val="en-GB"/>
        </w:rPr>
        <w:t xml:space="preserve"> EU policy and programming processes.</w:t>
      </w:r>
      <w:r>
        <w:rPr>
          <w:rFonts w:ascii="Arial" w:hAnsi="Arial" w:cs="Arial"/>
          <w:lang w:val="en-GB"/>
        </w:rPr>
        <w:t xml:space="preserve"> </w:t>
      </w:r>
    </w:p>
    <w:p w14:paraId="468A9C75" w14:textId="77777777" w:rsidR="00483A63" w:rsidRDefault="00483A63" w:rsidP="00483A63">
      <w:pPr>
        <w:pStyle w:val="PlainText"/>
        <w:rPr>
          <w:rFonts w:ascii="Arial" w:hAnsi="Arial" w:cs="Arial"/>
          <w:lang w:val="en-GB"/>
        </w:rPr>
      </w:pPr>
    </w:p>
    <w:p w14:paraId="03D42C1E" w14:textId="3F4BC3C5" w:rsidR="00483A63" w:rsidRDefault="00483A63" w:rsidP="00483A63">
      <w:pPr>
        <w:pStyle w:val="PlainText"/>
        <w:numPr>
          <w:ilvl w:val="0"/>
          <w:numId w:val="24"/>
        </w:numPr>
        <w:rPr>
          <w:rFonts w:ascii="Arial" w:hAnsi="Arial" w:cs="Arial"/>
          <w:lang w:val="en-GB"/>
        </w:rPr>
      </w:pPr>
      <w:r w:rsidRPr="00483A63">
        <w:rPr>
          <w:rFonts w:ascii="Arial" w:hAnsi="Arial" w:cs="Arial"/>
          <w:b/>
          <w:bCs/>
          <w:lang w:val="en-GB"/>
        </w:rPr>
        <w:t>Sustainable and fair food systems</w:t>
      </w:r>
      <w:r w:rsidRPr="00483A63">
        <w:rPr>
          <w:rFonts w:ascii="Arial" w:hAnsi="Arial" w:cs="Arial"/>
          <w:lang w:val="en-GB"/>
        </w:rPr>
        <w:t xml:space="preserve"> including linkages to EU sustainability law (</w:t>
      </w:r>
      <w:r w:rsidR="00BD23D6">
        <w:rPr>
          <w:rFonts w:ascii="Arial" w:hAnsi="Arial" w:cs="Arial"/>
          <w:lang w:val="en-GB"/>
        </w:rPr>
        <w:t xml:space="preserve">EU Corporate Sustainability Due Diligence Directive, EU Corporate Sustainability </w:t>
      </w:r>
      <w:r w:rsidR="00AD5D8F">
        <w:rPr>
          <w:rFonts w:ascii="Arial" w:hAnsi="Arial" w:cs="Arial"/>
          <w:lang w:val="en-GB"/>
        </w:rPr>
        <w:t>Reporting Directive, EU Deforestation Regulation etc.)</w:t>
      </w:r>
      <w:r w:rsidRPr="00483A63">
        <w:rPr>
          <w:rFonts w:ascii="Arial" w:hAnsi="Arial" w:cs="Arial"/>
          <w:lang w:val="en-GB"/>
        </w:rPr>
        <w:t> </w:t>
      </w:r>
    </w:p>
    <w:p w14:paraId="2F8580AD" w14:textId="40CDC52B" w:rsidR="00483A63" w:rsidRDefault="00483A63" w:rsidP="00483A63">
      <w:pPr>
        <w:pStyle w:val="PlainText"/>
        <w:numPr>
          <w:ilvl w:val="0"/>
          <w:numId w:val="24"/>
        </w:numPr>
        <w:rPr>
          <w:rFonts w:ascii="Arial" w:hAnsi="Arial" w:cs="Arial"/>
          <w:lang w:val="en-GB"/>
        </w:rPr>
      </w:pPr>
      <w:r w:rsidRPr="00483A63">
        <w:rPr>
          <w:rFonts w:ascii="Arial" w:hAnsi="Arial" w:cs="Arial"/>
          <w:lang w:val="en-GB"/>
        </w:rPr>
        <w:t xml:space="preserve">Promoting a rules-based world order guided by principles of </w:t>
      </w:r>
      <w:r w:rsidRPr="00483A63">
        <w:rPr>
          <w:rFonts w:ascii="Arial" w:hAnsi="Arial" w:cs="Arial"/>
          <w:b/>
          <w:bCs/>
          <w:lang w:val="en-GB"/>
        </w:rPr>
        <w:t>IHL, localization and partnerships and insurance of civic space for civil society</w:t>
      </w:r>
      <w:r>
        <w:rPr>
          <w:rFonts w:ascii="Arial" w:hAnsi="Arial" w:cs="Arial"/>
          <w:lang w:val="en-GB"/>
        </w:rPr>
        <w:t>.</w:t>
      </w:r>
      <w:r w:rsidRPr="00483A63">
        <w:rPr>
          <w:rFonts w:ascii="Arial" w:hAnsi="Arial" w:cs="Arial"/>
          <w:lang w:val="en-GB"/>
        </w:rPr>
        <w:t xml:space="preserve">  </w:t>
      </w:r>
    </w:p>
    <w:p w14:paraId="53A0B4BD" w14:textId="12C9E350" w:rsidR="00483A63" w:rsidRPr="00483A63" w:rsidRDefault="00483A63" w:rsidP="00483A63">
      <w:pPr>
        <w:pStyle w:val="PlainText"/>
        <w:numPr>
          <w:ilvl w:val="0"/>
          <w:numId w:val="24"/>
        </w:numPr>
        <w:rPr>
          <w:rFonts w:ascii="Arial" w:hAnsi="Arial" w:cs="Arial"/>
          <w:lang w:val="en-GB"/>
        </w:rPr>
      </w:pPr>
      <w:r w:rsidRPr="00483A63">
        <w:rPr>
          <w:rFonts w:ascii="Arial" w:hAnsi="Arial" w:cs="Arial"/>
          <w:b/>
          <w:bCs/>
          <w:lang w:val="en-GB"/>
        </w:rPr>
        <w:t>Peacebuilding, linked to Ukraine recovery processes</w:t>
      </w:r>
      <w:r w:rsidRPr="00483A63">
        <w:rPr>
          <w:rFonts w:ascii="Arial" w:hAnsi="Arial" w:cs="Arial"/>
          <w:lang w:val="en-GB"/>
        </w:rPr>
        <w:t xml:space="preserve"> </w:t>
      </w:r>
      <w:r w:rsidR="00CD46D0">
        <w:rPr>
          <w:rFonts w:ascii="Arial" w:hAnsi="Arial" w:cs="Arial"/>
          <w:lang w:val="en-GB"/>
        </w:rPr>
        <w:t xml:space="preserve">promoting HDP Nexus approach, </w:t>
      </w:r>
      <w:r w:rsidRPr="00483A63">
        <w:rPr>
          <w:rFonts w:ascii="Arial" w:hAnsi="Arial" w:cs="Arial"/>
          <w:lang w:val="en-GB"/>
        </w:rPr>
        <w:t>referring to DCAs experience</w:t>
      </w:r>
      <w:r>
        <w:rPr>
          <w:rFonts w:ascii="Arial" w:hAnsi="Arial" w:cs="Arial"/>
          <w:lang w:val="en-GB"/>
        </w:rPr>
        <w:t xml:space="preserve"> on private sector and mine action</w:t>
      </w:r>
      <w:r w:rsidRPr="00483A63">
        <w:rPr>
          <w:rFonts w:ascii="Arial" w:hAnsi="Arial" w:cs="Arial"/>
          <w:lang w:val="en-GB"/>
        </w:rPr>
        <w:t xml:space="preserve"> and potentially including the topic of ‘forgotten crisis’ linked to DCA country programmes</w:t>
      </w:r>
      <w:r>
        <w:rPr>
          <w:rFonts w:ascii="Arial" w:hAnsi="Arial" w:cs="Arial"/>
          <w:lang w:val="en-GB"/>
        </w:rPr>
        <w:t>.</w:t>
      </w:r>
    </w:p>
    <w:p w14:paraId="3A5DA1E2" w14:textId="77777777" w:rsidR="00483A63" w:rsidRDefault="00483A63" w:rsidP="00483A63">
      <w:pPr>
        <w:pStyle w:val="PlainText"/>
        <w:rPr>
          <w:rFonts w:ascii="Arial" w:hAnsi="Arial" w:cs="Arial"/>
          <w:lang w:val="en-GB"/>
        </w:rPr>
      </w:pPr>
    </w:p>
    <w:p w14:paraId="7ACDE261" w14:textId="73330E3B" w:rsidR="00483A63" w:rsidRDefault="00483A63" w:rsidP="00483A63">
      <w:pPr>
        <w:textAlignment w:val="baseline"/>
        <w:rPr>
          <w:rFonts w:ascii="Arial" w:hAnsi="Arial" w:cs="Arial"/>
          <w:sz w:val="20"/>
          <w:szCs w:val="20"/>
          <w:lang w:val="en-US" w:eastAsia="en-DK"/>
        </w:rPr>
      </w:pPr>
      <w:r>
        <w:rPr>
          <w:rFonts w:ascii="Arial" w:hAnsi="Arial" w:cs="Arial"/>
          <w:sz w:val="20"/>
          <w:szCs w:val="20"/>
          <w:lang w:val="en-US" w:eastAsia="en-DK"/>
        </w:rPr>
        <w:t xml:space="preserve">The above themes are not expected to be covered in </w:t>
      </w:r>
      <w:r w:rsidR="00A33AEF">
        <w:rPr>
          <w:rFonts w:ascii="Arial" w:hAnsi="Arial" w:cs="Arial"/>
          <w:sz w:val="20"/>
          <w:szCs w:val="20"/>
          <w:lang w:val="en-US" w:eastAsia="en-DK"/>
        </w:rPr>
        <w:t>full but</w:t>
      </w:r>
      <w:r>
        <w:rPr>
          <w:rFonts w:ascii="Arial" w:hAnsi="Arial" w:cs="Arial"/>
          <w:sz w:val="20"/>
          <w:szCs w:val="20"/>
          <w:lang w:val="en-US" w:eastAsia="en-DK"/>
        </w:rPr>
        <w:t xml:space="preserve"> should be seen as suggestions or point of departure for the consultant to </w:t>
      </w:r>
      <w:r w:rsidR="00A33AEF">
        <w:rPr>
          <w:rFonts w:ascii="Arial" w:hAnsi="Arial" w:cs="Arial"/>
          <w:sz w:val="20"/>
          <w:szCs w:val="20"/>
          <w:lang w:val="en-US" w:eastAsia="en-DK"/>
        </w:rPr>
        <w:t xml:space="preserve">explore strategic advocacy entry points for DCA. </w:t>
      </w:r>
    </w:p>
    <w:p w14:paraId="21EE0398" w14:textId="77777777" w:rsidR="00A33AEF" w:rsidRDefault="00A33AEF" w:rsidP="00483A63">
      <w:pPr>
        <w:textAlignment w:val="baseline"/>
        <w:rPr>
          <w:rFonts w:ascii="Arial" w:hAnsi="Arial" w:cs="Arial"/>
          <w:sz w:val="20"/>
          <w:szCs w:val="20"/>
          <w:lang w:val="en-US" w:eastAsia="en-DK"/>
        </w:rPr>
      </w:pPr>
    </w:p>
    <w:p w14:paraId="58C79910" w14:textId="06960CC4" w:rsidR="00483A63" w:rsidRPr="00483A63" w:rsidRDefault="00483A63" w:rsidP="00483A63">
      <w:pPr>
        <w:textAlignment w:val="baseline"/>
        <w:rPr>
          <w:rFonts w:ascii="Arial" w:hAnsi="Arial" w:cs="Arial"/>
          <w:sz w:val="20"/>
          <w:szCs w:val="20"/>
          <w:lang w:val="en-US" w:eastAsia="en-DK"/>
        </w:rPr>
      </w:pPr>
      <w:r w:rsidRPr="00483A63">
        <w:rPr>
          <w:rFonts w:ascii="Arial" w:hAnsi="Arial" w:cs="Arial"/>
          <w:sz w:val="20"/>
          <w:szCs w:val="20"/>
          <w:lang w:val="en-US" w:eastAsia="en-DK"/>
        </w:rPr>
        <w:t xml:space="preserve">DCA is part of Action by Churches Together (ACT Alliance), who has an office in Brussels, and supports DCA in terms of mapping relevant issues of engagement. ACT EU is members of the VOICE and </w:t>
      </w:r>
      <w:hyperlink r:id="rId12" w:tgtFrame="_blank" w:history="1">
        <w:r w:rsidRPr="00483A63">
          <w:rPr>
            <w:rFonts w:ascii="Arial" w:hAnsi="Arial" w:cs="Arial"/>
            <w:color w:val="0000FF"/>
            <w:sz w:val="20"/>
            <w:szCs w:val="20"/>
            <w:u w:val="single"/>
            <w:lang w:val="en-US" w:eastAsia="en-DK"/>
          </w:rPr>
          <w:t>CONCORDE</w:t>
        </w:r>
      </w:hyperlink>
      <w:r w:rsidRPr="00483A63">
        <w:rPr>
          <w:rFonts w:ascii="Arial" w:hAnsi="Arial" w:cs="Arial"/>
          <w:sz w:val="20"/>
          <w:szCs w:val="20"/>
          <w:lang w:val="en-US" w:eastAsia="en-DK"/>
        </w:rPr>
        <w:t xml:space="preserve"> networks. DCA is also part of </w:t>
      </w:r>
      <w:proofErr w:type="spellStart"/>
      <w:r w:rsidRPr="00483A63">
        <w:rPr>
          <w:rFonts w:ascii="Arial" w:hAnsi="Arial" w:cs="Arial"/>
          <w:sz w:val="20"/>
          <w:szCs w:val="20"/>
          <w:lang w:val="en-US" w:eastAsia="en-DK"/>
        </w:rPr>
        <w:t>Globalt</w:t>
      </w:r>
      <w:proofErr w:type="spellEnd"/>
      <w:r w:rsidRPr="00483A63">
        <w:rPr>
          <w:rFonts w:ascii="Arial" w:hAnsi="Arial" w:cs="Arial"/>
          <w:sz w:val="20"/>
          <w:szCs w:val="20"/>
          <w:lang w:val="en-US" w:eastAsia="en-DK"/>
        </w:rPr>
        <w:t xml:space="preserve"> </w:t>
      </w:r>
      <w:proofErr w:type="spellStart"/>
      <w:r w:rsidRPr="00483A63">
        <w:rPr>
          <w:rFonts w:ascii="Arial" w:hAnsi="Arial" w:cs="Arial"/>
          <w:sz w:val="20"/>
          <w:szCs w:val="20"/>
          <w:lang w:val="en-US" w:eastAsia="en-DK"/>
        </w:rPr>
        <w:t>Fokus</w:t>
      </w:r>
      <w:proofErr w:type="spellEnd"/>
      <w:r w:rsidRPr="00483A63">
        <w:rPr>
          <w:rFonts w:ascii="Arial" w:hAnsi="Arial" w:cs="Arial"/>
          <w:sz w:val="20"/>
          <w:szCs w:val="20"/>
          <w:lang w:val="en-US" w:eastAsia="en-DK"/>
        </w:rPr>
        <w:t>, who is member of C</w:t>
      </w:r>
      <w:r w:rsidR="00A33AEF">
        <w:rPr>
          <w:rFonts w:ascii="Arial" w:hAnsi="Arial" w:cs="Arial"/>
          <w:sz w:val="20"/>
          <w:szCs w:val="20"/>
          <w:lang w:val="en-US" w:eastAsia="en-DK"/>
        </w:rPr>
        <w:t xml:space="preserve">limate </w:t>
      </w:r>
      <w:r w:rsidRPr="00483A63">
        <w:rPr>
          <w:rFonts w:ascii="Arial" w:hAnsi="Arial" w:cs="Arial"/>
          <w:sz w:val="20"/>
          <w:szCs w:val="20"/>
          <w:lang w:val="en-US" w:eastAsia="en-DK"/>
        </w:rPr>
        <w:t>A</w:t>
      </w:r>
      <w:r w:rsidR="00A33AEF">
        <w:rPr>
          <w:rFonts w:ascii="Arial" w:hAnsi="Arial" w:cs="Arial"/>
          <w:sz w:val="20"/>
          <w:szCs w:val="20"/>
          <w:lang w:val="en-US" w:eastAsia="en-DK"/>
        </w:rPr>
        <w:t xml:space="preserve">ction </w:t>
      </w:r>
      <w:r w:rsidRPr="00483A63">
        <w:rPr>
          <w:rFonts w:ascii="Arial" w:hAnsi="Arial" w:cs="Arial"/>
          <w:sz w:val="20"/>
          <w:szCs w:val="20"/>
          <w:lang w:val="en-US" w:eastAsia="en-DK"/>
        </w:rPr>
        <w:t>N</w:t>
      </w:r>
      <w:r w:rsidR="00A33AEF">
        <w:rPr>
          <w:rFonts w:ascii="Arial" w:hAnsi="Arial" w:cs="Arial"/>
          <w:sz w:val="20"/>
          <w:szCs w:val="20"/>
          <w:lang w:val="en-US" w:eastAsia="en-DK"/>
        </w:rPr>
        <w:t>etwork</w:t>
      </w:r>
      <w:r w:rsidRPr="00483A63">
        <w:rPr>
          <w:rFonts w:ascii="Arial" w:hAnsi="Arial" w:cs="Arial"/>
          <w:sz w:val="20"/>
          <w:szCs w:val="20"/>
          <w:lang w:val="en-US" w:eastAsia="en-DK"/>
        </w:rPr>
        <w:t xml:space="preserve"> Europe. </w:t>
      </w:r>
    </w:p>
    <w:p w14:paraId="746AA58A" w14:textId="77777777" w:rsidR="00483A63" w:rsidRPr="00483A63" w:rsidRDefault="00483A63" w:rsidP="00554E89">
      <w:pPr>
        <w:pStyle w:val="PlainText"/>
        <w:rPr>
          <w:rFonts w:ascii="Arial" w:hAnsi="Arial" w:cs="Arial"/>
          <w:lang w:val="en-DK"/>
        </w:rPr>
      </w:pPr>
    </w:p>
    <w:p w14:paraId="162AC2B4" w14:textId="77777777" w:rsidR="00554E89" w:rsidRPr="005C59E8" w:rsidRDefault="00554E89" w:rsidP="00554E89">
      <w:pPr>
        <w:pStyle w:val="PlainText"/>
        <w:ind w:left="360"/>
        <w:rPr>
          <w:rFonts w:ascii="Arial" w:hAnsi="Arial" w:cs="Arial"/>
          <w:lang w:val="en-GB"/>
        </w:rPr>
      </w:pPr>
    </w:p>
    <w:p w14:paraId="5F88830B" w14:textId="56E0AD9D" w:rsidR="00A33AEF" w:rsidRPr="00CD46D0" w:rsidRDefault="00554E89" w:rsidP="00554E89">
      <w:pPr>
        <w:pStyle w:val="PlainText"/>
        <w:numPr>
          <w:ilvl w:val="0"/>
          <w:numId w:val="7"/>
        </w:numPr>
        <w:rPr>
          <w:rFonts w:ascii="Arial" w:hAnsi="Arial" w:cs="Arial"/>
          <w:b/>
          <w:caps/>
          <w:lang w:val="en-GB"/>
        </w:rPr>
      </w:pPr>
      <w:r w:rsidRPr="005C59E8">
        <w:rPr>
          <w:rFonts w:ascii="Arial" w:hAnsi="Arial" w:cs="Arial"/>
          <w:b/>
          <w:caps/>
          <w:lang w:val="en-GB"/>
        </w:rPr>
        <w:t>contract purpose and Expected results</w:t>
      </w:r>
    </w:p>
    <w:p w14:paraId="5F7EB07F" w14:textId="77777777" w:rsidR="00CD46D0" w:rsidRDefault="00CD46D0" w:rsidP="00554E89">
      <w:pPr>
        <w:pStyle w:val="PlainText"/>
        <w:rPr>
          <w:rFonts w:ascii="Arial" w:hAnsi="Arial" w:cs="Arial"/>
          <w:b/>
          <w:lang w:val="en-GB"/>
        </w:rPr>
      </w:pPr>
    </w:p>
    <w:p w14:paraId="10F39DE2" w14:textId="6A2D1B56" w:rsidR="00554E89" w:rsidRPr="00A33AEF" w:rsidRDefault="00554E89" w:rsidP="00554E89">
      <w:pPr>
        <w:pStyle w:val="PlainText"/>
        <w:rPr>
          <w:rFonts w:ascii="Arial" w:hAnsi="Arial" w:cs="Arial"/>
          <w:b/>
          <w:lang w:val="en-GB"/>
        </w:rPr>
      </w:pPr>
      <w:r w:rsidRPr="005C59E8">
        <w:rPr>
          <w:rFonts w:ascii="Arial" w:hAnsi="Arial" w:cs="Arial"/>
          <w:b/>
          <w:lang w:val="en-GB"/>
        </w:rPr>
        <w:t>Overall objective:</w:t>
      </w:r>
      <w:r w:rsidR="00A33AEF">
        <w:rPr>
          <w:rFonts w:ascii="Arial" w:hAnsi="Arial" w:cs="Arial"/>
          <w:b/>
          <w:lang w:val="en-GB"/>
        </w:rPr>
        <w:t xml:space="preserve"> </w:t>
      </w:r>
    </w:p>
    <w:p w14:paraId="222793C4" w14:textId="3BB45145" w:rsidR="00A33AEF" w:rsidRPr="008A6756" w:rsidRDefault="00A33AEF" w:rsidP="00554E89">
      <w:pPr>
        <w:pStyle w:val="PlainText"/>
        <w:rPr>
          <w:rFonts w:ascii="Arial" w:hAnsi="Arial" w:cs="Arial"/>
          <w:bCs/>
          <w:lang w:val="en-GB"/>
        </w:rPr>
      </w:pPr>
      <w:r w:rsidRPr="008A6756">
        <w:rPr>
          <w:rFonts w:ascii="Arial" w:hAnsi="Arial" w:cs="Arial"/>
          <w:bCs/>
          <w:lang w:val="en-GB"/>
        </w:rPr>
        <w:t xml:space="preserve">Strengthen DCAs </w:t>
      </w:r>
      <w:r w:rsidR="008A6756" w:rsidRPr="008A6756">
        <w:rPr>
          <w:rFonts w:ascii="Arial" w:hAnsi="Arial" w:cs="Arial"/>
          <w:bCs/>
          <w:lang w:val="en-GB"/>
        </w:rPr>
        <w:t xml:space="preserve">strategic position </w:t>
      </w:r>
      <w:r w:rsidR="008A6756">
        <w:rPr>
          <w:rFonts w:ascii="Arial" w:hAnsi="Arial" w:cs="Arial"/>
          <w:bCs/>
          <w:lang w:val="en-GB"/>
        </w:rPr>
        <w:t>towards</w:t>
      </w:r>
      <w:r w:rsidR="008A6756" w:rsidRPr="008A6756">
        <w:rPr>
          <w:rFonts w:ascii="Arial" w:hAnsi="Arial" w:cs="Arial"/>
          <w:bCs/>
          <w:lang w:val="en-GB"/>
        </w:rPr>
        <w:t xml:space="preserve"> EU</w:t>
      </w:r>
      <w:r w:rsidR="008A6756">
        <w:rPr>
          <w:rFonts w:ascii="Arial" w:hAnsi="Arial" w:cs="Arial"/>
          <w:bCs/>
          <w:lang w:val="en-GB"/>
        </w:rPr>
        <w:t xml:space="preserve"> level institutions.</w:t>
      </w:r>
    </w:p>
    <w:p w14:paraId="1AD4A448" w14:textId="77777777" w:rsidR="00A33AEF" w:rsidRDefault="00A33AEF" w:rsidP="00554E89">
      <w:pPr>
        <w:pStyle w:val="PlainText"/>
        <w:rPr>
          <w:rFonts w:ascii="Arial" w:hAnsi="Arial" w:cs="Arial"/>
          <w:b/>
          <w:lang w:val="en-GB"/>
        </w:rPr>
      </w:pPr>
    </w:p>
    <w:p w14:paraId="6CFCA42A" w14:textId="1318314A" w:rsidR="00554E89" w:rsidRPr="005C59E8" w:rsidRDefault="00554E89" w:rsidP="00554E89">
      <w:pPr>
        <w:pStyle w:val="PlainText"/>
        <w:rPr>
          <w:rFonts w:ascii="Arial" w:hAnsi="Arial" w:cs="Arial"/>
          <w:b/>
          <w:lang w:val="en-GB"/>
        </w:rPr>
      </w:pPr>
      <w:r w:rsidRPr="005C59E8">
        <w:rPr>
          <w:rFonts w:ascii="Arial" w:hAnsi="Arial" w:cs="Arial"/>
          <w:b/>
          <w:lang w:val="en-GB"/>
        </w:rPr>
        <w:t>Purpose:</w:t>
      </w:r>
    </w:p>
    <w:p w14:paraId="3332E0E3" w14:textId="4009C7F2" w:rsidR="00554E89" w:rsidRPr="00552323" w:rsidRDefault="00A33AEF" w:rsidP="00554E89">
      <w:pPr>
        <w:pStyle w:val="PlainText"/>
        <w:rPr>
          <w:rFonts w:ascii="Arial" w:hAnsi="Arial" w:cs="Arial"/>
          <w:lang w:val="en-GB"/>
        </w:rPr>
      </w:pPr>
      <w:r>
        <w:rPr>
          <w:rFonts w:ascii="Arial" w:hAnsi="Arial" w:cs="Arial"/>
          <w:bCs/>
          <w:lang w:val="en-GB"/>
        </w:rPr>
        <w:t>The purpose of the contract is to a</w:t>
      </w:r>
      <w:r w:rsidRPr="00A33AEF">
        <w:rPr>
          <w:rFonts w:ascii="Arial" w:hAnsi="Arial" w:cs="Arial"/>
          <w:bCs/>
          <w:lang w:val="en-GB"/>
        </w:rPr>
        <w:t xml:space="preserve">ssess </w:t>
      </w:r>
      <w:r>
        <w:rPr>
          <w:rFonts w:ascii="Arial" w:hAnsi="Arial" w:cs="Arial"/>
          <w:lang w:val="en-GB"/>
        </w:rPr>
        <w:t>key</w:t>
      </w:r>
      <w:r w:rsidRPr="00483A63">
        <w:rPr>
          <w:rFonts w:ascii="Arial" w:hAnsi="Arial" w:cs="Arial"/>
          <w:lang w:val="en-GB"/>
        </w:rPr>
        <w:t xml:space="preserve"> pathways for </w:t>
      </w:r>
      <w:r>
        <w:rPr>
          <w:rFonts w:ascii="Arial" w:hAnsi="Arial" w:cs="Arial"/>
          <w:lang w:val="en-GB"/>
        </w:rPr>
        <w:t>DCA</w:t>
      </w:r>
      <w:r w:rsidRPr="00483A63">
        <w:rPr>
          <w:rFonts w:ascii="Arial" w:hAnsi="Arial" w:cs="Arial"/>
          <w:lang w:val="en-GB"/>
        </w:rPr>
        <w:t xml:space="preserve"> strategic advocacy engagement towards EU institutions and key </w:t>
      </w:r>
      <w:r>
        <w:rPr>
          <w:rFonts w:ascii="Arial" w:hAnsi="Arial" w:cs="Arial"/>
          <w:lang w:val="en-GB"/>
        </w:rPr>
        <w:t xml:space="preserve">related </w:t>
      </w:r>
      <w:r w:rsidRPr="00483A63">
        <w:rPr>
          <w:rFonts w:ascii="Arial" w:hAnsi="Arial" w:cs="Arial"/>
          <w:lang w:val="en-GB"/>
        </w:rPr>
        <w:t>stakeholders</w:t>
      </w:r>
      <w:r>
        <w:rPr>
          <w:rFonts w:ascii="Arial" w:hAnsi="Arial" w:cs="Arial"/>
          <w:lang w:val="en-GB"/>
        </w:rPr>
        <w:t xml:space="preserve"> in collaboration with relevant DCA staff, and which are applicable for relevant DCA advisors and partners. </w:t>
      </w:r>
    </w:p>
    <w:p w14:paraId="41EA213B" w14:textId="77777777" w:rsidR="00554E89" w:rsidRPr="005C59E8" w:rsidRDefault="00554E89" w:rsidP="00554E89">
      <w:pPr>
        <w:pStyle w:val="PlainText"/>
        <w:rPr>
          <w:rFonts w:ascii="Arial" w:hAnsi="Arial" w:cs="Arial"/>
          <w:lang w:val="en-GB"/>
        </w:rPr>
      </w:pPr>
    </w:p>
    <w:p w14:paraId="4E09BA30" w14:textId="77777777" w:rsidR="00554E89" w:rsidRPr="00552323" w:rsidRDefault="00554E89" w:rsidP="00554E89">
      <w:pPr>
        <w:pStyle w:val="PlainText"/>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sidR="00947FE0">
        <w:rPr>
          <w:rFonts w:ascii="Arial" w:hAnsi="Arial" w:cs="Arial"/>
          <w:b/>
          <w:lang w:val="en-GB"/>
        </w:rPr>
        <w:t>Contractor</w:t>
      </w:r>
      <w:r w:rsidRPr="00552323">
        <w:rPr>
          <w:rFonts w:ascii="Arial" w:hAnsi="Arial" w:cs="Arial"/>
          <w:b/>
          <w:lang w:val="en-GB"/>
        </w:rPr>
        <w:t xml:space="preserve">: </w:t>
      </w:r>
    </w:p>
    <w:p w14:paraId="196DC9EB" w14:textId="0B33F8D7" w:rsidR="00A33AEF" w:rsidRPr="00A33AEF" w:rsidRDefault="00A33AEF" w:rsidP="00A33AEF">
      <w:pPr>
        <w:pStyle w:val="paragraph"/>
        <w:keepLines w:val="0"/>
        <w:numPr>
          <w:ilvl w:val="0"/>
          <w:numId w:val="25"/>
        </w:numPr>
        <w:spacing w:after="0"/>
        <w:jc w:val="left"/>
        <w:textAlignment w:val="baseline"/>
        <w:rPr>
          <w:rFonts w:cs="Arial"/>
          <w:lang w:val="en-DK" w:eastAsia="en-DK"/>
        </w:rPr>
      </w:pPr>
      <w:r w:rsidRPr="00A33AEF">
        <w:rPr>
          <w:rFonts w:cs="Arial"/>
          <w:b/>
          <w:bCs/>
          <w:lang w:val="en-US" w:eastAsia="en-DK"/>
        </w:rPr>
        <w:t>Mapping of key pathways</w:t>
      </w:r>
      <w:r w:rsidRPr="00A33AEF">
        <w:rPr>
          <w:rFonts w:cs="Arial"/>
          <w:lang w:val="en-US" w:eastAsia="en-DK"/>
        </w:rPr>
        <w:t xml:space="preserve"> for DCA to influence EU policies related to </w:t>
      </w:r>
      <w:r>
        <w:rPr>
          <w:rFonts w:cs="Arial"/>
          <w:lang w:val="en-US" w:eastAsia="en-DK"/>
        </w:rPr>
        <w:t xml:space="preserve">(some of) the above </w:t>
      </w:r>
      <w:r w:rsidR="00CD46D0">
        <w:rPr>
          <w:rFonts w:cs="Arial"/>
          <w:lang w:val="en-US" w:eastAsia="en-DK"/>
        </w:rPr>
        <w:t xml:space="preserve">priorities. </w:t>
      </w:r>
    </w:p>
    <w:p w14:paraId="73229643" w14:textId="3A6538AB" w:rsidR="00A33AEF" w:rsidRPr="00A33AEF" w:rsidRDefault="00A33AEF" w:rsidP="00A33AEF">
      <w:pPr>
        <w:pStyle w:val="paragraph"/>
        <w:keepLines w:val="0"/>
        <w:numPr>
          <w:ilvl w:val="0"/>
          <w:numId w:val="25"/>
        </w:numPr>
        <w:spacing w:after="0"/>
        <w:jc w:val="left"/>
        <w:textAlignment w:val="baseline"/>
        <w:rPr>
          <w:rFonts w:cs="Arial"/>
          <w:lang w:val="en-DK" w:eastAsia="en-DK"/>
        </w:rPr>
      </w:pPr>
      <w:r w:rsidRPr="00A33AEF">
        <w:rPr>
          <w:rFonts w:cs="Arial"/>
          <w:b/>
          <w:bCs/>
          <w:lang w:val="en-US" w:eastAsia="en-DK"/>
        </w:rPr>
        <w:t xml:space="preserve">Concrete messaging </w:t>
      </w:r>
      <w:r w:rsidRPr="00A33AEF">
        <w:rPr>
          <w:rFonts w:cs="Arial"/>
          <w:lang w:val="en-US" w:eastAsia="en-DK"/>
        </w:rPr>
        <w:t>(one or two-pager) in bullet form made in collaboration with relevant advisors that refers to specific EU level entry points (policies or instruments) and specific (evidence/data-based) DCA programmatic experiences</w:t>
      </w:r>
      <w:r w:rsidR="00CD46D0">
        <w:rPr>
          <w:rFonts w:cs="Arial"/>
          <w:lang w:val="en-US" w:eastAsia="en-DK"/>
        </w:rPr>
        <w:t xml:space="preserve"> (example of format will be shared by DCA at the beginning of the consultancy)</w:t>
      </w:r>
    </w:p>
    <w:p w14:paraId="43101E5B" w14:textId="0CEA64C2" w:rsidR="00A33AEF" w:rsidRPr="00A33AEF" w:rsidRDefault="00A33AEF" w:rsidP="00A33AEF">
      <w:pPr>
        <w:pStyle w:val="paragraph"/>
        <w:keepLines w:val="0"/>
        <w:numPr>
          <w:ilvl w:val="0"/>
          <w:numId w:val="25"/>
        </w:numPr>
        <w:spacing w:after="0"/>
        <w:jc w:val="left"/>
        <w:textAlignment w:val="baseline"/>
        <w:rPr>
          <w:rFonts w:cs="Arial"/>
          <w:lang w:val="en-DK" w:eastAsia="en-DK"/>
        </w:rPr>
      </w:pPr>
      <w:r w:rsidRPr="00A33AEF">
        <w:rPr>
          <w:rFonts w:cs="Arial"/>
          <w:b/>
          <w:bCs/>
          <w:lang w:val="en-US" w:eastAsia="en-DK"/>
        </w:rPr>
        <w:t>Advise on prioritization of EU-relevant agendas</w:t>
      </w:r>
      <w:r w:rsidRPr="00A33AEF">
        <w:rPr>
          <w:rFonts w:cs="Arial"/>
          <w:lang w:val="en-US" w:eastAsia="en-DK"/>
        </w:rPr>
        <w:t>, and related outlets / media to follow for advocacy planning</w:t>
      </w:r>
      <w:r w:rsidR="003F3B57">
        <w:rPr>
          <w:rFonts w:cs="Arial"/>
          <w:lang w:val="en-US" w:eastAsia="en-DK"/>
        </w:rPr>
        <w:t xml:space="preserve"> through 4-5 meetings </w:t>
      </w:r>
      <w:r w:rsidR="00CD46D0">
        <w:rPr>
          <w:rFonts w:cs="Arial"/>
          <w:lang w:val="en-US" w:eastAsia="en-DK"/>
        </w:rPr>
        <w:t xml:space="preserve">of min one hour of duration </w:t>
      </w:r>
      <w:r w:rsidR="003F3B57">
        <w:rPr>
          <w:rFonts w:cs="Arial"/>
          <w:lang w:val="en-US" w:eastAsia="en-DK"/>
        </w:rPr>
        <w:t>with relevant advisors.</w:t>
      </w:r>
    </w:p>
    <w:p w14:paraId="4ECF521F" w14:textId="6C5FD46C" w:rsidR="00A33AEF" w:rsidRPr="00A33AEF" w:rsidRDefault="00A33AEF" w:rsidP="00A33AEF">
      <w:pPr>
        <w:pStyle w:val="paragraph"/>
        <w:keepLines w:val="0"/>
        <w:numPr>
          <w:ilvl w:val="0"/>
          <w:numId w:val="25"/>
        </w:numPr>
        <w:spacing w:after="0"/>
        <w:jc w:val="left"/>
        <w:textAlignment w:val="baseline"/>
        <w:rPr>
          <w:rFonts w:cs="Arial"/>
          <w:lang w:val="en-DK" w:eastAsia="en-DK"/>
        </w:rPr>
      </w:pPr>
      <w:r w:rsidRPr="00A33AEF">
        <w:rPr>
          <w:rFonts w:cs="Arial"/>
          <w:b/>
          <w:bCs/>
          <w:lang w:val="en-US" w:eastAsia="en-DK"/>
        </w:rPr>
        <w:t xml:space="preserve">Support to planning of </w:t>
      </w:r>
      <w:r>
        <w:rPr>
          <w:rFonts w:cs="Arial"/>
          <w:b/>
          <w:bCs/>
          <w:lang w:val="en-US" w:eastAsia="en-DK"/>
        </w:rPr>
        <w:t>engagements</w:t>
      </w:r>
      <w:r w:rsidRPr="00A33AEF">
        <w:rPr>
          <w:rFonts w:cs="Arial"/>
          <w:lang w:val="en-US" w:eastAsia="en-DK"/>
        </w:rPr>
        <w:t xml:space="preserve"> with relevant stakeholders for the above priorities</w:t>
      </w:r>
      <w:r w:rsidR="00CD46D0">
        <w:rPr>
          <w:rFonts w:cs="Arial"/>
          <w:lang w:val="en-US" w:eastAsia="en-DK"/>
        </w:rPr>
        <w:t xml:space="preserve"> </w:t>
      </w:r>
    </w:p>
    <w:p w14:paraId="66389089" w14:textId="028E4D00" w:rsidR="00554E89" w:rsidRDefault="00554E89" w:rsidP="00554E89">
      <w:pPr>
        <w:pStyle w:val="PlainText"/>
        <w:rPr>
          <w:rFonts w:ascii="Arial" w:hAnsi="Arial" w:cs="Arial"/>
          <w:lang w:val="en-DK"/>
        </w:rPr>
      </w:pPr>
    </w:p>
    <w:p w14:paraId="4C50A2FC" w14:textId="77777777" w:rsidR="00CD46D0" w:rsidRDefault="00CD46D0" w:rsidP="00554E89">
      <w:pPr>
        <w:pStyle w:val="PlainText"/>
        <w:rPr>
          <w:rFonts w:ascii="Arial" w:hAnsi="Arial" w:cs="Arial"/>
          <w:lang w:val="en-DK"/>
        </w:rPr>
      </w:pPr>
    </w:p>
    <w:p w14:paraId="5359643F" w14:textId="0B04A4B6" w:rsidR="00CD46D0" w:rsidRPr="002C1849" w:rsidRDefault="002C1849" w:rsidP="00554E89">
      <w:pPr>
        <w:pStyle w:val="PlainText"/>
        <w:rPr>
          <w:rFonts w:ascii="Arial" w:hAnsi="Arial" w:cs="Arial"/>
          <w:lang w:val="en-GB"/>
        </w:rPr>
      </w:pPr>
      <w:r>
        <w:rPr>
          <w:rFonts w:ascii="Arial" w:hAnsi="Arial" w:cs="Arial"/>
          <w:lang w:val="en-GB"/>
        </w:rPr>
        <w:t xml:space="preserve">The contract is guided by DanChurchAid’s </w:t>
      </w:r>
      <w:r w:rsidR="002B2920" w:rsidRPr="002B2920">
        <w:rPr>
          <w:rFonts w:ascii="Arial" w:hAnsi="Arial" w:cs="Arial"/>
          <w:lang w:val="en-GB"/>
        </w:rPr>
        <w:t>GENERAL TERMS AND CONDITIONS FOR SERVICE CONTRACTS – VER3 2020</w:t>
      </w:r>
      <w:r w:rsidR="002B2920">
        <w:rPr>
          <w:rFonts w:ascii="Arial" w:hAnsi="Arial" w:cs="Arial"/>
          <w:lang w:val="en-GB"/>
        </w:rPr>
        <w:t xml:space="preserve">: </w:t>
      </w:r>
      <w:hyperlink r:id="rId13" w:history="1">
        <w:r w:rsidRPr="002C1849">
          <w:rPr>
            <w:rStyle w:val="Hyperlink"/>
            <w:lang w:val="en-GB"/>
          </w:rPr>
          <w:t>ser-8-gtc-jan2020.pdf (noedhjaelp.dk)</w:t>
        </w:r>
      </w:hyperlink>
    </w:p>
    <w:p w14:paraId="353F79EC" w14:textId="77777777" w:rsidR="00554E89" w:rsidRPr="001119EC" w:rsidRDefault="00554E89" w:rsidP="00554E89">
      <w:pPr>
        <w:pStyle w:val="PlainText"/>
        <w:rPr>
          <w:rFonts w:ascii="Arial" w:hAnsi="Arial" w:cs="Arial"/>
          <w:b/>
          <w:lang w:val="en-GB"/>
        </w:rPr>
      </w:pPr>
    </w:p>
    <w:p w14:paraId="3DD951F1" w14:textId="5936C123" w:rsidR="00A33AEF" w:rsidRPr="00CD46D0" w:rsidRDefault="00554E89" w:rsidP="00554E89">
      <w:pPr>
        <w:pStyle w:val="PlainText"/>
        <w:numPr>
          <w:ilvl w:val="0"/>
          <w:numId w:val="7"/>
        </w:numPr>
        <w:rPr>
          <w:rFonts w:ascii="Arial" w:hAnsi="Arial" w:cs="Arial"/>
          <w:b/>
          <w:caps/>
          <w:lang w:val="en-GB"/>
        </w:rPr>
      </w:pPr>
      <w:r w:rsidRPr="005C59E8">
        <w:rPr>
          <w:rFonts w:ascii="Arial" w:hAnsi="Arial" w:cs="Arial"/>
          <w:b/>
          <w:caps/>
          <w:lang w:val="en-GB"/>
        </w:rPr>
        <w:t xml:space="preserve">Scope of </w:t>
      </w:r>
      <w:r w:rsidR="003B7100">
        <w:rPr>
          <w:rFonts w:ascii="Arial" w:hAnsi="Arial" w:cs="Arial"/>
          <w:b/>
          <w:caps/>
          <w:lang w:val="en-GB"/>
        </w:rPr>
        <w:t>the Services</w:t>
      </w:r>
      <w:r w:rsidRPr="005C59E8">
        <w:rPr>
          <w:rFonts w:ascii="Arial" w:hAnsi="Arial" w:cs="Arial"/>
          <w:b/>
          <w:caps/>
          <w:lang w:val="en-GB"/>
        </w:rPr>
        <w:t xml:space="preserve"> </w:t>
      </w:r>
    </w:p>
    <w:p w14:paraId="0A834CFC" w14:textId="77777777" w:rsidR="00CD46D0" w:rsidRDefault="00CD46D0" w:rsidP="00554E89">
      <w:pPr>
        <w:pStyle w:val="PlainText"/>
        <w:rPr>
          <w:rFonts w:ascii="Arial" w:hAnsi="Arial" w:cs="Arial"/>
          <w:lang w:val="en-GB"/>
        </w:rPr>
      </w:pPr>
    </w:p>
    <w:p w14:paraId="3DC77C03" w14:textId="047152D4" w:rsidR="003F3B57" w:rsidRDefault="00A33AEF" w:rsidP="00554E89">
      <w:pPr>
        <w:pStyle w:val="PlainText"/>
        <w:rPr>
          <w:rFonts w:ascii="Arial" w:hAnsi="Arial" w:cs="Arial"/>
          <w:lang w:val="en-GB"/>
        </w:rPr>
      </w:pPr>
      <w:r>
        <w:rPr>
          <w:rFonts w:ascii="Arial" w:hAnsi="Arial" w:cs="Arial"/>
          <w:lang w:val="en-GB"/>
        </w:rPr>
        <w:t xml:space="preserve">The consultant should take into account the programmatic experiences from DCAs country programmes and partner portfolio which are relevant to shape messaging and plan for strategic stakeholder engagements through </w:t>
      </w:r>
      <w:r w:rsidR="003F3B57">
        <w:rPr>
          <w:rFonts w:ascii="Arial" w:hAnsi="Arial" w:cs="Arial"/>
          <w:lang w:val="en-GB"/>
        </w:rPr>
        <w:t>inputs from relevant DCA advisors in the Copenhagen HQ office and potentially country office colleagues.</w:t>
      </w:r>
    </w:p>
    <w:p w14:paraId="1DD463B2" w14:textId="77777777" w:rsidR="003F3B57" w:rsidRDefault="003F3B57" w:rsidP="00554E89">
      <w:pPr>
        <w:pStyle w:val="PlainText"/>
        <w:rPr>
          <w:rFonts w:ascii="Arial" w:hAnsi="Arial" w:cs="Arial"/>
          <w:lang w:val="en-GB"/>
        </w:rPr>
      </w:pPr>
    </w:p>
    <w:p w14:paraId="68D75676" w14:textId="18F7BF6C" w:rsidR="003F3B57" w:rsidRDefault="003F3B57" w:rsidP="00554E89">
      <w:pPr>
        <w:pStyle w:val="PlainText"/>
        <w:rPr>
          <w:rFonts w:ascii="Arial" w:hAnsi="Arial" w:cs="Arial"/>
          <w:lang w:val="en-GB"/>
        </w:rPr>
      </w:pPr>
      <w:r>
        <w:rPr>
          <w:rFonts w:ascii="Arial" w:hAnsi="Arial" w:cs="Arial"/>
          <w:lang w:val="en-GB"/>
        </w:rPr>
        <w:t xml:space="preserve">The tasks to be carried out are </w:t>
      </w:r>
      <w:r w:rsidR="008A6756">
        <w:rPr>
          <w:rFonts w:ascii="Arial" w:hAnsi="Arial" w:cs="Arial"/>
          <w:lang w:val="en-GB"/>
        </w:rPr>
        <w:t>identified through the 4 points above.</w:t>
      </w:r>
    </w:p>
    <w:p w14:paraId="724F930D" w14:textId="77777777" w:rsidR="008A6756" w:rsidRDefault="008A6756" w:rsidP="00554E89">
      <w:pPr>
        <w:pStyle w:val="PlainText"/>
        <w:rPr>
          <w:rFonts w:ascii="Arial" w:hAnsi="Arial" w:cs="Arial"/>
          <w:lang w:val="en-GB"/>
        </w:rPr>
      </w:pPr>
    </w:p>
    <w:p w14:paraId="511372E1" w14:textId="395AC499" w:rsidR="008A6756" w:rsidRDefault="008A6756" w:rsidP="00554E89">
      <w:pPr>
        <w:pStyle w:val="PlainText"/>
        <w:rPr>
          <w:rFonts w:ascii="Arial" w:hAnsi="Arial" w:cs="Arial"/>
          <w:lang w:val="en-GB"/>
        </w:rPr>
      </w:pPr>
      <w:r>
        <w:rPr>
          <w:rFonts w:ascii="Arial" w:hAnsi="Arial" w:cs="Arial"/>
          <w:lang w:val="en-GB"/>
        </w:rPr>
        <w:t>The consultant will refer to DCAs advisor for Private Sector and Multistakeholder Engagement, and the advisors team leader (Programme and Policy)</w:t>
      </w:r>
      <w:r w:rsidR="001E283E">
        <w:rPr>
          <w:rFonts w:ascii="Arial" w:hAnsi="Arial" w:cs="Arial"/>
          <w:lang w:val="en-GB"/>
        </w:rPr>
        <w:t>, who are responsible for the contract.</w:t>
      </w:r>
    </w:p>
    <w:p w14:paraId="170EA62C" w14:textId="77777777" w:rsidR="00483A63" w:rsidRPr="00FB7259" w:rsidRDefault="00483A63" w:rsidP="00554E89">
      <w:pPr>
        <w:pStyle w:val="PlainText"/>
        <w:rPr>
          <w:rFonts w:ascii="Arial" w:hAnsi="Arial" w:cs="Arial"/>
          <w:lang w:val="en-GB"/>
        </w:rPr>
      </w:pPr>
    </w:p>
    <w:p w14:paraId="0C10CA1B" w14:textId="77777777" w:rsidR="00554E89" w:rsidRPr="005C59E8" w:rsidRDefault="00554E89" w:rsidP="00554E89">
      <w:pPr>
        <w:pStyle w:val="PlainText"/>
        <w:rPr>
          <w:rFonts w:ascii="Arial" w:hAnsi="Arial" w:cs="Arial"/>
          <w:lang w:val="en-GB"/>
        </w:rPr>
      </w:pPr>
    </w:p>
    <w:p w14:paraId="7B261E82" w14:textId="77777777" w:rsidR="00554E89" w:rsidRPr="005C59E8" w:rsidRDefault="00554E89" w:rsidP="001F5D3F">
      <w:pPr>
        <w:pStyle w:val="PlainText"/>
        <w:numPr>
          <w:ilvl w:val="0"/>
          <w:numId w:val="6"/>
        </w:numPr>
        <w:rPr>
          <w:rFonts w:ascii="Arial" w:hAnsi="Arial" w:cs="Arial"/>
          <w:b/>
          <w:caps/>
          <w:lang w:val="en-GB"/>
        </w:rPr>
      </w:pPr>
      <w:r w:rsidRPr="005C59E8">
        <w:rPr>
          <w:rFonts w:ascii="Arial" w:hAnsi="Arial" w:cs="Arial"/>
          <w:b/>
          <w:caps/>
          <w:lang w:val="en-GB"/>
        </w:rPr>
        <w:t>timing, logisitics and facilities</w:t>
      </w:r>
    </w:p>
    <w:p w14:paraId="130FDB11" w14:textId="77777777" w:rsidR="008A6756" w:rsidRDefault="008A6756" w:rsidP="008A6756">
      <w:pPr>
        <w:pStyle w:val="PlainText"/>
        <w:rPr>
          <w:rFonts w:ascii="Arial" w:hAnsi="Arial" w:cs="Arial"/>
          <w:lang w:val="en-GB"/>
        </w:rPr>
      </w:pPr>
    </w:p>
    <w:p w14:paraId="618D9D0E" w14:textId="5E5409BC" w:rsidR="001E283E" w:rsidRDefault="001E283E" w:rsidP="008A6756">
      <w:pPr>
        <w:pStyle w:val="PlainText"/>
        <w:rPr>
          <w:rFonts w:ascii="Arial" w:hAnsi="Arial" w:cs="Arial"/>
          <w:lang w:val="en-GB"/>
        </w:rPr>
      </w:pPr>
      <w:r>
        <w:rPr>
          <w:rFonts w:ascii="Arial" w:hAnsi="Arial" w:cs="Arial"/>
          <w:lang w:val="en-GB"/>
        </w:rPr>
        <w:t xml:space="preserve">Depending on the hourly rate, the consultant will be hired for 45-60 hours. </w:t>
      </w:r>
    </w:p>
    <w:p w14:paraId="74A58B16" w14:textId="77777777" w:rsidR="001E283E" w:rsidRDefault="001E283E" w:rsidP="008A6756">
      <w:pPr>
        <w:pStyle w:val="PlainText"/>
        <w:rPr>
          <w:rFonts w:ascii="Arial" w:hAnsi="Arial" w:cs="Arial"/>
          <w:lang w:val="en-GB"/>
        </w:rPr>
      </w:pPr>
    </w:p>
    <w:p w14:paraId="534A9CE2" w14:textId="1E9847D8" w:rsidR="008A6756" w:rsidRDefault="008A6756" w:rsidP="008A6756">
      <w:pPr>
        <w:pStyle w:val="PlainText"/>
        <w:rPr>
          <w:rFonts w:ascii="Arial" w:hAnsi="Arial" w:cs="Arial"/>
          <w:lang w:val="en-GB"/>
        </w:rPr>
      </w:pPr>
      <w:r>
        <w:rPr>
          <w:rFonts w:ascii="Arial" w:hAnsi="Arial" w:cs="Arial"/>
          <w:lang w:val="en-GB"/>
        </w:rPr>
        <w:t xml:space="preserve">A desk will be provided (through shared desks) for the consultant at DCAs office in Copenhagen. </w:t>
      </w:r>
      <w:r w:rsidR="001E283E">
        <w:rPr>
          <w:rFonts w:ascii="Arial" w:hAnsi="Arial" w:cs="Arial"/>
          <w:lang w:val="en-GB"/>
        </w:rPr>
        <w:t xml:space="preserve">The consultant can work from elsewhere, as long as the tasks defined are conducted. </w:t>
      </w:r>
    </w:p>
    <w:p w14:paraId="15EBA345" w14:textId="77777777" w:rsidR="001E283E" w:rsidRDefault="001E283E" w:rsidP="008A6756">
      <w:pPr>
        <w:pStyle w:val="PlainText"/>
        <w:rPr>
          <w:rFonts w:ascii="Arial" w:hAnsi="Arial" w:cs="Arial"/>
          <w:lang w:val="en-GB"/>
        </w:rPr>
      </w:pPr>
    </w:p>
    <w:p w14:paraId="2A8C89B1" w14:textId="08E1E260" w:rsidR="001E283E" w:rsidRDefault="001E283E" w:rsidP="008A6756">
      <w:pPr>
        <w:pStyle w:val="PlainText"/>
        <w:rPr>
          <w:rFonts w:ascii="Arial" w:hAnsi="Arial" w:cs="Arial"/>
          <w:lang w:val="en-GB"/>
        </w:rPr>
      </w:pPr>
      <w:r>
        <w:rPr>
          <w:rFonts w:ascii="Arial" w:hAnsi="Arial" w:cs="Arial"/>
          <w:lang w:val="en-GB"/>
        </w:rPr>
        <w:t>DCA will not be able to provide any technical equipment such as computer or phone to the consultant.</w:t>
      </w:r>
    </w:p>
    <w:p w14:paraId="523097F9" w14:textId="77777777" w:rsidR="001E283E" w:rsidRDefault="001E283E" w:rsidP="008A6756">
      <w:pPr>
        <w:pStyle w:val="PlainText"/>
        <w:rPr>
          <w:rFonts w:ascii="Arial" w:hAnsi="Arial" w:cs="Arial"/>
          <w:lang w:val="en-GB"/>
        </w:rPr>
      </w:pPr>
    </w:p>
    <w:p w14:paraId="00AA7537" w14:textId="17D91F46" w:rsidR="001E283E" w:rsidRPr="008A6756" w:rsidRDefault="001E283E" w:rsidP="008A6756">
      <w:pPr>
        <w:pStyle w:val="PlainText"/>
        <w:rPr>
          <w:rFonts w:ascii="Arial" w:hAnsi="Arial" w:cs="Arial"/>
          <w:lang w:val="en-GB"/>
        </w:rPr>
      </w:pPr>
      <w:r>
        <w:rPr>
          <w:rFonts w:ascii="Arial" w:hAnsi="Arial" w:cs="Arial"/>
          <w:lang w:val="en-GB"/>
        </w:rPr>
        <w:t xml:space="preserve">The consultancy should be carried out over a period of 2 months. The </w:t>
      </w:r>
      <w:r w:rsidR="00DB28E0">
        <w:rPr>
          <w:rFonts w:ascii="Arial" w:hAnsi="Arial" w:cs="Arial"/>
          <w:lang w:val="en-GB"/>
        </w:rPr>
        <w:t xml:space="preserve">preferred start of the </w:t>
      </w:r>
      <w:r>
        <w:rPr>
          <w:rFonts w:ascii="Arial" w:hAnsi="Arial" w:cs="Arial"/>
          <w:lang w:val="en-GB"/>
        </w:rPr>
        <w:t xml:space="preserve">contract is </w:t>
      </w:r>
      <w:r w:rsidR="00DB28E0">
        <w:rPr>
          <w:rFonts w:ascii="Arial" w:hAnsi="Arial" w:cs="Arial"/>
          <w:lang w:val="en-GB"/>
        </w:rPr>
        <w:t>1</w:t>
      </w:r>
      <w:r w:rsidR="00DB28E0" w:rsidRPr="00DB28E0">
        <w:rPr>
          <w:rFonts w:ascii="Arial" w:hAnsi="Arial" w:cs="Arial"/>
          <w:vertAlign w:val="superscript"/>
          <w:lang w:val="en-GB"/>
        </w:rPr>
        <w:t>st</w:t>
      </w:r>
      <w:r w:rsidR="00DB28E0">
        <w:rPr>
          <w:rFonts w:ascii="Arial" w:hAnsi="Arial" w:cs="Arial"/>
          <w:lang w:val="en-GB"/>
        </w:rPr>
        <w:t xml:space="preserve"> April.</w:t>
      </w:r>
    </w:p>
    <w:p w14:paraId="4AA09460" w14:textId="77777777" w:rsidR="008A6756" w:rsidRDefault="008A6756" w:rsidP="00554E89">
      <w:pPr>
        <w:rPr>
          <w:rFonts w:ascii="Arial" w:hAnsi="Arial" w:cs="Arial"/>
          <w:sz w:val="20"/>
          <w:szCs w:val="20"/>
          <w:highlight w:val="yellow"/>
          <w:lang w:val="en-GB"/>
        </w:rPr>
      </w:pPr>
    </w:p>
    <w:p w14:paraId="11B96530" w14:textId="77777777" w:rsidR="00554E89" w:rsidRPr="004A4C43" w:rsidRDefault="00554E89" w:rsidP="00554E89">
      <w:pPr>
        <w:rPr>
          <w:rFonts w:ascii="Arial" w:hAnsi="Arial" w:cs="Arial"/>
          <w:b/>
          <w:sz w:val="20"/>
          <w:szCs w:val="20"/>
          <w:lang w:val="en-GB"/>
        </w:rPr>
      </w:pPr>
    </w:p>
    <w:p w14:paraId="409A7124" w14:textId="279CCEEA" w:rsidR="00CD46D0" w:rsidRPr="00CD46D0" w:rsidRDefault="00554E89" w:rsidP="00554E89">
      <w:pPr>
        <w:pStyle w:val="PlainText"/>
        <w:numPr>
          <w:ilvl w:val="0"/>
          <w:numId w:val="6"/>
        </w:numPr>
        <w:rPr>
          <w:rFonts w:ascii="Arial" w:hAnsi="Arial" w:cs="Arial"/>
          <w:b/>
          <w:caps/>
          <w:lang w:val="en-GB"/>
        </w:rPr>
      </w:pPr>
      <w:r w:rsidRPr="005C59E8">
        <w:rPr>
          <w:rFonts w:ascii="Arial" w:hAnsi="Arial" w:cs="Arial"/>
          <w:b/>
          <w:caps/>
          <w:lang w:val="en-GB"/>
        </w:rPr>
        <w:t>reporting</w:t>
      </w:r>
    </w:p>
    <w:p w14:paraId="242CA88E" w14:textId="77777777" w:rsidR="00CD46D0" w:rsidRDefault="00CD46D0" w:rsidP="00554E89">
      <w:pPr>
        <w:pStyle w:val="PlainText"/>
        <w:rPr>
          <w:rFonts w:ascii="Arial" w:hAnsi="Arial" w:cs="Arial"/>
          <w:lang w:val="en-GB"/>
        </w:rPr>
      </w:pPr>
    </w:p>
    <w:p w14:paraId="32D41222" w14:textId="45BAA3D9" w:rsidR="00CD46D0" w:rsidRDefault="00CD46D0" w:rsidP="00554E89">
      <w:pPr>
        <w:pStyle w:val="PlainText"/>
        <w:rPr>
          <w:rFonts w:ascii="Arial" w:hAnsi="Arial" w:cs="Arial"/>
          <w:lang w:val="en-GB"/>
        </w:rPr>
      </w:pPr>
      <w:r>
        <w:rPr>
          <w:rFonts w:ascii="Arial" w:hAnsi="Arial" w:cs="Arial"/>
          <w:lang w:val="en-GB"/>
        </w:rPr>
        <w:t>The tasks and materials defined in the 4 points above should be delivered before the end of the consultancy.</w:t>
      </w:r>
    </w:p>
    <w:p w14:paraId="7639DE30" w14:textId="77777777" w:rsidR="00CD46D0" w:rsidRDefault="00CD46D0" w:rsidP="00554E89">
      <w:pPr>
        <w:pStyle w:val="PlainText"/>
        <w:rPr>
          <w:rFonts w:ascii="Arial" w:hAnsi="Arial" w:cs="Arial"/>
          <w:lang w:val="en-GB"/>
        </w:rPr>
      </w:pPr>
    </w:p>
    <w:p w14:paraId="3ADABC2D" w14:textId="7FF34612" w:rsidR="001E283E" w:rsidRDefault="001E283E" w:rsidP="00554E89">
      <w:pPr>
        <w:pStyle w:val="PlainText"/>
        <w:rPr>
          <w:rFonts w:ascii="Arial" w:hAnsi="Arial" w:cs="Arial"/>
          <w:lang w:val="en-GB"/>
        </w:rPr>
      </w:pPr>
      <w:r>
        <w:rPr>
          <w:rFonts w:ascii="Arial" w:hAnsi="Arial" w:cs="Arial"/>
          <w:lang w:val="en-GB"/>
        </w:rPr>
        <w:t>All materials must be submitted in English. All meetings should be expected to be conducted in English.</w:t>
      </w:r>
    </w:p>
    <w:p w14:paraId="12823337" w14:textId="77777777" w:rsidR="00554E89" w:rsidRPr="00FB7259" w:rsidRDefault="00554E89" w:rsidP="00554E89">
      <w:pPr>
        <w:pStyle w:val="PlainText"/>
        <w:rPr>
          <w:rFonts w:ascii="Arial" w:hAnsi="Arial" w:cs="Arial"/>
          <w:lang w:val="en-GB"/>
        </w:rPr>
      </w:pPr>
    </w:p>
    <w:p w14:paraId="27F375E9" w14:textId="77777777" w:rsidR="00554E89" w:rsidRDefault="00554E89" w:rsidP="001F5D3F">
      <w:pPr>
        <w:pStyle w:val="PlainText"/>
        <w:numPr>
          <w:ilvl w:val="0"/>
          <w:numId w:val="6"/>
        </w:numPr>
        <w:rPr>
          <w:rFonts w:ascii="Arial" w:hAnsi="Arial" w:cs="Arial"/>
          <w:b/>
          <w:caps/>
          <w:lang w:val="en-GB"/>
        </w:rPr>
      </w:pPr>
      <w:r>
        <w:rPr>
          <w:rFonts w:ascii="Arial" w:hAnsi="Arial" w:cs="Arial"/>
          <w:b/>
          <w:caps/>
          <w:lang w:val="en-GB"/>
        </w:rPr>
        <w:t>QUALIFICATION REQUIREMENTS</w:t>
      </w:r>
    </w:p>
    <w:p w14:paraId="7A0A8CEB" w14:textId="77777777" w:rsidR="00601158" w:rsidRDefault="00601158" w:rsidP="00601158">
      <w:pPr>
        <w:spacing w:after="200" w:line="276" w:lineRule="auto"/>
        <w:contextualSpacing/>
        <w:rPr>
          <w:rStyle w:val="normaltextrun"/>
          <w:rFonts w:ascii="Arial" w:hAnsi="Arial" w:cs="Arial"/>
          <w:color w:val="000000"/>
          <w:sz w:val="20"/>
          <w:szCs w:val="20"/>
          <w:shd w:val="clear" w:color="auto" w:fill="FFFFFF"/>
          <w:lang w:val="en-US"/>
        </w:rPr>
      </w:pPr>
    </w:p>
    <w:p w14:paraId="30278ADF" w14:textId="66783AF7" w:rsidR="00601158" w:rsidRPr="00601158" w:rsidRDefault="00601158" w:rsidP="00601158">
      <w:pPr>
        <w:spacing w:after="200" w:line="276" w:lineRule="auto"/>
        <w:contextualSpacing/>
        <w:rPr>
          <w:rFonts w:ascii="Arial" w:hAnsi="Arial" w:cs="Arial"/>
          <w:color w:val="000000"/>
          <w:sz w:val="20"/>
          <w:szCs w:val="20"/>
          <w:shd w:val="clear" w:color="auto" w:fill="FFFFFF"/>
          <w:lang w:val="en-GB"/>
        </w:rPr>
      </w:pPr>
      <w:r w:rsidRPr="00601158">
        <w:rPr>
          <w:rStyle w:val="normaltextrun"/>
          <w:rFonts w:ascii="Arial" w:hAnsi="Arial" w:cs="Arial"/>
          <w:color w:val="000000"/>
          <w:sz w:val="20"/>
          <w:szCs w:val="20"/>
          <w:shd w:val="clear" w:color="auto" w:fill="FFFFFF"/>
          <w:lang w:val="en-US"/>
        </w:rPr>
        <w:t>The consultant must have a good understanding of EU institutions, incl programmatic, parliamentary and legislative structures, and experience of advocacy engagement with external entities to be able to map key entry points and priorities for DCA to stakeholders.</w:t>
      </w:r>
      <w:r w:rsidRPr="00601158">
        <w:rPr>
          <w:rStyle w:val="eop"/>
          <w:rFonts w:ascii="Arial" w:hAnsi="Arial" w:cs="Arial"/>
          <w:color w:val="000000"/>
          <w:sz w:val="20"/>
          <w:szCs w:val="20"/>
          <w:shd w:val="clear" w:color="auto" w:fill="FFFFFF"/>
          <w:lang w:val="en-GB"/>
        </w:rPr>
        <w:t> </w:t>
      </w:r>
    </w:p>
    <w:p w14:paraId="585B3E3E" w14:textId="1A5EB218" w:rsidR="00601158" w:rsidRPr="005C59E8" w:rsidRDefault="00601158" w:rsidP="001F5D3F">
      <w:pPr>
        <w:pStyle w:val="PlainText"/>
        <w:numPr>
          <w:ilvl w:val="0"/>
          <w:numId w:val="6"/>
        </w:numPr>
        <w:rPr>
          <w:rFonts w:ascii="Arial" w:hAnsi="Arial" w:cs="Arial"/>
          <w:b/>
          <w:caps/>
          <w:lang w:val="en-GB"/>
        </w:rPr>
      </w:pPr>
      <w:r>
        <w:rPr>
          <w:rFonts w:ascii="Arial" w:hAnsi="Arial" w:cs="Arial"/>
          <w:b/>
          <w:caps/>
          <w:lang w:val="en-GB"/>
        </w:rPr>
        <w:t xml:space="preserve">application and Selection CRiteria </w:t>
      </w:r>
    </w:p>
    <w:p w14:paraId="0909665A" w14:textId="1AC01495" w:rsidR="002B2920" w:rsidRDefault="002B2920" w:rsidP="00483A63">
      <w:pPr>
        <w:pStyle w:val="ListParagraph"/>
        <w:spacing w:after="200" w:line="276" w:lineRule="auto"/>
        <w:ind w:left="0"/>
        <w:contextualSpacing/>
        <w:rPr>
          <w:rFonts w:ascii="Arial" w:hAnsi="Arial" w:cs="Arial"/>
          <w:i/>
          <w:sz w:val="11"/>
          <w:szCs w:val="11"/>
          <w:lang w:val="en-GB"/>
        </w:rPr>
      </w:pPr>
    </w:p>
    <w:p w14:paraId="49FFABD3" w14:textId="5C8557B2" w:rsidR="00601158" w:rsidRPr="005469DD" w:rsidRDefault="00601158" w:rsidP="00483A63">
      <w:pPr>
        <w:pStyle w:val="ListParagraph"/>
        <w:spacing w:after="200" w:line="276" w:lineRule="auto"/>
        <w:ind w:left="0"/>
        <w:contextualSpacing/>
        <w:rPr>
          <w:rStyle w:val="normaltextrun"/>
          <w:rFonts w:ascii="Arial" w:hAnsi="Arial" w:cs="Arial"/>
          <w:color w:val="000000"/>
          <w:sz w:val="20"/>
          <w:szCs w:val="20"/>
          <w:shd w:val="clear" w:color="auto" w:fill="FFFFFF"/>
          <w:lang w:val="en-US"/>
        </w:rPr>
      </w:pPr>
      <w:r w:rsidRPr="00601158">
        <w:rPr>
          <w:rStyle w:val="normaltextrun"/>
          <w:rFonts w:ascii="Arial" w:hAnsi="Arial" w:cs="Arial"/>
          <w:color w:val="000000"/>
          <w:sz w:val="20"/>
          <w:szCs w:val="20"/>
          <w:shd w:val="clear" w:color="auto" w:fill="FFFFFF"/>
          <w:lang w:val="en-US"/>
        </w:rPr>
        <w:t xml:space="preserve">The </w:t>
      </w:r>
      <w:r>
        <w:rPr>
          <w:rStyle w:val="normaltextrun"/>
          <w:rFonts w:ascii="Arial" w:hAnsi="Arial" w:cs="Arial"/>
          <w:color w:val="000000"/>
          <w:sz w:val="20"/>
          <w:szCs w:val="20"/>
          <w:shd w:val="clear" w:color="auto" w:fill="FFFFFF"/>
          <w:lang w:val="en-US"/>
        </w:rPr>
        <w:t xml:space="preserve">applicants for the consultancy will be reviewed </w:t>
      </w:r>
      <w:r w:rsidR="005469DD">
        <w:rPr>
          <w:rStyle w:val="normaltextrun"/>
          <w:rFonts w:ascii="Arial" w:hAnsi="Arial" w:cs="Arial"/>
          <w:color w:val="000000"/>
          <w:sz w:val="20"/>
          <w:szCs w:val="20"/>
          <w:shd w:val="clear" w:color="auto" w:fill="FFFFFF"/>
          <w:lang w:val="en-US"/>
        </w:rPr>
        <w:t xml:space="preserve">on the basis of their relevant experience and hourly rate. Kindly apply by sharing your </w:t>
      </w:r>
      <w:r w:rsidR="005469DD" w:rsidRPr="005469DD">
        <w:rPr>
          <w:rStyle w:val="normaltextrun"/>
          <w:rFonts w:ascii="Arial" w:hAnsi="Arial" w:cs="Arial"/>
          <w:color w:val="000000"/>
          <w:sz w:val="20"/>
          <w:szCs w:val="20"/>
          <w:u w:val="single"/>
          <w:shd w:val="clear" w:color="auto" w:fill="FFFFFF"/>
          <w:lang w:val="en-US"/>
        </w:rPr>
        <w:t xml:space="preserve">resume and a short motivational letter </w:t>
      </w:r>
      <w:r w:rsidR="00071352">
        <w:rPr>
          <w:rStyle w:val="normaltextrun"/>
          <w:rFonts w:ascii="Arial" w:hAnsi="Arial" w:cs="Arial"/>
          <w:color w:val="000000"/>
          <w:sz w:val="20"/>
          <w:szCs w:val="20"/>
          <w:u w:val="single"/>
          <w:shd w:val="clear" w:color="auto" w:fill="FFFFFF"/>
          <w:lang w:val="en-US"/>
        </w:rPr>
        <w:t xml:space="preserve">and hourly rate </w:t>
      </w:r>
      <w:r w:rsidR="005469DD" w:rsidRPr="005469DD">
        <w:rPr>
          <w:rStyle w:val="normaltextrun"/>
          <w:rFonts w:ascii="Arial" w:hAnsi="Arial" w:cs="Arial"/>
          <w:color w:val="000000"/>
          <w:sz w:val="20"/>
          <w:szCs w:val="20"/>
          <w:u w:val="single"/>
          <w:shd w:val="clear" w:color="auto" w:fill="FFFFFF"/>
          <w:lang w:val="en-US"/>
        </w:rPr>
        <w:t xml:space="preserve">with Cathrine Barklin to </w:t>
      </w:r>
      <w:hyperlink r:id="rId14" w:history="1">
        <w:r w:rsidR="005469DD" w:rsidRPr="005469DD">
          <w:rPr>
            <w:rStyle w:val="Hyperlink"/>
            <w:rFonts w:ascii="Arial" w:hAnsi="Arial" w:cs="Arial"/>
            <w:sz w:val="20"/>
            <w:szCs w:val="20"/>
            <w:shd w:val="clear" w:color="auto" w:fill="FFFFFF"/>
            <w:lang w:val="en-US"/>
          </w:rPr>
          <w:t>caba@dca.dk</w:t>
        </w:r>
      </w:hyperlink>
      <w:r w:rsidR="005469DD" w:rsidRPr="005469DD">
        <w:rPr>
          <w:rStyle w:val="normaltextrun"/>
          <w:rFonts w:ascii="Arial" w:hAnsi="Arial" w:cs="Arial"/>
          <w:color w:val="000000"/>
          <w:sz w:val="20"/>
          <w:szCs w:val="20"/>
          <w:u w:val="single"/>
          <w:shd w:val="clear" w:color="auto" w:fill="FFFFFF"/>
          <w:lang w:val="en-US"/>
        </w:rPr>
        <w:t xml:space="preserve"> before </w:t>
      </w:r>
      <w:r w:rsidR="005469DD" w:rsidRPr="00E27755">
        <w:rPr>
          <w:rStyle w:val="normaltextrun"/>
          <w:rFonts w:ascii="Arial" w:hAnsi="Arial" w:cs="Arial"/>
          <w:b/>
          <w:bCs/>
          <w:color w:val="000000"/>
          <w:sz w:val="20"/>
          <w:szCs w:val="20"/>
          <w:u w:val="single"/>
          <w:shd w:val="clear" w:color="auto" w:fill="FFFFFF"/>
          <w:lang w:val="en-US"/>
        </w:rPr>
        <w:t>28 March</w:t>
      </w:r>
      <w:r w:rsidR="005469DD" w:rsidRPr="005469DD">
        <w:rPr>
          <w:rStyle w:val="normaltextrun"/>
          <w:rFonts w:ascii="Arial" w:hAnsi="Arial" w:cs="Arial"/>
          <w:color w:val="000000"/>
          <w:sz w:val="20"/>
          <w:szCs w:val="20"/>
          <w:u w:val="single"/>
          <w:shd w:val="clear" w:color="auto" w:fill="FFFFFF"/>
          <w:lang w:val="en-US"/>
        </w:rPr>
        <w:t>.</w:t>
      </w:r>
      <w:r w:rsidR="005469DD" w:rsidRPr="005469DD">
        <w:rPr>
          <w:rStyle w:val="normaltextrun"/>
          <w:rFonts w:ascii="Arial" w:hAnsi="Arial" w:cs="Arial"/>
          <w:color w:val="000000"/>
          <w:sz w:val="20"/>
          <w:szCs w:val="20"/>
          <w:shd w:val="clear" w:color="auto" w:fill="FFFFFF"/>
          <w:lang w:val="en-US"/>
        </w:rPr>
        <w:t xml:space="preserve"> Any</w:t>
      </w:r>
      <w:r w:rsidR="005469DD">
        <w:rPr>
          <w:rStyle w:val="normaltextrun"/>
          <w:rFonts w:ascii="Arial" w:hAnsi="Arial" w:cs="Arial"/>
          <w:color w:val="000000"/>
          <w:sz w:val="20"/>
          <w:szCs w:val="20"/>
          <w:shd w:val="clear" w:color="auto" w:fill="FFFFFF"/>
          <w:lang w:val="en-US"/>
        </w:rPr>
        <w:t xml:space="preserve"> questions related to these terms of reference can also be addressed to caba@dca.dk.</w:t>
      </w:r>
    </w:p>
    <w:sectPr w:rsidR="00601158" w:rsidRPr="005469DD" w:rsidSect="008805E1">
      <w:footerReference w:type="default" r:id="rId15"/>
      <w:footnotePr>
        <w:numStart w:val="2"/>
      </w:footnotePr>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FD20" w14:textId="77777777" w:rsidR="008805E1" w:rsidRDefault="008805E1">
      <w:r>
        <w:separator/>
      </w:r>
    </w:p>
    <w:p w14:paraId="19B48733" w14:textId="77777777" w:rsidR="008805E1" w:rsidRDefault="008805E1"/>
    <w:p w14:paraId="3DB36973" w14:textId="77777777" w:rsidR="008805E1" w:rsidRDefault="008805E1"/>
    <w:p w14:paraId="26E123EA" w14:textId="77777777" w:rsidR="008805E1" w:rsidRDefault="008805E1"/>
  </w:endnote>
  <w:endnote w:type="continuationSeparator" w:id="0">
    <w:p w14:paraId="717CE40E" w14:textId="77777777" w:rsidR="008805E1" w:rsidRDefault="008805E1">
      <w:r>
        <w:continuationSeparator/>
      </w:r>
    </w:p>
    <w:p w14:paraId="5F45E33F" w14:textId="77777777" w:rsidR="008805E1" w:rsidRDefault="008805E1"/>
    <w:p w14:paraId="172BD2F6" w14:textId="77777777" w:rsidR="008805E1" w:rsidRDefault="008805E1"/>
    <w:p w14:paraId="0748F080" w14:textId="77777777" w:rsidR="008805E1" w:rsidRDefault="00880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D6F2" w14:textId="17B69ABD" w:rsidR="00773272" w:rsidRPr="00F60433" w:rsidRDefault="00CD46D0" w:rsidP="00773272">
    <w:pPr>
      <w:pStyle w:val="Footer"/>
      <w:tabs>
        <w:tab w:val="clear" w:pos="4819"/>
      </w:tabs>
      <w:rPr>
        <w:rFonts w:ascii="Arial" w:hAnsi="Arial" w:cs="Arial"/>
        <w:sz w:val="20"/>
        <w:szCs w:val="20"/>
        <w:lang w:val="en-US"/>
      </w:rPr>
    </w:pPr>
    <w:r>
      <w:rPr>
        <w:noProof/>
      </w:rPr>
      <w:drawing>
        <wp:anchor distT="0" distB="0" distL="114300" distR="114300" simplePos="0" relativeHeight="251659264" behindDoc="0" locked="0" layoutInCell="1" allowOverlap="1" wp14:anchorId="516424AD" wp14:editId="697A6662">
          <wp:simplePos x="0" y="0"/>
          <wp:positionH relativeFrom="column">
            <wp:posOffset>4502150</wp:posOffset>
          </wp:positionH>
          <wp:positionV relativeFrom="paragraph">
            <wp:posOffset>-130175</wp:posOffset>
          </wp:positionV>
          <wp:extent cx="1300480" cy="348615"/>
          <wp:effectExtent l="0" t="0" r="0" b="0"/>
          <wp:wrapNone/>
          <wp:docPr id="13"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773272" w:rsidRPr="00F60433">
      <w:rPr>
        <w:rFonts w:ascii="Arial" w:hAnsi="Arial" w:cs="Arial"/>
        <w:sz w:val="20"/>
        <w:szCs w:val="20"/>
        <w:lang w:val="en-US"/>
      </w:rPr>
      <w:t>Procurement Manual 6ED</w:t>
    </w:r>
    <w:r w:rsidR="00773272" w:rsidRPr="00F60433">
      <w:rPr>
        <w:rFonts w:ascii="Arial" w:hAnsi="Arial" w:cs="Arial"/>
        <w:sz w:val="20"/>
        <w:szCs w:val="20"/>
        <w:lang w:val="en-US"/>
      </w:rPr>
      <w:tab/>
    </w:r>
    <w:r w:rsidR="00773272" w:rsidRPr="00F60433">
      <w:rPr>
        <w:rFonts w:ascii="Arial" w:hAnsi="Arial" w:cs="Arial"/>
        <w:bCs/>
        <w:sz w:val="20"/>
        <w:szCs w:val="20"/>
      </w:rPr>
      <w:fldChar w:fldCharType="begin"/>
    </w:r>
    <w:r w:rsidR="00773272" w:rsidRPr="00F60433">
      <w:rPr>
        <w:rFonts w:ascii="Arial" w:hAnsi="Arial" w:cs="Arial"/>
        <w:bCs/>
        <w:sz w:val="20"/>
        <w:szCs w:val="20"/>
      </w:rPr>
      <w:instrText xml:space="preserve"> PAGE </w:instrText>
    </w:r>
    <w:r w:rsidR="00773272" w:rsidRPr="00F60433">
      <w:rPr>
        <w:rFonts w:ascii="Arial" w:hAnsi="Arial" w:cs="Arial"/>
        <w:bCs/>
        <w:sz w:val="20"/>
        <w:szCs w:val="20"/>
      </w:rPr>
      <w:fldChar w:fldCharType="separate"/>
    </w:r>
    <w:r w:rsidR="00773272">
      <w:rPr>
        <w:rFonts w:ascii="Arial" w:hAnsi="Arial" w:cs="Arial"/>
        <w:bCs/>
        <w:sz w:val="20"/>
        <w:szCs w:val="20"/>
      </w:rPr>
      <w:t>1</w:t>
    </w:r>
    <w:r w:rsidR="00773272" w:rsidRPr="00F60433">
      <w:rPr>
        <w:rFonts w:ascii="Arial" w:hAnsi="Arial" w:cs="Arial"/>
        <w:bCs/>
        <w:sz w:val="20"/>
        <w:szCs w:val="20"/>
      </w:rPr>
      <w:fldChar w:fldCharType="end"/>
    </w:r>
    <w:r w:rsidR="00773272" w:rsidRPr="00F60433">
      <w:rPr>
        <w:rFonts w:ascii="Arial" w:hAnsi="Arial" w:cs="Arial"/>
        <w:sz w:val="20"/>
        <w:szCs w:val="20"/>
      </w:rPr>
      <w:t xml:space="preserve"> / </w:t>
    </w:r>
    <w:r w:rsidR="00773272" w:rsidRPr="00F60433">
      <w:rPr>
        <w:rFonts w:ascii="Arial" w:hAnsi="Arial" w:cs="Arial"/>
        <w:bCs/>
        <w:sz w:val="20"/>
        <w:szCs w:val="20"/>
      </w:rPr>
      <w:fldChar w:fldCharType="begin"/>
    </w:r>
    <w:r w:rsidR="00773272" w:rsidRPr="00F60433">
      <w:rPr>
        <w:rFonts w:ascii="Arial" w:hAnsi="Arial" w:cs="Arial"/>
        <w:bCs/>
        <w:sz w:val="20"/>
        <w:szCs w:val="20"/>
      </w:rPr>
      <w:instrText xml:space="preserve"> NUMPAGES  </w:instrText>
    </w:r>
    <w:r w:rsidR="00773272" w:rsidRPr="00F60433">
      <w:rPr>
        <w:rFonts w:ascii="Arial" w:hAnsi="Arial" w:cs="Arial"/>
        <w:bCs/>
        <w:sz w:val="20"/>
        <w:szCs w:val="20"/>
      </w:rPr>
      <w:fldChar w:fldCharType="separate"/>
    </w:r>
    <w:r w:rsidR="00773272">
      <w:rPr>
        <w:rFonts w:ascii="Arial" w:hAnsi="Arial" w:cs="Arial"/>
        <w:bCs/>
        <w:sz w:val="20"/>
        <w:szCs w:val="20"/>
      </w:rPr>
      <w:t>1</w:t>
    </w:r>
    <w:r w:rsidR="00773272" w:rsidRPr="00F60433">
      <w:rPr>
        <w:rFonts w:ascii="Arial" w:hAnsi="Arial" w:cs="Arial"/>
        <w:bCs/>
        <w:sz w:val="20"/>
        <w:szCs w:val="20"/>
      </w:rPr>
      <w:fldChar w:fldCharType="end"/>
    </w:r>
  </w:p>
  <w:p w14:paraId="5D1801D5" w14:textId="77777777" w:rsidR="00C67182" w:rsidRDefault="00C67182" w:rsidP="009D75E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B51C" w14:textId="77777777" w:rsidR="008805E1" w:rsidRDefault="008805E1">
      <w:r>
        <w:separator/>
      </w:r>
    </w:p>
    <w:p w14:paraId="5F5DCE95" w14:textId="77777777" w:rsidR="008805E1" w:rsidRDefault="008805E1"/>
    <w:p w14:paraId="2CCB1B0C" w14:textId="77777777" w:rsidR="008805E1" w:rsidRDefault="008805E1"/>
    <w:p w14:paraId="06D96AF0" w14:textId="77777777" w:rsidR="008805E1" w:rsidRDefault="008805E1"/>
  </w:footnote>
  <w:footnote w:type="continuationSeparator" w:id="0">
    <w:p w14:paraId="2E768DE6" w14:textId="77777777" w:rsidR="008805E1" w:rsidRDefault="008805E1">
      <w:r>
        <w:continuationSeparator/>
      </w:r>
    </w:p>
    <w:p w14:paraId="152E71D2" w14:textId="77777777" w:rsidR="008805E1" w:rsidRDefault="008805E1"/>
    <w:p w14:paraId="31D140C9" w14:textId="77777777" w:rsidR="008805E1" w:rsidRDefault="008805E1"/>
    <w:p w14:paraId="43AF1B0A" w14:textId="77777777" w:rsidR="008805E1" w:rsidRDefault="008805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29820F70"/>
    <w:multiLevelType w:val="hybridMultilevel"/>
    <w:tmpl w:val="62CED48C"/>
    <w:lvl w:ilvl="0" w:tplc="8EF0FC6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2A66FD"/>
    <w:multiLevelType w:val="multilevel"/>
    <w:tmpl w:val="A050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B0B33"/>
    <w:multiLevelType w:val="multilevel"/>
    <w:tmpl w:val="2D9E864A"/>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2CA2B99"/>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2"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232593270">
    <w:abstractNumId w:val="17"/>
  </w:num>
  <w:num w:numId="2" w16cid:durableId="1555970666">
    <w:abstractNumId w:val="5"/>
  </w:num>
  <w:num w:numId="3" w16cid:durableId="1130898229">
    <w:abstractNumId w:val="21"/>
  </w:num>
  <w:num w:numId="4" w16cid:durableId="1709916354">
    <w:abstractNumId w:val="9"/>
  </w:num>
  <w:num w:numId="5" w16cid:durableId="935986491">
    <w:abstractNumId w:val="23"/>
  </w:num>
  <w:num w:numId="6" w16cid:durableId="1028988780">
    <w:abstractNumId w:val="11"/>
  </w:num>
  <w:num w:numId="7" w16cid:durableId="756637946">
    <w:abstractNumId w:val="13"/>
  </w:num>
  <w:num w:numId="8" w16cid:durableId="72364968">
    <w:abstractNumId w:val="22"/>
  </w:num>
  <w:num w:numId="9" w16cid:durableId="2110856050">
    <w:abstractNumId w:val="7"/>
  </w:num>
  <w:num w:numId="10" w16cid:durableId="1453591230">
    <w:abstractNumId w:val="7"/>
    <w:lvlOverride w:ilvl="0">
      <w:startOverride w:val="1"/>
    </w:lvlOverride>
  </w:num>
  <w:num w:numId="11" w16cid:durableId="346518762">
    <w:abstractNumId w:val="15"/>
  </w:num>
  <w:num w:numId="12" w16cid:durableId="1922718706">
    <w:abstractNumId w:val="3"/>
  </w:num>
  <w:num w:numId="13" w16cid:durableId="704872283">
    <w:abstractNumId w:val="19"/>
  </w:num>
  <w:num w:numId="14" w16cid:durableId="523714560">
    <w:abstractNumId w:val="8"/>
  </w:num>
  <w:num w:numId="15" w16cid:durableId="1466503244">
    <w:abstractNumId w:val="4"/>
  </w:num>
  <w:num w:numId="16" w16cid:durableId="1064835761">
    <w:abstractNumId w:val="0"/>
  </w:num>
  <w:num w:numId="17" w16cid:durableId="40059675">
    <w:abstractNumId w:val="20"/>
  </w:num>
  <w:num w:numId="18" w16cid:durableId="39591810">
    <w:abstractNumId w:val="16"/>
  </w:num>
  <w:num w:numId="19" w16cid:durableId="90468311">
    <w:abstractNumId w:val="18"/>
  </w:num>
  <w:num w:numId="20" w16cid:durableId="1440029053">
    <w:abstractNumId w:val="1"/>
  </w:num>
  <w:num w:numId="21" w16cid:durableId="293412503">
    <w:abstractNumId w:val="10"/>
  </w:num>
  <w:num w:numId="22" w16cid:durableId="1156070233">
    <w:abstractNumId w:val="2"/>
  </w:num>
  <w:num w:numId="23" w16cid:durableId="1825319016">
    <w:abstractNumId w:val="12"/>
  </w:num>
  <w:num w:numId="24" w16cid:durableId="1603688105">
    <w:abstractNumId w:val="6"/>
  </w:num>
  <w:num w:numId="25" w16cid:durableId="56580327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4BE0"/>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2D7E"/>
    <w:rsid w:val="0003487E"/>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5170B"/>
    <w:rsid w:val="00051FE3"/>
    <w:rsid w:val="000543FC"/>
    <w:rsid w:val="00055B12"/>
    <w:rsid w:val="0005692B"/>
    <w:rsid w:val="00056A45"/>
    <w:rsid w:val="00057A9D"/>
    <w:rsid w:val="00060145"/>
    <w:rsid w:val="00060605"/>
    <w:rsid w:val="0006160A"/>
    <w:rsid w:val="000641A0"/>
    <w:rsid w:val="000643EF"/>
    <w:rsid w:val="00064ABC"/>
    <w:rsid w:val="00066C94"/>
    <w:rsid w:val="000702E8"/>
    <w:rsid w:val="0007054E"/>
    <w:rsid w:val="00071352"/>
    <w:rsid w:val="0007170B"/>
    <w:rsid w:val="00071CE9"/>
    <w:rsid w:val="00071FF8"/>
    <w:rsid w:val="00072BB6"/>
    <w:rsid w:val="0007312A"/>
    <w:rsid w:val="00073FE0"/>
    <w:rsid w:val="000754F1"/>
    <w:rsid w:val="00075FA2"/>
    <w:rsid w:val="000765B2"/>
    <w:rsid w:val="00076976"/>
    <w:rsid w:val="0007721D"/>
    <w:rsid w:val="00077661"/>
    <w:rsid w:val="000805D1"/>
    <w:rsid w:val="000828BD"/>
    <w:rsid w:val="00083DEF"/>
    <w:rsid w:val="000841DD"/>
    <w:rsid w:val="000842DC"/>
    <w:rsid w:val="000845E9"/>
    <w:rsid w:val="00084AC1"/>
    <w:rsid w:val="00086021"/>
    <w:rsid w:val="00086987"/>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6184"/>
    <w:rsid w:val="000B3720"/>
    <w:rsid w:val="000B410E"/>
    <w:rsid w:val="000B579E"/>
    <w:rsid w:val="000B754B"/>
    <w:rsid w:val="000B7B87"/>
    <w:rsid w:val="000C07BF"/>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367F"/>
    <w:rsid w:val="000F4A38"/>
    <w:rsid w:val="000F4EE4"/>
    <w:rsid w:val="000F6524"/>
    <w:rsid w:val="000F7336"/>
    <w:rsid w:val="000F7D85"/>
    <w:rsid w:val="00103844"/>
    <w:rsid w:val="00103DAD"/>
    <w:rsid w:val="001055EC"/>
    <w:rsid w:val="0010608D"/>
    <w:rsid w:val="001119EC"/>
    <w:rsid w:val="0011324B"/>
    <w:rsid w:val="00113337"/>
    <w:rsid w:val="00114323"/>
    <w:rsid w:val="0011442E"/>
    <w:rsid w:val="00114BE0"/>
    <w:rsid w:val="0011551A"/>
    <w:rsid w:val="00115EAB"/>
    <w:rsid w:val="00116136"/>
    <w:rsid w:val="00116564"/>
    <w:rsid w:val="00117DFD"/>
    <w:rsid w:val="00121E24"/>
    <w:rsid w:val="00122EDC"/>
    <w:rsid w:val="00123A97"/>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5E40"/>
    <w:rsid w:val="00166B79"/>
    <w:rsid w:val="00172544"/>
    <w:rsid w:val="00173DFD"/>
    <w:rsid w:val="00173EB8"/>
    <w:rsid w:val="001741AA"/>
    <w:rsid w:val="00174A40"/>
    <w:rsid w:val="0017518D"/>
    <w:rsid w:val="00177AFC"/>
    <w:rsid w:val="001836D1"/>
    <w:rsid w:val="001844AC"/>
    <w:rsid w:val="00184703"/>
    <w:rsid w:val="00184B63"/>
    <w:rsid w:val="00190000"/>
    <w:rsid w:val="00191B7D"/>
    <w:rsid w:val="0019532B"/>
    <w:rsid w:val="00195D7B"/>
    <w:rsid w:val="00196725"/>
    <w:rsid w:val="00196755"/>
    <w:rsid w:val="00196D78"/>
    <w:rsid w:val="001A0459"/>
    <w:rsid w:val="001A123D"/>
    <w:rsid w:val="001A167D"/>
    <w:rsid w:val="001A3747"/>
    <w:rsid w:val="001A4662"/>
    <w:rsid w:val="001A593D"/>
    <w:rsid w:val="001A5C8A"/>
    <w:rsid w:val="001A690F"/>
    <w:rsid w:val="001A69BE"/>
    <w:rsid w:val="001B02C2"/>
    <w:rsid w:val="001B2C38"/>
    <w:rsid w:val="001B367E"/>
    <w:rsid w:val="001B3CD7"/>
    <w:rsid w:val="001B606B"/>
    <w:rsid w:val="001B62F5"/>
    <w:rsid w:val="001B6BFC"/>
    <w:rsid w:val="001B75FA"/>
    <w:rsid w:val="001B7F42"/>
    <w:rsid w:val="001C0A62"/>
    <w:rsid w:val="001C1C8E"/>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83E"/>
    <w:rsid w:val="001E2F9A"/>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1705"/>
    <w:rsid w:val="00201BD1"/>
    <w:rsid w:val="002029AA"/>
    <w:rsid w:val="00202F7E"/>
    <w:rsid w:val="0020429E"/>
    <w:rsid w:val="002059A4"/>
    <w:rsid w:val="0020678A"/>
    <w:rsid w:val="00206F8B"/>
    <w:rsid w:val="0021101D"/>
    <w:rsid w:val="002119D1"/>
    <w:rsid w:val="00211F0A"/>
    <w:rsid w:val="00212740"/>
    <w:rsid w:val="00220899"/>
    <w:rsid w:val="00220931"/>
    <w:rsid w:val="00220973"/>
    <w:rsid w:val="002219CB"/>
    <w:rsid w:val="0022292E"/>
    <w:rsid w:val="0022308A"/>
    <w:rsid w:val="0022358B"/>
    <w:rsid w:val="002247B8"/>
    <w:rsid w:val="002266BA"/>
    <w:rsid w:val="00227699"/>
    <w:rsid w:val="00230CAA"/>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2171"/>
    <w:rsid w:val="00253DB1"/>
    <w:rsid w:val="00254874"/>
    <w:rsid w:val="00254E61"/>
    <w:rsid w:val="00255370"/>
    <w:rsid w:val="0025588D"/>
    <w:rsid w:val="002558DF"/>
    <w:rsid w:val="00257504"/>
    <w:rsid w:val="0025765A"/>
    <w:rsid w:val="0026000C"/>
    <w:rsid w:val="00260BAF"/>
    <w:rsid w:val="00262B58"/>
    <w:rsid w:val="00263EB2"/>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11E4"/>
    <w:rsid w:val="002827D1"/>
    <w:rsid w:val="00282AB5"/>
    <w:rsid w:val="00282B44"/>
    <w:rsid w:val="00282C00"/>
    <w:rsid w:val="00282C32"/>
    <w:rsid w:val="00283B32"/>
    <w:rsid w:val="002846B1"/>
    <w:rsid w:val="00285579"/>
    <w:rsid w:val="002860B7"/>
    <w:rsid w:val="00287D09"/>
    <w:rsid w:val="00291E5E"/>
    <w:rsid w:val="00291F6A"/>
    <w:rsid w:val="002934A1"/>
    <w:rsid w:val="002937ED"/>
    <w:rsid w:val="002940B7"/>
    <w:rsid w:val="00294131"/>
    <w:rsid w:val="00294153"/>
    <w:rsid w:val="002943E4"/>
    <w:rsid w:val="002947AC"/>
    <w:rsid w:val="002A2BB9"/>
    <w:rsid w:val="002A4F02"/>
    <w:rsid w:val="002A4F79"/>
    <w:rsid w:val="002A57CF"/>
    <w:rsid w:val="002A7992"/>
    <w:rsid w:val="002B026B"/>
    <w:rsid w:val="002B05E8"/>
    <w:rsid w:val="002B0AB1"/>
    <w:rsid w:val="002B2920"/>
    <w:rsid w:val="002B2D83"/>
    <w:rsid w:val="002B44E7"/>
    <w:rsid w:val="002B4558"/>
    <w:rsid w:val="002B54C8"/>
    <w:rsid w:val="002B581C"/>
    <w:rsid w:val="002B5BAC"/>
    <w:rsid w:val="002B62C5"/>
    <w:rsid w:val="002B677C"/>
    <w:rsid w:val="002B6EC1"/>
    <w:rsid w:val="002C0271"/>
    <w:rsid w:val="002C1849"/>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2BE0"/>
    <w:rsid w:val="002E3B0C"/>
    <w:rsid w:val="002E46D9"/>
    <w:rsid w:val="002E4EFE"/>
    <w:rsid w:val="002E5063"/>
    <w:rsid w:val="002E51CE"/>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65F8"/>
    <w:rsid w:val="003210FC"/>
    <w:rsid w:val="003217B2"/>
    <w:rsid w:val="003220DD"/>
    <w:rsid w:val="00322845"/>
    <w:rsid w:val="00323141"/>
    <w:rsid w:val="003236CD"/>
    <w:rsid w:val="0032370A"/>
    <w:rsid w:val="003239B4"/>
    <w:rsid w:val="00324349"/>
    <w:rsid w:val="00324788"/>
    <w:rsid w:val="003279A9"/>
    <w:rsid w:val="00330FD5"/>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59B6"/>
    <w:rsid w:val="0035649F"/>
    <w:rsid w:val="00356E24"/>
    <w:rsid w:val="00357D33"/>
    <w:rsid w:val="00360129"/>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1D03"/>
    <w:rsid w:val="003937E3"/>
    <w:rsid w:val="00393E45"/>
    <w:rsid w:val="00394664"/>
    <w:rsid w:val="0039612F"/>
    <w:rsid w:val="00396B98"/>
    <w:rsid w:val="00397BA6"/>
    <w:rsid w:val="003A04AE"/>
    <w:rsid w:val="003A0C2E"/>
    <w:rsid w:val="003A182A"/>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F0F"/>
    <w:rsid w:val="003C503D"/>
    <w:rsid w:val="003C573A"/>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221"/>
    <w:rsid w:val="003F0AC6"/>
    <w:rsid w:val="003F2472"/>
    <w:rsid w:val="003F2880"/>
    <w:rsid w:val="003F32CA"/>
    <w:rsid w:val="003F3333"/>
    <w:rsid w:val="003F37E8"/>
    <w:rsid w:val="003F3B57"/>
    <w:rsid w:val="003F3EED"/>
    <w:rsid w:val="003F4F0F"/>
    <w:rsid w:val="003F5523"/>
    <w:rsid w:val="003F5DD1"/>
    <w:rsid w:val="003F7515"/>
    <w:rsid w:val="003F7F45"/>
    <w:rsid w:val="00400EEC"/>
    <w:rsid w:val="004018AC"/>
    <w:rsid w:val="00402B5A"/>
    <w:rsid w:val="00403B28"/>
    <w:rsid w:val="0040504F"/>
    <w:rsid w:val="00405CEE"/>
    <w:rsid w:val="00407044"/>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1DF4"/>
    <w:rsid w:val="004256FC"/>
    <w:rsid w:val="00426569"/>
    <w:rsid w:val="00426AFA"/>
    <w:rsid w:val="00426B4D"/>
    <w:rsid w:val="00427CE6"/>
    <w:rsid w:val="004312A4"/>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3DB1"/>
    <w:rsid w:val="00444219"/>
    <w:rsid w:val="00444429"/>
    <w:rsid w:val="00444977"/>
    <w:rsid w:val="0044591C"/>
    <w:rsid w:val="004459C2"/>
    <w:rsid w:val="00445B95"/>
    <w:rsid w:val="00446233"/>
    <w:rsid w:val="004469C8"/>
    <w:rsid w:val="00446F2C"/>
    <w:rsid w:val="004503F2"/>
    <w:rsid w:val="004508A8"/>
    <w:rsid w:val="00451734"/>
    <w:rsid w:val="00451BE0"/>
    <w:rsid w:val="004524D9"/>
    <w:rsid w:val="00452A59"/>
    <w:rsid w:val="00454FA0"/>
    <w:rsid w:val="004559FA"/>
    <w:rsid w:val="004570C7"/>
    <w:rsid w:val="004573FC"/>
    <w:rsid w:val="00457F30"/>
    <w:rsid w:val="00462E77"/>
    <w:rsid w:val="00463910"/>
    <w:rsid w:val="00465394"/>
    <w:rsid w:val="004653B9"/>
    <w:rsid w:val="00465618"/>
    <w:rsid w:val="00466BA9"/>
    <w:rsid w:val="0047066F"/>
    <w:rsid w:val="00470CB8"/>
    <w:rsid w:val="00473550"/>
    <w:rsid w:val="00473E00"/>
    <w:rsid w:val="00475446"/>
    <w:rsid w:val="004756BB"/>
    <w:rsid w:val="004761A0"/>
    <w:rsid w:val="00477032"/>
    <w:rsid w:val="00477489"/>
    <w:rsid w:val="00483A63"/>
    <w:rsid w:val="00483A71"/>
    <w:rsid w:val="00484445"/>
    <w:rsid w:val="00484E5B"/>
    <w:rsid w:val="00490908"/>
    <w:rsid w:val="00491814"/>
    <w:rsid w:val="004924BB"/>
    <w:rsid w:val="004943A3"/>
    <w:rsid w:val="0049458A"/>
    <w:rsid w:val="00496A6E"/>
    <w:rsid w:val="004A008C"/>
    <w:rsid w:val="004A2220"/>
    <w:rsid w:val="004A3E78"/>
    <w:rsid w:val="004A41DF"/>
    <w:rsid w:val="004A4AE0"/>
    <w:rsid w:val="004A4C43"/>
    <w:rsid w:val="004A50C2"/>
    <w:rsid w:val="004A53A9"/>
    <w:rsid w:val="004A6EEA"/>
    <w:rsid w:val="004A7141"/>
    <w:rsid w:val="004A726B"/>
    <w:rsid w:val="004B2C50"/>
    <w:rsid w:val="004B524A"/>
    <w:rsid w:val="004B528A"/>
    <w:rsid w:val="004B58FF"/>
    <w:rsid w:val="004B5A1A"/>
    <w:rsid w:val="004C1BC1"/>
    <w:rsid w:val="004C343E"/>
    <w:rsid w:val="004C3618"/>
    <w:rsid w:val="004C36DE"/>
    <w:rsid w:val="004C5A4B"/>
    <w:rsid w:val="004C5D07"/>
    <w:rsid w:val="004C5D29"/>
    <w:rsid w:val="004D147F"/>
    <w:rsid w:val="004D1C2B"/>
    <w:rsid w:val="004D1DF9"/>
    <w:rsid w:val="004D29C9"/>
    <w:rsid w:val="004D2DB6"/>
    <w:rsid w:val="004D3C7B"/>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274D"/>
    <w:rsid w:val="0050571F"/>
    <w:rsid w:val="005057B0"/>
    <w:rsid w:val="00507A4F"/>
    <w:rsid w:val="005103E8"/>
    <w:rsid w:val="00511371"/>
    <w:rsid w:val="00513066"/>
    <w:rsid w:val="00513AD2"/>
    <w:rsid w:val="00513D98"/>
    <w:rsid w:val="005151E6"/>
    <w:rsid w:val="00515514"/>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6453"/>
    <w:rsid w:val="005469DD"/>
    <w:rsid w:val="00546EEE"/>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2783"/>
    <w:rsid w:val="005C3033"/>
    <w:rsid w:val="005C35EA"/>
    <w:rsid w:val="005C507E"/>
    <w:rsid w:val="005C50A6"/>
    <w:rsid w:val="005C59E8"/>
    <w:rsid w:val="005C5A4D"/>
    <w:rsid w:val="005C606E"/>
    <w:rsid w:val="005C76F2"/>
    <w:rsid w:val="005C79D5"/>
    <w:rsid w:val="005D0771"/>
    <w:rsid w:val="005D4509"/>
    <w:rsid w:val="005D468D"/>
    <w:rsid w:val="005D4AD2"/>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1158"/>
    <w:rsid w:val="00602456"/>
    <w:rsid w:val="006029F8"/>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96"/>
    <w:rsid w:val="00623423"/>
    <w:rsid w:val="00624312"/>
    <w:rsid w:val="006251FF"/>
    <w:rsid w:val="00626056"/>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40345"/>
    <w:rsid w:val="006403B3"/>
    <w:rsid w:val="0064280F"/>
    <w:rsid w:val="0064497A"/>
    <w:rsid w:val="0064750C"/>
    <w:rsid w:val="00647DCF"/>
    <w:rsid w:val="00650415"/>
    <w:rsid w:val="00653048"/>
    <w:rsid w:val="0065319B"/>
    <w:rsid w:val="00653750"/>
    <w:rsid w:val="00653FAF"/>
    <w:rsid w:val="00656FB1"/>
    <w:rsid w:val="00657FC8"/>
    <w:rsid w:val="0066085C"/>
    <w:rsid w:val="0066129F"/>
    <w:rsid w:val="006613DC"/>
    <w:rsid w:val="0066273A"/>
    <w:rsid w:val="00662B5D"/>
    <w:rsid w:val="006644B8"/>
    <w:rsid w:val="006651F5"/>
    <w:rsid w:val="00665D23"/>
    <w:rsid w:val="00665DD2"/>
    <w:rsid w:val="00666752"/>
    <w:rsid w:val="0066704A"/>
    <w:rsid w:val="00667B6B"/>
    <w:rsid w:val="00667E17"/>
    <w:rsid w:val="0067095D"/>
    <w:rsid w:val="006723E3"/>
    <w:rsid w:val="006738D4"/>
    <w:rsid w:val="006743AA"/>
    <w:rsid w:val="006760DE"/>
    <w:rsid w:val="0067663A"/>
    <w:rsid w:val="00676C77"/>
    <w:rsid w:val="00676C8B"/>
    <w:rsid w:val="00677B04"/>
    <w:rsid w:val="0068334E"/>
    <w:rsid w:val="006834F1"/>
    <w:rsid w:val="00685434"/>
    <w:rsid w:val="006868E5"/>
    <w:rsid w:val="00687E2C"/>
    <w:rsid w:val="0069060F"/>
    <w:rsid w:val="00691DBA"/>
    <w:rsid w:val="006921FA"/>
    <w:rsid w:val="00693A0F"/>
    <w:rsid w:val="00694EB6"/>
    <w:rsid w:val="00695A7E"/>
    <w:rsid w:val="00696253"/>
    <w:rsid w:val="006962A7"/>
    <w:rsid w:val="00696F67"/>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9C5"/>
    <w:rsid w:val="006C2F71"/>
    <w:rsid w:val="006C31AC"/>
    <w:rsid w:val="006C4CC7"/>
    <w:rsid w:val="006C532D"/>
    <w:rsid w:val="006C5B95"/>
    <w:rsid w:val="006C5CEF"/>
    <w:rsid w:val="006C649C"/>
    <w:rsid w:val="006C784F"/>
    <w:rsid w:val="006D17F6"/>
    <w:rsid w:val="006D1F47"/>
    <w:rsid w:val="006D2B1C"/>
    <w:rsid w:val="006D5294"/>
    <w:rsid w:val="006D5F0A"/>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2CA3"/>
    <w:rsid w:val="00762F76"/>
    <w:rsid w:val="00763981"/>
    <w:rsid w:val="007651E6"/>
    <w:rsid w:val="00765B14"/>
    <w:rsid w:val="007719B5"/>
    <w:rsid w:val="00772007"/>
    <w:rsid w:val="00773272"/>
    <w:rsid w:val="007738E4"/>
    <w:rsid w:val="00774F08"/>
    <w:rsid w:val="0077525C"/>
    <w:rsid w:val="00777341"/>
    <w:rsid w:val="0078036D"/>
    <w:rsid w:val="00781CAB"/>
    <w:rsid w:val="00781E83"/>
    <w:rsid w:val="007829CC"/>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B2E31"/>
    <w:rsid w:val="007B5413"/>
    <w:rsid w:val="007B7E68"/>
    <w:rsid w:val="007C1D5B"/>
    <w:rsid w:val="007C1F6E"/>
    <w:rsid w:val="007C30D1"/>
    <w:rsid w:val="007C34B8"/>
    <w:rsid w:val="007C41B3"/>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604"/>
    <w:rsid w:val="007F09C9"/>
    <w:rsid w:val="007F229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5AA5"/>
    <w:rsid w:val="00816494"/>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70DB"/>
    <w:rsid w:val="0086785A"/>
    <w:rsid w:val="00870490"/>
    <w:rsid w:val="00870717"/>
    <w:rsid w:val="0087084F"/>
    <w:rsid w:val="00874402"/>
    <w:rsid w:val="0087594A"/>
    <w:rsid w:val="00875FC0"/>
    <w:rsid w:val="0087648E"/>
    <w:rsid w:val="00876755"/>
    <w:rsid w:val="008805E1"/>
    <w:rsid w:val="008810F6"/>
    <w:rsid w:val="0088192A"/>
    <w:rsid w:val="008829D3"/>
    <w:rsid w:val="00883A5E"/>
    <w:rsid w:val="0088400C"/>
    <w:rsid w:val="00884261"/>
    <w:rsid w:val="008844A5"/>
    <w:rsid w:val="008844E8"/>
    <w:rsid w:val="00884CF2"/>
    <w:rsid w:val="008854AF"/>
    <w:rsid w:val="00885995"/>
    <w:rsid w:val="00885DBB"/>
    <w:rsid w:val="0088625C"/>
    <w:rsid w:val="00890B69"/>
    <w:rsid w:val="008914D2"/>
    <w:rsid w:val="008914EF"/>
    <w:rsid w:val="00891BA8"/>
    <w:rsid w:val="00893C86"/>
    <w:rsid w:val="00894701"/>
    <w:rsid w:val="00896B60"/>
    <w:rsid w:val="008A021D"/>
    <w:rsid w:val="008A05AE"/>
    <w:rsid w:val="008A0659"/>
    <w:rsid w:val="008A5B8B"/>
    <w:rsid w:val="008A6671"/>
    <w:rsid w:val="008A6756"/>
    <w:rsid w:val="008A6918"/>
    <w:rsid w:val="008A69D6"/>
    <w:rsid w:val="008A79C6"/>
    <w:rsid w:val="008B0296"/>
    <w:rsid w:val="008B13BC"/>
    <w:rsid w:val="008B17BA"/>
    <w:rsid w:val="008B191E"/>
    <w:rsid w:val="008B24E6"/>
    <w:rsid w:val="008B2748"/>
    <w:rsid w:val="008B2AB5"/>
    <w:rsid w:val="008B40BF"/>
    <w:rsid w:val="008B49DB"/>
    <w:rsid w:val="008B75B2"/>
    <w:rsid w:val="008B7BD7"/>
    <w:rsid w:val="008C1663"/>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4C09"/>
    <w:rsid w:val="00956669"/>
    <w:rsid w:val="00956738"/>
    <w:rsid w:val="00957F07"/>
    <w:rsid w:val="0096053F"/>
    <w:rsid w:val="00962320"/>
    <w:rsid w:val="00962626"/>
    <w:rsid w:val="0096644F"/>
    <w:rsid w:val="00966D65"/>
    <w:rsid w:val="009675D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2FA9"/>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3D2A"/>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9C"/>
    <w:rsid w:val="009E7037"/>
    <w:rsid w:val="009E7E7C"/>
    <w:rsid w:val="009F1A20"/>
    <w:rsid w:val="009F30AF"/>
    <w:rsid w:val="009F3282"/>
    <w:rsid w:val="009F4D54"/>
    <w:rsid w:val="009F5759"/>
    <w:rsid w:val="009F6838"/>
    <w:rsid w:val="009F7A35"/>
    <w:rsid w:val="00A0135D"/>
    <w:rsid w:val="00A02C23"/>
    <w:rsid w:val="00A03943"/>
    <w:rsid w:val="00A06BE7"/>
    <w:rsid w:val="00A072A5"/>
    <w:rsid w:val="00A07FE2"/>
    <w:rsid w:val="00A10155"/>
    <w:rsid w:val="00A1138F"/>
    <w:rsid w:val="00A122EB"/>
    <w:rsid w:val="00A145DF"/>
    <w:rsid w:val="00A146B7"/>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803"/>
    <w:rsid w:val="00A32B4D"/>
    <w:rsid w:val="00A32D03"/>
    <w:rsid w:val="00A331BE"/>
    <w:rsid w:val="00A33AEF"/>
    <w:rsid w:val="00A36E39"/>
    <w:rsid w:val="00A37BE9"/>
    <w:rsid w:val="00A4099A"/>
    <w:rsid w:val="00A40B5F"/>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0A5"/>
    <w:rsid w:val="00A56D12"/>
    <w:rsid w:val="00A56F73"/>
    <w:rsid w:val="00A60494"/>
    <w:rsid w:val="00A645C0"/>
    <w:rsid w:val="00A64CBD"/>
    <w:rsid w:val="00A67EFE"/>
    <w:rsid w:val="00A7006E"/>
    <w:rsid w:val="00A70A70"/>
    <w:rsid w:val="00A71958"/>
    <w:rsid w:val="00A73195"/>
    <w:rsid w:val="00A7474D"/>
    <w:rsid w:val="00A74773"/>
    <w:rsid w:val="00A760A1"/>
    <w:rsid w:val="00A777ED"/>
    <w:rsid w:val="00A77EC8"/>
    <w:rsid w:val="00A80399"/>
    <w:rsid w:val="00A826DF"/>
    <w:rsid w:val="00A84567"/>
    <w:rsid w:val="00A8659F"/>
    <w:rsid w:val="00A86BF8"/>
    <w:rsid w:val="00A877C3"/>
    <w:rsid w:val="00A90617"/>
    <w:rsid w:val="00A911FD"/>
    <w:rsid w:val="00A931AF"/>
    <w:rsid w:val="00A9325B"/>
    <w:rsid w:val="00A960AF"/>
    <w:rsid w:val="00A9678F"/>
    <w:rsid w:val="00A97183"/>
    <w:rsid w:val="00A97AF8"/>
    <w:rsid w:val="00A97DC2"/>
    <w:rsid w:val="00AA0588"/>
    <w:rsid w:val="00AA14D0"/>
    <w:rsid w:val="00AA3609"/>
    <w:rsid w:val="00AA4ACE"/>
    <w:rsid w:val="00AA4C2C"/>
    <w:rsid w:val="00AA569F"/>
    <w:rsid w:val="00AA6272"/>
    <w:rsid w:val="00AB0379"/>
    <w:rsid w:val="00AB09A0"/>
    <w:rsid w:val="00AB1DDA"/>
    <w:rsid w:val="00AB33BA"/>
    <w:rsid w:val="00AB3927"/>
    <w:rsid w:val="00AB4B19"/>
    <w:rsid w:val="00AB50D8"/>
    <w:rsid w:val="00AB5C21"/>
    <w:rsid w:val="00AB5C4D"/>
    <w:rsid w:val="00AB5E39"/>
    <w:rsid w:val="00AB60AC"/>
    <w:rsid w:val="00AB786C"/>
    <w:rsid w:val="00AC007B"/>
    <w:rsid w:val="00AC00CE"/>
    <w:rsid w:val="00AC1904"/>
    <w:rsid w:val="00AC2C9D"/>
    <w:rsid w:val="00AC3C84"/>
    <w:rsid w:val="00AC4409"/>
    <w:rsid w:val="00AD0190"/>
    <w:rsid w:val="00AD03B9"/>
    <w:rsid w:val="00AD10F4"/>
    <w:rsid w:val="00AD253A"/>
    <w:rsid w:val="00AD32EC"/>
    <w:rsid w:val="00AD35CE"/>
    <w:rsid w:val="00AD3CC6"/>
    <w:rsid w:val="00AD5D8F"/>
    <w:rsid w:val="00AE30FC"/>
    <w:rsid w:val="00AE6093"/>
    <w:rsid w:val="00AE61BD"/>
    <w:rsid w:val="00AE6371"/>
    <w:rsid w:val="00AF262B"/>
    <w:rsid w:val="00AF2CBD"/>
    <w:rsid w:val="00AF3585"/>
    <w:rsid w:val="00AF58B8"/>
    <w:rsid w:val="00AF7DF8"/>
    <w:rsid w:val="00B003E6"/>
    <w:rsid w:val="00B00678"/>
    <w:rsid w:val="00B02D38"/>
    <w:rsid w:val="00B04382"/>
    <w:rsid w:val="00B06CD0"/>
    <w:rsid w:val="00B07ED0"/>
    <w:rsid w:val="00B108CB"/>
    <w:rsid w:val="00B13A4D"/>
    <w:rsid w:val="00B13CB8"/>
    <w:rsid w:val="00B1689A"/>
    <w:rsid w:val="00B20CA6"/>
    <w:rsid w:val="00B23E11"/>
    <w:rsid w:val="00B23E3C"/>
    <w:rsid w:val="00B24220"/>
    <w:rsid w:val="00B242F9"/>
    <w:rsid w:val="00B25954"/>
    <w:rsid w:val="00B26959"/>
    <w:rsid w:val="00B31760"/>
    <w:rsid w:val="00B3387B"/>
    <w:rsid w:val="00B339F5"/>
    <w:rsid w:val="00B34458"/>
    <w:rsid w:val="00B35133"/>
    <w:rsid w:val="00B35ED8"/>
    <w:rsid w:val="00B37590"/>
    <w:rsid w:val="00B375C7"/>
    <w:rsid w:val="00B37F97"/>
    <w:rsid w:val="00B40134"/>
    <w:rsid w:val="00B41FE2"/>
    <w:rsid w:val="00B42D7F"/>
    <w:rsid w:val="00B440EC"/>
    <w:rsid w:val="00B458FB"/>
    <w:rsid w:val="00B46621"/>
    <w:rsid w:val="00B46C1A"/>
    <w:rsid w:val="00B46EDD"/>
    <w:rsid w:val="00B50BD3"/>
    <w:rsid w:val="00B50EEF"/>
    <w:rsid w:val="00B52646"/>
    <w:rsid w:val="00B52899"/>
    <w:rsid w:val="00B534B9"/>
    <w:rsid w:val="00B53A5D"/>
    <w:rsid w:val="00B543CD"/>
    <w:rsid w:val="00B563E4"/>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127D"/>
    <w:rsid w:val="00B9192F"/>
    <w:rsid w:val="00B92830"/>
    <w:rsid w:val="00B92864"/>
    <w:rsid w:val="00B958F9"/>
    <w:rsid w:val="00B97F1B"/>
    <w:rsid w:val="00BA0EF2"/>
    <w:rsid w:val="00BA1757"/>
    <w:rsid w:val="00BA1D84"/>
    <w:rsid w:val="00BA21D7"/>
    <w:rsid w:val="00BA3CCC"/>
    <w:rsid w:val="00BA4286"/>
    <w:rsid w:val="00BA5181"/>
    <w:rsid w:val="00BA7A04"/>
    <w:rsid w:val="00BB183B"/>
    <w:rsid w:val="00BB1C8B"/>
    <w:rsid w:val="00BB2FF8"/>
    <w:rsid w:val="00BB3A16"/>
    <w:rsid w:val="00BB3FF8"/>
    <w:rsid w:val="00BB4D87"/>
    <w:rsid w:val="00BB54A2"/>
    <w:rsid w:val="00BB554C"/>
    <w:rsid w:val="00BB63BC"/>
    <w:rsid w:val="00BB6CCF"/>
    <w:rsid w:val="00BB7189"/>
    <w:rsid w:val="00BC03E7"/>
    <w:rsid w:val="00BC0BF9"/>
    <w:rsid w:val="00BC0CD5"/>
    <w:rsid w:val="00BC18D1"/>
    <w:rsid w:val="00BC2322"/>
    <w:rsid w:val="00BC2E15"/>
    <w:rsid w:val="00BD0D52"/>
    <w:rsid w:val="00BD23D6"/>
    <w:rsid w:val="00BD3500"/>
    <w:rsid w:val="00BD42BC"/>
    <w:rsid w:val="00BD4742"/>
    <w:rsid w:val="00BD57B9"/>
    <w:rsid w:val="00BD5E61"/>
    <w:rsid w:val="00BD6DBF"/>
    <w:rsid w:val="00BE0146"/>
    <w:rsid w:val="00BE1A68"/>
    <w:rsid w:val="00BE27BE"/>
    <w:rsid w:val="00BE2C27"/>
    <w:rsid w:val="00BE3A8A"/>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11325"/>
    <w:rsid w:val="00C127D5"/>
    <w:rsid w:val="00C13BED"/>
    <w:rsid w:val="00C14010"/>
    <w:rsid w:val="00C14902"/>
    <w:rsid w:val="00C16FDB"/>
    <w:rsid w:val="00C17432"/>
    <w:rsid w:val="00C2051F"/>
    <w:rsid w:val="00C20D18"/>
    <w:rsid w:val="00C21199"/>
    <w:rsid w:val="00C22C38"/>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2278"/>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34FE"/>
    <w:rsid w:val="00CD3BBD"/>
    <w:rsid w:val="00CD404D"/>
    <w:rsid w:val="00CD46D0"/>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CF6EA4"/>
    <w:rsid w:val="00D004CF"/>
    <w:rsid w:val="00D01480"/>
    <w:rsid w:val="00D04597"/>
    <w:rsid w:val="00D053E5"/>
    <w:rsid w:val="00D109FF"/>
    <w:rsid w:val="00D13140"/>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193"/>
    <w:rsid w:val="00D27E67"/>
    <w:rsid w:val="00D30A4E"/>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40FC"/>
    <w:rsid w:val="00D61336"/>
    <w:rsid w:val="00D617E9"/>
    <w:rsid w:val="00D61C79"/>
    <w:rsid w:val="00D64612"/>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3BE6"/>
    <w:rsid w:val="00D83D58"/>
    <w:rsid w:val="00D84414"/>
    <w:rsid w:val="00D8490C"/>
    <w:rsid w:val="00D858DD"/>
    <w:rsid w:val="00D86794"/>
    <w:rsid w:val="00D900D2"/>
    <w:rsid w:val="00D909AC"/>
    <w:rsid w:val="00D9124A"/>
    <w:rsid w:val="00D921AF"/>
    <w:rsid w:val="00D95501"/>
    <w:rsid w:val="00DA0381"/>
    <w:rsid w:val="00DA426B"/>
    <w:rsid w:val="00DA5762"/>
    <w:rsid w:val="00DA5F01"/>
    <w:rsid w:val="00DB081E"/>
    <w:rsid w:val="00DB0EA5"/>
    <w:rsid w:val="00DB28E0"/>
    <w:rsid w:val="00DB2C27"/>
    <w:rsid w:val="00DB366C"/>
    <w:rsid w:val="00DB53B0"/>
    <w:rsid w:val="00DB6411"/>
    <w:rsid w:val="00DB6D90"/>
    <w:rsid w:val="00DB75DA"/>
    <w:rsid w:val="00DC03FC"/>
    <w:rsid w:val="00DC27D3"/>
    <w:rsid w:val="00DC3683"/>
    <w:rsid w:val="00DC5947"/>
    <w:rsid w:val="00DC5F9C"/>
    <w:rsid w:val="00DC72B6"/>
    <w:rsid w:val="00DC7929"/>
    <w:rsid w:val="00DD13AB"/>
    <w:rsid w:val="00DD1422"/>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3ADA"/>
    <w:rsid w:val="00DF51D4"/>
    <w:rsid w:val="00DF6327"/>
    <w:rsid w:val="00DF678F"/>
    <w:rsid w:val="00E004F0"/>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347"/>
    <w:rsid w:val="00E224A1"/>
    <w:rsid w:val="00E2367B"/>
    <w:rsid w:val="00E24CDE"/>
    <w:rsid w:val="00E253B1"/>
    <w:rsid w:val="00E253EC"/>
    <w:rsid w:val="00E2631A"/>
    <w:rsid w:val="00E26881"/>
    <w:rsid w:val="00E270DE"/>
    <w:rsid w:val="00E27755"/>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F30"/>
    <w:rsid w:val="00E71545"/>
    <w:rsid w:val="00E72C6D"/>
    <w:rsid w:val="00E72F3A"/>
    <w:rsid w:val="00E7456B"/>
    <w:rsid w:val="00E75E1B"/>
    <w:rsid w:val="00E777EA"/>
    <w:rsid w:val="00E77FFB"/>
    <w:rsid w:val="00E8184A"/>
    <w:rsid w:val="00E82CE9"/>
    <w:rsid w:val="00E840C4"/>
    <w:rsid w:val="00E864A4"/>
    <w:rsid w:val="00E8788F"/>
    <w:rsid w:val="00E90A7B"/>
    <w:rsid w:val="00E91E81"/>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705"/>
    <w:rsid w:val="00EC0B30"/>
    <w:rsid w:val="00EC0C1B"/>
    <w:rsid w:val="00EC1E4A"/>
    <w:rsid w:val="00EC1F7F"/>
    <w:rsid w:val="00EC2FCD"/>
    <w:rsid w:val="00EC4BFA"/>
    <w:rsid w:val="00EC56AA"/>
    <w:rsid w:val="00EC5FAA"/>
    <w:rsid w:val="00ED1173"/>
    <w:rsid w:val="00ED1751"/>
    <w:rsid w:val="00ED36BA"/>
    <w:rsid w:val="00ED3F30"/>
    <w:rsid w:val="00ED4435"/>
    <w:rsid w:val="00ED46E6"/>
    <w:rsid w:val="00ED4939"/>
    <w:rsid w:val="00ED498D"/>
    <w:rsid w:val="00ED49AC"/>
    <w:rsid w:val="00ED68E0"/>
    <w:rsid w:val="00ED76C9"/>
    <w:rsid w:val="00EE03A6"/>
    <w:rsid w:val="00EE0477"/>
    <w:rsid w:val="00EE123B"/>
    <w:rsid w:val="00EE1556"/>
    <w:rsid w:val="00EE2BE1"/>
    <w:rsid w:val="00EE3340"/>
    <w:rsid w:val="00EE3ADD"/>
    <w:rsid w:val="00EE4AD5"/>
    <w:rsid w:val="00EE5651"/>
    <w:rsid w:val="00EE5E54"/>
    <w:rsid w:val="00EE6A43"/>
    <w:rsid w:val="00EE7B98"/>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CF3"/>
    <w:rsid w:val="00F03A3C"/>
    <w:rsid w:val="00F04F5B"/>
    <w:rsid w:val="00F050CF"/>
    <w:rsid w:val="00F05F8F"/>
    <w:rsid w:val="00F06672"/>
    <w:rsid w:val="00F0769E"/>
    <w:rsid w:val="00F07BEC"/>
    <w:rsid w:val="00F11654"/>
    <w:rsid w:val="00F11E7B"/>
    <w:rsid w:val="00F1273C"/>
    <w:rsid w:val="00F1282E"/>
    <w:rsid w:val="00F129E1"/>
    <w:rsid w:val="00F13CB0"/>
    <w:rsid w:val="00F1417F"/>
    <w:rsid w:val="00F1492E"/>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4B9"/>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D3E"/>
    <w:rsid w:val="00F56003"/>
    <w:rsid w:val="00F57B38"/>
    <w:rsid w:val="00F615B6"/>
    <w:rsid w:val="00F63A3E"/>
    <w:rsid w:val="00F66680"/>
    <w:rsid w:val="00F66836"/>
    <w:rsid w:val="00F6774A"/>
    <w:rsid w:val="00F71C76"/>
    <w:rsid w:val="00F72D16"/>
    <w:rsid w:val="00F7470F"/>
    <w:rsid w:val="00F74E34"/>
    <w:rsid w:val="00F758F3"/>
    <w:rsid w:val="00F7733D"/>
    <w:rsid w:val="00F8381F"/>
    <w:rsid w:val="00F842CA"/>
    <w:rsid w:val="00F86D38"/>
    <w:rsid w:val="00F91BBB"/>
    <w:rsid w:val="00F9226C"/>
    <w:rsid w:val="00F936CA"/>
    <w:rsid w:val="00F93956"/>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6FC9"/>
    <w:rsid w:val="00FA70D0"/>
    <w:rsid w:val="00FB0113"/>
    <w:rsid w:val="00FB22DD"/>
    <w:rsid w:val="00FB2880"/>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E4602"/>
    <w:rsid w:val="00FE4A06"/>
    <w:rsid w:val="00FE4AB4"/>
    <w:rsid w:val="00FF074B"/>
    <w:rsid w:val="00FF09DF"/>
    <w:rsid w:val="00FF1DDC"/>
    <w:rsid w:val="00FF2CE9"/>
    <w:rsid w:val="00FF70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73CD1"/>
  <w15:chartTrackingRefBased/>
  <w15:docId w15:val="{7A7DAD69-77BD-483B-8C72-74422730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normaltextrun">
    <w:name w:val="normaltextrun"/>
    <w:basedOn w:val="DefaultParagraphFont"/>
    <w:rsid w:val="00483A63"/>
  </w:style>
  <w:style w:type="character" w:customStyle="1" w:styleId="eop">
    <w:name w:val="eop"/>
    <w:basedOn w:val="DefaultParagraphFont"/>
    <w:rsid w:val="00483A63"/>
  </w:style>
  <w:style w:type="character" w:styleId="UnresolvedMention">
    <w:name w:val="Unresolved Mention"/>
    <w:basedOn w:val="DefaultParagraphFont"/>
    <w:uiPriority w:val="99"/>
    <w:semiHidden/>
    <w:unhideWhenUsed/>
    <w:rsid w:val="00546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209852749">
      <w:bodyDiv w:val="1"/>
      <w:marLeft w:val="0"/>
      <w:marRight w:val="0"/>
      <w:marTop w:val="0"/>
      <w:marBottom w:val="0"/>
      <w:divBdr>
        <w:top w:val="none" w:sz="0" w:space="0" w:color="auto"/>
        <w:left w:val="none" w:sz="0" w:space="0" w:color="auto"/>
        <w:bottom w:val="none" w:sz="0" w:space="0" w:color="auto"/>
        <w:right w:val="none" w:sz="0" w:space="0" w:color="auto"/>
      </w:divBdr>
      <w:divsChild>
        <w:div w:id="257831528">
          <w:marLeft w:val="0"/>
          <w:marRight w:val="0"/>
          <w:marTop w:val="0"/>
          <w:marBottom w:val="0"/>
          <w:divBdr>
            <w:top w:val="none" w:sz="0" w:space="0" w:color="auto"/>
            <w:left w:val="none" w:sz="0" w:space="0" w:color="auto"/>
            <w:bottom w:val="none" w:sz="0" w:space="0" w:color="auto"/>
            <w:right w:val="none" w:sz="0" w:space="0" w:color="auto"/>
          </w:divBdr>
        </w:div>
        <w:div w:id="1389961874">
          <w:marLeft w:val="0"/>
          <w:marRight w:val="0"/>
          <w:marTop w:val="0"/>
          <w:marBottom w:val="0"/>
          <w:divBdr>
            <w:top w:val="none" w:sz="0" w:space="0" w:color="auto"/>
            <w:left w:val="none" w:sz="0" w:space="0" w:color="auto"/>
            <w:bottom w:val="none" w:sz="0" w:space="0" w:color="auto"/>
            <w:right w:val="none" w:sz="0" w:space="0" w:color="auto"/>
          </w:divBdr>
        </w:div>
        <w:div w:id="1079866350">
          <w:marLeft w:val="0"/>
          <w:marRight w:val="0"/>
          <w:marTop w:val="0"/>
          <w:marBottom w:val="0"/>
          <w:divBdr>
            <w:top w:val="none" w:sz="0" w:space="0" w:color="auto"/>
            <w:left w:val="none" w:sz="0" w:space="0" w:color="auto"/>
            <w:bottom w:val="none" w:sz="0" w:space="0" w:color="auto"/>
            <w:right w:val="none" w:sz="0" w:space="0" w:color="auto"/>
          </w:divBdr>
        </w:div>
      </w:divsChild>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406194699">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844516964">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865091737">
      <w:bodyDiv w:val="1"/>
      <w:marLeft w:val="0"/>
      <w:marRight w:val="0"/>
      <w:marTop w:val="0"/>
      <w:marBottom w:val="0"/>
      <w:divBdr>
        <w:top w:val="none" w:sz="0" w:space="0" w:color="auto"/>
        <w:left w:val="none" w:sz="0" w:space="0" w:color="auto"/>
        <w:bottom w:val="none" w:sz="0" w:space="0" w:color="auto"/>
        <w:right w:val="none" w:sz="0" w:space="0" w:color="auto"/>
      </w:divBdr>
      <w:divsChild>
        <w:div w:id="836269900">
          <w:marLeft w:val="0"/>
          <w:marRight w:val="0"/>
          <w:marTop w:val="0"/>
          <w:marBottom w:val="0"/>
          <w:divBdr>
            <w:top w:val="none" w:sz="0" w:space="0" w:color="auto"/>
            <w:left w:val="none" w:sz="0" w:space="0" w:color="auto"/>
            <w:bottom w:val="none" w:sz="0" w:space="0" w:color="auto"/>
            <w:right w:val="none" w:sz="0" w:space="0" w:color="auto"/>
          </w:divBdr>
        </w:div>
        <w:div w:id="1547914482">
          <w:marLeft w:val="0"/>
          <w:marRight w:val="0"/>
          <w:marTop w:val="0"/>
          <w:marBottom w:val="0"/>
          <w:divBdr>
            <w:top w:val="none" w:sz="0" w:space="0" w:color="auto"/>
            <w:left w:val="none" w:sz="0" w:space="0" w:color="auto"/>
            <w:bottom w:val="none" w:sz="0" w:space="0" w:color="auto"/>
            <w:right w:val="none" w:sz="0" w:space="0" w:color="auto"/>
          </w:divBdr>
        </w:div>
      </w:divsChild>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edhjaelp.dk/wp-content/uploads/sites/2/2022/06/ser-8-gtc-jan2020.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cordeurop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ba@dca.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A3B5761-17B5-4D90-B386-1040EE95969D}">
  <ds:schemaRefs>
    <ds:schemaRef ds:uri="http://schemas.openxmlformats.org/officeDocument/2006/bibliography"/>
  </ds:schemaRefs>
</ds:datastoreItem>
</file>

<file path=customXml/itemProps2.xml><?xml version="1.0" encoding="utf-8"?>
<ds:datastoreItem xmlns:ds="http://schemas.openxmlformats.org/officeDocument/2006/customXml" ds:itemID="{67A0AE43-F361-439C-9601-7363EF6D9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90220-3E16-4A4C-A1FA-687075E10CFC}">
  <ds:schemaRefs>
    <ds:schemaRef ds:uri="http://schemas.microsoft.com/sharepoint/v3/contenttype/forms"/>
  </ds:schemaRefs>
</ds:datastoreItem>
</file>

<file path=customXml/itemProps4.xml><?xml version="1.0" encoding="utf-8"?>
<ds:datastoreItem xmlns:ds="http://schemas.openxmlformats.org/officeDocument/2006/customXml" ds:itemID="{8C6013BE-8E55-476E-8967-2BE314CA5A5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F937998-F33D-4E66-880A-329A4A253F7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801</Words>
  <Characters>4566</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Cathrine Barklin</cp:lastModifiedBy>
  <cp:revision>11</cp:revision>
  <cp:lastPrinted>2013-02-20T09:06:00Z</cp:lastPrinted>
  <dcterms:created xsi:type="dcterms:W3CDTF">2024-03-15T12:49:00Z</dcterms:created>
  <dcterms:modified xsi:type="dcterms:W3CDTF">2024-03-15T14:11:00Z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ies>
</file>