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D89C0" w14:textId="0D4E8E8E" w:rsidR="00270BDE" w:rsidRPr="0048717C" w:rsidRDefault="00D10EEC">
      <w:pPr>
        <w:rPr>
          <w:b/>
          <w:bCs/>
          <w:sz w:val="24"/>
          <w:szCs w:val="24"/>
          <w:lang w:val="da-DK"/>
        </w:rPr>
      </w:pPr>
      <w:bookmarkStart w:id="0" w:name="_Hlk127200855"/>
      <w:r w:rsidRPr="0048717C">
        <w:rPr>
          <w:b/>
          <w:bCs/>
          <w:sz w:val="24"/>
          <w:szCs w:val="24"/>
          <w:lang w:val="da-DK"/>
        </w:rPr>
        <w:t>Jordskælv, sultkatastrofe og krig i Ukraine</w:t>
      </w:r>
      <w:r w:rsidR="003A7F00" w:rsidRPr="0048717C">
        <w:rPr>
          <w:b/>
          <w:bCs/>
          <w:sz w:val="24"/>
          <w:szCs w:val="24"/>
          <w:lang w:val="da-DK"/>
        </w:rPr>
        <w:t>: G</w:t>
      </w:r>
      <w:r w:rsidRPr="0048717C">
        <w:rPr>
          <w:b/>
          <w:bCs/>
          <w:sz w:val="24"/>
          <w:szCs w:val="24"/>
          <w:lang w:val="da-DK"/>
        </w:rPr>
        <w:t xml:space="preserve">å for mennesker i verdens brændpunkter </w:t>
      </w:r>
    </w:p>
    <w:bookmarkEnd w:id="0"/>
    <w:p w14:paraId="1458A234" w14:textId="07A1DA33" w:rsidR="00D10EEC" w:rsidRPr="00EA132C" w:rsidRDefault="00D10EEC">
      <w:pPr>
        <w:rPr>
          <w:b/>
          <w:bCs/>
          <w:lang w:val="da-DK"/>
        </w:rPr>
      </w:pPr>
    </w:p>
    <w:p w14:paraId="6C7101D0" w14:textId="29CEB50F" w:rsidR="003A7F00" w:rsidRDefault="003A7F00">
      <w:pPr>
        <w:rPr>
          <w:b/>
          <w:bCs/>
          <w:lang w:val="da-DK"/>
        </w:rPr>
      </w:pPr>
      <w:r w:rsidRPr="00EA132C">
        <w:rPr>
          <w:b/>
          <w:bCs/>
          <w:lang w:val="da-DK"/>
        </w:rPr>
        <w:t>Søndag den 12. marts går</w:t>
      </w:r>
      <w:r w:rsidR="00F47864">
        <w:rPr>
          <w:b/>
          <w:bCs/>
          <w:lang w:val="da-DK"/>
        </w:rPr>
        <w:t xml:space="preserve"> tusindvis af indsamlere</w:t>
      </w:r>
      <w:r w:rsidRPr="00EA132C">
        <w:rPr>
          <w:b/>
          <w:bCs/>
          <w:lang w:val="da-DK"/>
        </w:rPr>
        <w:t xml:space="preserve"> på gaden</w:t>
      </w:r>
      <w:r w:rsidR="00EA132C" w:rsidRPr="00EA132C">
        <w:rPr>
          <w:b/>
          <w:bCs/>
          <w:lang w:val="da-DK"/>
        </w:rPr>
        <w:t xml:space="preserve">, når </w:t>
      </w:r>
      <w:r w:rsidRPr="00EA132C">
        <w:rPr>
          <w:b/>
          <w:bCs/>
          <w:lang w:val="da-DK"/>
        </w:rPr>
        <w:t xml:space="preserve">Folkekirkens Nødhjælps </w:t>
      </w:r>
      <w:r w:rsidR="0070417A">
        <w:rPr>
          <w:b/>
          <w:bCs/>
          <w:lang w:val="da-DK"/>
        </w:rPr>
        <w:t>S</w:t>
      </w:r>
      <w:r w:rsidRPr="00EA132C">
        <w:rPr>
          <w:b/>
          <w:bCs/>
          <w:lang w:val="da-DK"/>
        </w:rPr>
        <w:t>ogneindsamling</w:t>
      </w:r>
      <w:r w:rsidR="00EA132C" w:rsidRPr="00EA132C">
        <w:rPr>
          <w:b/>
          <w:bCs/>
          <w:lang w:val="da-DK"/>
        </w:rPr>
        <w:t xml:space="preserve"> løber </w:t>
      </w:r>
      <w:r w:rsidR="008015EF">
        <w:rPr>
          <w:b/>
          <w:bCs/>
          <w:lang w:val="da-DK"/>
        </w:rPr>
        <w:t xml:space="preserve">af </w:t>
      </w:r>
      <w:r w:rsidR="00EA132C" w:rsidRPr="00EA132C">
        <w:rPr>
          <w:b/>
          <w:bCs/>
          <w:lang w:val="da-DK"/>
        </w:rPr>
        <w:t>st</w:t>
      </w:r>
      <w:r w:rsidR="0070417A">
        <w:rPr>
          <w:b/>
          <w:bCs/>
          <w:lang w:val="da-DK"/>
        </w:rPr>
        <w:t>ablen. Det er 25. gang, at indsamlingen finder sted, og i</w:t>
      </w:r>
      <w:r w:rsidRPr="00EA132C">
        <w:rPr>
          <w:b/>
          <w:bCs/>
          <w:lang w:val="da-DK"/>
        </w:rPr>
        <w:t xml:space="preserve"> år er</w:t>
      </w:r>
      <w:r w:rsidR="00EA132C" w:rsidRPr="00EA132C">
        <w:rPr>
          <w:b/>
          <w:bCs/>
          <w:lang w:val="da-DK"/>
        </w:rPr>
        <w:t xml:space="preserve"> </w:t>
      </w:r>
      <w:r w:rsidRPr="00EA132C">
        <w:rPr>
          <w:b/>
          <w:bCs/>
          <w:lang w:val="da-DK"/>
        </w:rPr>
        <w:t xml:space="preserve">fokus på de mange kriser og katastrofer, </w:t>
      </w:r>
      <w:r w:rsidR="00EA132C" w:rsidRPr="00EA132C">
        <w:rPr>
          <w:b/>
          <w:bCs/>
          <w:lang w:val="da-DK"/>
        </w:rPr>
        <w:t xml:space="preserve">der lige nu hærger verden. </w:t>
      </w:r>
    </w:p>
    <w:p w14:paraId="6F036E8D" w14:textId="71B50870" w:rsidR="00EA132C" w:rsidRDefault="00EA132C">
      <w:pPr>
        <w:rPr>
          <w:b/>
          <w:bCs/>
          <w:lang w:val="da-DK"/>
        </w:rPr>
      </w:pPr>
    </w:p>
    <w:p w14:paraId="49119C36" w14:textId="38010065" w:rsidR="00EA132C" w:rsidRDefault="00EA132C">
      <w:pPr>
        <w:rPr>
          <w:lang w:val="da-DK"/>
        </w:rPr>
      </w:pPr>
      <w:r>
        <w:rPr>
          <w:lang w:val="da-DK"/>
        </w:rPr>
        <w:t xml:space="preserve">Afrikas Horn er ramt af den værste </w:t>
      </w:r>
      <w:r w:rsidR="0048717C">
        <w:rPr>
          <w:lang w:val="da-DK"/>
        </w:rPr>
        <w:t>tørke</w:t>
      </w:r>
      <w:r>
        <w:rPr>
          <w:lang w:val="da-DK"/>
        </w:rPr>
        <w:t xml:space="preserve"> i 40 år. I Ukraine </w:t>
      </w:r>
      <w:r w:rsidR="0048717C">
        <w:rPr>
          <w:lang w:val="da-DK"/>
        </w:rPr>
        <w:t>er</w:t>
      </w:r>
      <w:r w:rsidR="0070417A">
        <w:rPr>
          <w:lang w:val="da-DK"/>
        </w:rPr>
        <w:t xml:space="preserve"> </w:t>
      </w:r>
      <w:r>
        <w:rPr>
          <w:lang w:val="da-DK"/>
        </w:rPr>
        <w:t xml:space="preserve">millioner </w:t>
      </w:r>
      <w:r w:rsidR="0070417A">
        <w:rPr>
          <w:lang w:val="da-DK"/>
        </w:rPr>
        <w:t xml:space="preserve">af mennesker </w:t>
      </w:r>
      <w:r>
        <w:rPr>
          <w:lang w:val="da-DK"/>
        </w:rPr>
        <w:t>på flugt</w:t>
      </w:r>
      <w:r w:rsidR="0048717C">
        <w:rPr>
          <w:lang w:val="da-DK"/>
        </w:rPr>
        <w:t xml:space="preserve"> fra krigen</w:t>
      </w:r>
      <w:r>
        <w:rPr>
          <w:lang w:val="da-DK"/>
        </w:rPr>
        <w:t xml:space="preserve">, og i Tyrkiet og Syrien kæmper </w:t>
      </w:r>
      <w:r w:rsidR="0070417A">
        <w:rPr>
          <w:lang w:val="da-DK"/>
        </w:rPr>
        <w:t xml:space="preserve">befolkningen for at overleve efter de </w:t>
      </w:r>
      <w:r>
        <w:rPr>
          <w:lang w:val="da-DK"/>
        </w:rPr>
        <w:t xml:space="preserve">voldsomme jordskælv. </w:t>
      </w:r>
    </w:p>
    <w:p w14:paraId="5824390B" w14:textId="2E50E440" w:rsidR="003E7528" w:rsidRDefault="00EA132C">
      <w:pPr>
        <w:rPr>
          <w:lang w:val="da-DK"/>
        </w:rPr>
      </w:pPr>
      <w:r>
        <w:rPr>
          <w:lang w:val="da-DK"/>
        </w:rPr>
        <w:t xml:space="preserve">Derfor går tusindvis </w:t>
      </w:r>
      <w:r w:rsidR="00F47864">
        <w:rPr>
          <w:lang w:val="da-DK"/>
        </w:rPr>
        <w:t xml:space="preserve">af </w:t>
      </w:r>
      <w:r w:rsidR="008015EF">
        <w:rPr>
          <w:lang w:val="da-DK"/>
        </w:rPr>
        <w:t>mennesker landet over på</w:t>
      </w:r>
      <w:r>
        <w:rPr>
          <w:lang w:val="da-DK"/>
        </w:rPr>
        <w:t xml:space="preserve"> gaden søndag den 12. marts for at samle </w:t>
      </w:r>
      <w:r w:rsidR="00814EED">
        <w:rPr>
          <w:lang w:val="da-DK"/>
        </w:rPr>
        <w:t xml:space="preserve">ind </w:t>
      </w:r>
      <w:r>
        <w:rPr>
          <w:lang w:val="da-DK"/>
        </w:rPr>
        <w:t>til mennesker i nød i verdens brændpunkter</w:t>
      </w:r>
      <w:r w:rsidR="003E7528">
        <w:rPr>
          <w:lang w:val="da-DK"/>
        </w:rPr>
        <w:t xml:space="preserve">. </w:t>
      </w:r>
    </w:p>
    <w:p w14:paraId="556701ED" w14:textId="1A078C8C" w:rsidR="00EA132C" w:rsidRDefault="00EA132C">
      <w:pPr>
        <w:rPr>
          <w:lang w:val="da-DK"/>
        </w:rPr>
      </w:pPr>
      <w:r>
        <w:rPr>
          <w:lang w:val="da-DK"/>
        </w:rPr>
        <w:t>Det er 25. gang, at</w:t>
      </w:r>
      <w:r w:rsidR="003E7528">
        <w:rPr>
          <w:lang w:val="da-DK"/>
        </w:rPr>
        <w:t xml:space="preserve"> </w:t>
      </w:r>
      <w:r w:rsidR="008015EF">
        <w:rPr>
          <w:lang w:val="da-DK"/>
        </w:rPr>
        <w:t xml:space="preserve">frivillige </w:t>
      </w:r>
      <w:r w:rsidR="003E7528">
        <w:rPr>
          <w:lang w:val="da-DK"/>
        </w:rPr>
        <w:t xml:space="preserve">griber </w:t>
      </w:r>
      <w:r>
        <w:rPr>
          <w:lang w:val="da-DK"/>
        </w:rPr>
        <w:t xml:space="preserve">indsamlingsbøssen </w:t>
      </w:r>
      <w:r w:rsidR="008473D9">
        <w:rPr>
          <w:lang w:val="da-DK"/>
        </w:rPr>
        <w:t xml:space="preserve">og samler </w:t>
      </w:r>
      <w:r w:rsidR="00FC3060">
        <w:rPr>
          <w:lang w:val="da-DK"/>
        </w:rPr>
        <w:t xml:space="preserve">ind </w:t>
      </w:r>
      <w:r w:rsidR="003E7528">
        <w:rPr>
          <w:lang w:val="da-DK"/>
        </w:rPr>
        <w:t>til</w:t>
      </w:r>
      <w:r w:rsidR="008473D9">
        <w:rPr>
          <w:lang w:val="da-DK"/>
        </w:rPr>
        <w:t xml:space="preserve"> Folkekirkens Nødhjælps </w:t>
      </w:r>
      <w:r w:rsidR="008015EF">
        <w:rPr>
          <w:lang w:val="da-DK"/>
        </w:rPr>
        <w:t xml:space="preserve">årlige </w:t>
      </w:r>
      <w:r w:rsidR="008473D9">
        <w:rPr>
          <w:lang w:val="da-DK"/>
        </w:rPr>
        <w:t>indsamling</w:t>
      </w:r>
      <w:r w:rsidR="00FC3060">
        <w:rPr>
          <w:lang w:val="da-DK"/>
        </w:rPr>
        <w:t xml:space="preserve">, hvor alle – store som små – kan være med.  </w:t>
      </w:r>
      <w:r w:rsidR="003E7528">
        <w:rPr>
          <w:lang w:val="da-DK"/>
        </w:rPr>
        <w:t xml:space="preserve"> </w:t>
      </w:r>
      <w:r w:rsidR="008473D9">
        <w:rPr>
          <w:lang w:val="da-DK"/>
        </w:rPr>
        <w:t xml:space="preserve"> </w:t>
      </w:r>
    </w:p>
    <w:p w14:paraId="1CFE5631" w14:textId="67327B01" w:rsidR="008473D9" w:rsidRDefault="008473D9" w:rsidP="008473D9">
      <w:pPr>
        <w:rPr>
          <w:lang w:val="da-DK"/>
        </w:rPr>
      </w:pPr>
      <w:r>
        <w:rPr>
          <w:lang w:val="da-DK"/>
        </w:rPr>
        <w:t>”Vi er</w:t>
      </w:r>
      <w:r w:rsidR="0048717C">
        <w:rPr>
          <w:lang w:val="da-DK"/>
        </w:rPr>
        <w:t xml:space="preserve"> </w:t>
      </w:r>
      <w:r>
        <w:rPr>
          <w:lang w:val="da-DK"/>
        </w:rPr>
        <w:t>mange, der føler os magtesløse, når vi hører om</w:t>
      </w:r>
      <w:r w:rsidR="0048717C">
        <w:rPr>
          <w:lang w:val="da-DK"/>
        </w:rPr>
        <w:t xml:space="preserve"> store</w:t>
      </w:r>
      <w:r>
        <w:rPr>
          <w:lang w:val="da-DK"/>
        </w:rPr>
        <w:t xml:space="preserve"> kriser, der rammer verden.</w:t>
      </w:r>
      <w:r w:rsidR="0048717C">
        <w:rPr>
          <w:lang w:val="da-DK"/>
        </w:rPr>
        <w:t xml:space="preserve"> Man </w:t>
      </w:r>
      <w:r>
        <w:rPr>
          <w:lang w:val="da-DK"/>
        </w:rPr>
        <w:t xml:space="preserve">får brug for at gøre noget, og derfor er jeg så glad for, at vi her i </w:t>
      </w:r>
      <w:r w:rsidRPr="00EA132C">
        <w:rPr>
          <w:highlight w:val="yellow"/>
          <w:lang w:val="da-DK"/>
        </w:rPr>
        <w:t>[indsæt sogn/by]</w:t>
      </w:r>
      <w:r>
        <w:rPr>
          <w:lang w:val="da-DK"/>
        </w:rPr>
        <w:t xml:space="preserve"> </w:t>
      </w:r>
      <w:r w:rsidR="0048717C">
        <w:rPr>
          <w:lang w:val="da-DK"/>
        </w:rPr>
        <w:t xml:space="preserve">kan </w:t>
      </w:r>
      <w:r>
        <w:rPr>
          <w:lang w:val="da-DK"/>
        </w:rPr>
        <w:t>samle ind og sammen kan gøre en forskel,</w:t>
      </w:r>
      <w:r w:rsidR="00FC3060">
        <w:rPr>
          <w:lang w:val="da-DK"/>
        </w:rPr>
        <w:t>”</w:t>
      </w:r>
      <w:r>
        <w:rPr>
          <w:lang w:val="da-DK"/>
        </w:rPr>
        <w:t xml:space="preserve"> </w:t>
      </w:r>
      <w:r w:rsidRPr="00EA132C">
        <w:rPr>
          <w:lang w:val="da-DK"/>
        </w:rPr>
        <w:t xml:space="preserve">siger </w:t>
      </w:r>
      <w:r w:rsidRPr="00EA132C">
        <w:rPr>
          <w:highlight w:val="yellow"/>
          <w:lang w:val="da-DK"/>
        </w:rPr>
        <w:t>[indsæt navn]</w:t>
      </w:r>
      <w:r w:rsidRPr="00EA132C">
        <w:rPr>
          <w:lang w:val="da-DK"/>
        </w:rPr>
        <w:t xml:space="preserve">, indsamlingsleder i </w:t>
      </w:r>
      <w:r w:rsidRPr="00EA132C">
        <w:rPr>
          <w:highlight w:val="yellow"/>
          <w:lang w:val="da-DK"/>
        </w:rPr>
        <w:t>[indsæt sogn/by]</w:t>
      </w:r>
      <w:r w:rsidRPr="00EA132C">
        <w:rPr>
          <w:lang w:val="da-DK"/>
        </w:rPr>
        <w:t>.</w:t>
      </w:r>
    </w:p>
    <w:p w14:paraId="72FEED58" w14:textId="52A2773D" w:rsidR="00FC3060" w:rsidRDefault="008473D9" w:rsidP="008473D9">
      <w:pPr>
        <w:rPr>
          <w:lang w:val="da-DK"/>
        </w:rPr>
      </w:pPr>
      <w:r>
        <w:rPr>
          <w:lang w:val="da-DK"/>
        </w:rPr>
        <w:t>Indsamlingen har</w:t>
      </w:r>
      <w:r w:rsidR="00CA3235">
        <w:rPr>
          <w:lang w:val="da-DK"/>
        </w:rPr>
        <w:t xml:space="preserve"> i år</w:t>
      </w:r>
      <w:r>
        <w:rPr>
          <w:lang w:val="da-DK"/>
        </w:rPr>
        <w:t xml:space="preserve"> fokus på tre </w:t>
      </w:r>
      <w:r w:rsidR="00FC3060">
        <w:rPr>
          <w:lang w:val="da-DK"/>
        </w:rPr>
        <w:t xml:space="preserve">højaktuelle </w:t>
      </w:r>
      <w:r>
        <w:rPr>
          <w:lang w:val="da-DK"/>
        </w:rPr>
        <w:t>kriser</w:t>
      </w:r>
      <w:r w:rsidR="00FC3060">
        <w:rPr>
          <w:lang w:val="da-DK"/>
        </w:rPr>
        <w:t xml:space="preserve">. </w:t>
      </w:r>
      <w:r w:rsidR="0048717C">
        <w:rPr>
          <w:lang w:val="da-DK"/>
        </w:rPr>
        <w:t xml:space="preserve"> </w:t>
      </w:r>
    </w:p>
    <w:p w14:paraId="77BDC5E5" w14:textId="16A5D592" w:rsidR="008473D9" w:rsidRDefault="0048717C" w:rsidP="008473D9">
      <w:pPr>
        <w:rPr>
          <w:lang w:val="da-DK"/>
        </w:rPr>
      </w:pPr>
      <w:r>
        <w:rPr>
          <w:lang w:val="da-DK"/>
        </w:rPr>
        <w:t>P</w:t>
      </w:r>
      <w:r w:rsidR="008473D9">
        <w:rPr>
          <w:lang w:val="da-DK"/>
        </w:rPr>
        <w:t>å Afrikas Horn dør et menneske af sult hvert 48. sekund</w:t>
      </w:r>
      <w:r>
        <w:rPr>
          <w:lang w:val="da-DK"/>
        </w:rPr>
        <w:t xml:space="preserve">, og her hjælper Folkekirkens Nødhjælp med både akutte og langsigtede løsninger, så familier står stærkere over for </w:t>
      </w:r>
      <w:r w:rsidR="00CA3235">
        <w:rPr>
          <w:lang w:val="da-DK"/>
        </w:rPr>
        <w:t xml:space="preserve">den ekstreme </w:t>
      </w:r>
      <w:r w:rsidR="008473D9">
        <w:rPr>
          <w:lang w:val="da-DK"/>
        </w:rPr>
        <w:t>t</w:t>
      </w:r>
      <w:r w:rsidR="00CA3235">
        <w:rPr>
          <w:lang w:val="da-DK"/>
        </w:rPr>
        <w:t>ørke</w:t>
      </w:r>
      <w:r>
        <w:rPr>
          <w:lang w:val="da-DK"/>
        </w:rPr>
        <w:t xml:space="preserve">. Det er blandt andet </w:t>
      </w:r>
      <w:r w:rsidR="00CD4623">
        <w:rPr>
          <w:lang w:val="da-DK"/>
        </w:rPr>
        <w:t xml:space="preserve">ved at give </w:t>
      </w:r>
      <w:r>
        <w:rPr>
          <w:lang w:val="da-DK"/>
        </w:rPr>
        <w:t>klimastærke frø, så høsten ikke går tabt</w:t>
      </w:r>
      <w:r w:rsidR="00CD4623">
        <w:rPr>
          <w:lang w:val="da-DK"/>
        </w:rPr>
        <w:t>.</w:t>
      </w:r>
    </w:p>
    <w:p w14:paraId="3A4C7250" w14:textId="7B1CC06C" w:rsidR="008015EF" w:rsidRPr="008015EF" w:rsidRDefault="008473D9" w:rsidP="008473D9">
      <w:pPr>
        <w:rPr>
          <w:lang w:val="da-DK"/>
        </w:rPr>
      </w:pPr>
      <w:r>
        <w:rPr>
          <w:lang w:val="da-DK"/>
        </w:rPr>
        <w:t>I Ukraine</w:t>
      </w:r>
      <w:r w:rsidR="00CD4623">
        <w:rPr>
          <w:lang w:val="da-DK"/>
        </w:rPr>
        <w:t xml:space="preserve"> hjælper Folkekirkens Nødhjælp </w:t>
      </w:r>
      <w:r w:rsidR="008015EF" w:rsidRPr="008015EF">
        <w:rPr>
          <w:lang w:val="da-DK"/>
        </w:rPr>
        <w:t>i flygtningecentre og</w:t>
      </w:r>
      <w:r w:rsidR="008015EF">
        <w:rPr>
          <w:lang w:val="da-DK"/>
        </w:rPr>
        <w:t xml:space="preserve"> støtter </w:t>
      </w:r>
      <w:r w:rsidR="008015EF" w:rsidRPr="008015EF">
        <w:rPr>
          <w:lang w:val="da-DK"/>
        </w:rPr>
        <w:t xml:space="preserve">værtsfamilier, der huser </w:t>
      </w:r>
      <w:r w:rsidR="008015EF">
        <w:rPr>
          <w:lang w:val="da-DK"/>
        </w:rPr>
        <w:t>mennesker</w:t>
      </w:r>
      <w:r w:rsidR="008015EF" w:rsidRPr="008015EF">
        <w:rPr>
          <w:lang w:val="da-DK"/>
        </w:rPr>
        <w:t xml:space="preserve"> på flugt.</w:t>
      </w:r>
      <w:r w:rsidR="008015EF">
        <w:rPr>
          <w:lang w:val="da-DK"/>
        </w:rPr>
        <w:t xml:space="preserve"> </w:t>
      </w:r>
      <w:r w:rsidR="00C87C6B">
        <w:rPr>
          <w:lang w:val="da-DK"/>
        </w:rPr>
        <w:t>O</w:t>
      </w:r>
      <w:r w:rsidR="00FB064D">
        <w:rPr>
          <w:lang w:val="da-DK"/>
        </w:rPr>
        <w:t xml:space="preserve">rganisationen </w:t>
      </w:r>
      <w:r w:rsidR="00C87C6B">
        <w:rPr>
          <w:lang w:val="da-DK"/>
        </w:rPr>
        <w:t xml:space="preserve">hjælper også </w:t>
      </w:r>
      <w:r w:rsidR="008015EF" w:rsidRPr="008015EF">
        <w:rPr>
          <w:lang w:val="da-DK"/>
        </w:rPr>
        <w:t>med generatorer og varmeforsynin</w:t>
      </w:r>
      <w:r w:rsidR="00814EED">
        <w:rPr>
          <w:lang w:val="da-DK"/>
        </w:rPr>
        <w:t>g, med minerydning</w:t>
      </w:r>
      <w:r w:rsidR="00C87C6B">
        <w:rPr>
          <w:lang w:val="da-DK"/>
        </w:rPr>
        <w:t xml:space="preserve"> og oplysning om </w:t>
      </w:r>
      <w:proofErr w:type="spellStart"/>
      <w:r w:rsidR="00C87C6B">
        <w:rPr>
          <w:lang w:val="da-DK"/>
        </w:rPr>
        <w:t>ueksploderet</w:t>
      </w:r>
      <w:proofErr w:type="spellEnd"/>
      <w:r w:rsidR="00C87C6B">
        <w:rPr>
          <w:lang w:val="da-DK"/>
        </w:rPr>
        <w:t xml:space="preserve"> ammunition</w:t>
      </w:r>
      <w:r w:rsidR="008015EF" w:rsidRPr="008015EF">
        <w:rPr>
          <w:lang w:val="da-DK"/>
        </w:rPr>
        <w:t xml:space="preserve"> og </w:t>
      </w:r>
      <w:r w:rsidR="00814EED">
        <w:rPr>
          <w:lang w:val="da-DK"/>
        </w:rPr>
        <w:t xml:space="preserve">med </w:t>
      </w:r>
      <w:r w:rsidR="008015EF" w:rsidRPr="008015EF">
        <w:rPr>
          <w:lang w:val="da-DK"/>
        </w:rPr>
        <w:t xml:space="preserve">juridisk hjælp til ofre for at kunne dokumentere krigsforbrydelser. </w:t>
      </w:r>
      <w:r w:rsidR="00FB064D">
        <w:rPr>
          <w:lang w:val="da-DK"/>
        </w:rPr>
        <w:t>A</w:t>
      </w:r>
      <w:r w:rsidR="008015EF" w:rsidRPr="008015EF">
        <w:rPr>
          <w:lang w:val="da-DK"/>
        </w:rPr>
        <w:t>rbejde</w:t>
      </w:r>
      <w:r w:rsidR="00FB064D">
        <w:rPr>
          <w:lang w:val="da-DK"/>
        </w:rPr>
        <w:t>t</w:t>
      </w:r>
      <w:r w:rsidR="008015EF" w:rsidRPr="008015EF">
        <w:rPr>
          <w:lang w:val="da-DK"/>
        </w:rPr>
        <w:t xml:space="preserve"> i Ukraine handler både om den akutte hjælp og de mere langsigtede indsatser.</w:t>
      </w:r>
    </w:p>
    <w:p w14:paraId="61C653A9" w14:textId="6DBF5D9F" w:rsidR="008473D9" w:rsidRDefault="00FB064D" w:rsidP="008473D9">
      <w:pPr>
        <w:rPr>
          <w:lang w:val="da-DK"/>
        </w:rPr>
      </w:pPr>
      <w:r>
        <w:rPr>
          <w:lang w:val="da-DK"/>
        </w:rPr>
        <w:t xml:space="preserve">I det nordlige </w:t>
      </w:r>
      <w:r w:rsidR="008473D9">
        <w:rPr>
          <w:lang w:val="da-DK"/>
        </w:rPr>
        <w:t>Syrien</w:t>
      </w:r>
      <w:r>
        <w:rPr>
          <w:lang w:val="da-DK"/>
        </w:rPr>
        <w:t xml:space="preserve"> uddeler Folkekirkens Nødhjælp </w:t>
      </w:r>
      <w:r w:rsidR="008473D9">
        <w:rPr>
          <w:lang w:val="da-DK"/>
        </w:rPr>
        <w:t>akut</w:t>
      </w:r>
      <w:r>
        <w:rPr>
          <w:lang w:val="da-DK"/>
        </w:rPr>
        <w:t xml:space="preserve">te forsyninger som mad, </w:t>
      </w:r>
      <w:r w:rsidR="00CD4623">
        <w:rPr>
          <w:lang w:val="da-DK"/>
        </w:rPr>
        <w:t>r</w:t>
      </w:r>
      <w:r w:rsidR="008473D9">
        <w:rPr>
          <w:lang w:val="da-DK"/>
        </w:rPr>
        <w:t xml:space="preserve">ent vand, tæpper og </w:t>
      </w:r>
      <w:r>
        <w:rPr>
          <w:lang w:val="da-DK"/>
        </w:rPr>
        <w:t>hygiejneprodukter</w:t>
      </w:r>
      <w:r w:rsidR="00CA3235">
        <w:rPr>
          <w:lang w:val="da-DK"/>
        </w:rPr>
        <w:t xml:space="preserve"> til </w:t>
      </w:r>
      <w:r>
        <w:rPr>
          <w:lang w:val="da-DK"/>
        </w:rPr>
        <w:t>mennesker</w:t>
      </w:r>
      <w:r w:rsidR="00CA3235">
        <w:rPr>
          <w:lang w:val="da-DK"/>
        </w:rPr>
        <w:t>, der har mistet alt i jordskælvet</w:t>
      </w:r>
      <w:r w:rsidR="00F47864">
        <w:rPr>
          <w:lang w:val="da-DK"/>
        </w:rPr>
        <w:t>. Det er svært at få nødhjælp ind i de ramte områder, men Folkekirkens Nødhjælp samarbejder med lokale organisationer, der i forvejen arbejde</w:t>
      </w:r>
      <w:r w:rsidR="00FC3060">
        <w:rPr>
          <w:lang w:val="da-DK"/>
        </w:rPr>
        <w:t>r</w:t>
      </w:r>
      <w:r w:rsidR="00F47864">
        <w:rPr>
          <w:lang w:val="da-DK"/>
        </w:rPr>
        <w:t xml:space="preserve"> i det nordlige Syrien og</w:t>
      </w:r>
      <w:r w:rsidR="00814EED">
        <w:rPr>
          <w:lang w:val="da-DK"/>
        </w:rPr>
        <w:t xml:space="preserve"> har</w:t>
      </w:r>
      <w:r w:rsidR="00F47864">
        <w:rPr>
          <w:lang w:val="da-DK"/>
        </w:rPr>
        <w:t xml:space="preserve"> derfor </w:t>
      </w:r>
      <w:r w:rsidR="00814EED">
        <w:rPr>
          <w:lang w:val="da-DK"/>
        </w:rPr>
        <w:t xml:space="preserve">haft mulighed for at </w:t>
      </w:r>
      <w:r w:rsidR="00F47864">
        <w:rPr>
          <w:lang w:val="da-DK"/>
        </w:rPr>
        <w:t xml:space="preserve">rykke </w:t>
      </w:r>
      <w:r w:rsidR="00FC3060">
        <w:rPr>
          <w:lang w:val="da-DK"/>
        </w:rPr>
        <w:t xml:space="preserve">hurtigt </w:t>
      </w:r>
      <w:r w:rsidR="00F47864">
        <w:rPr>
          <w:lang w:val="da-DK"/>
        </w:rPr>
        <w:t xml:space="preserve">ud. </w:t>
      </w:r>
    </w:p>
    <w:p w14:paraId="439FBCB4" w14:textId="190EEDB7" w:rsidR="00D10EEC" w:rsidRDefault="00CA3235">
      <w:pPr>
        <w:rPr>
          <w:lang w:val="da-DK"/>
        </w:rPr>
      </w:pPr>
      <w:r>
        <w:rPr>
          <w:lang w:val="da-DK"/>
        </w:rPr>
        <w:t xml:space="preserve">”I Folkekirkens Nødhjælp arbejder vi der, hvor nøden er størst. Vi er vant til at håndtere rigtig mange kriser på samme tid. Det har vi </w:t>
      </w:r>
      <w:r w:rsidR="00FC3060">
        <w:rPr>
          <w:lang w:val="da-DK"/>
        </w:rPr>
        <w:t xml:space="preserve">også </w:t>
      </w:r>
      <w:r>
        <w:rPr>
          <w:lang w:val="da-DK"/>
        </w:rPr>
        <w:t>valgt at afspejle i årets</w:t>
      </w:r>
      <w:r w:rsidR="00F47864">
        <w:rPr>
          <w:lang w:val="da-DK"/>
        </w:rPr>
        <w:t xml:space="preserve"> i</w:t>
      </w:r>
      <w:r>
        <w:rPr>
          <w:lang w:val="da-DK"/>
        </w:rPr>
        <w:t>ndsamling</w:t>
      </w:r>
      <w:r w:rsidR="00F47864">
        <w:rPr>
          <w:lang w:val="da-DK"/>
        </w:rPr>
        <w:t>, fordi millioner af mennesker har brug for hjælp, og det er uanset om de bor i Etiopien, Ukraine eller Syrien,</w:t>
      </w:r>
      <w:r w:rsidR="0070417A">
        <w:rPr>
          <w:lang w:val="da-DK"/>
        </w:rPr>
        <w:t xml:space="preserve">” siger generalsekretær Birgitte Qvist-Sørensen.  </w:t>
      </w:r>
    </w:p>
    <w:p w14:paraId="39CD19CA" w14:textId="05A2C2BE" w:rsidR="00FC3060" w:rsidRDefault="00FC3060">
      <w:pPr>
        <w:pBdr>
          <w:bottom w:val="single" w:sz="12" w:space="1" w:color="auto"/>
        </w:pBdr>
        <w:rPr>
          <w:lang w:val="da-DK"/>
        </w:rPr>
      </w:pPr>
      <w:r>
        <w:rPr>
          <w:lang w:val="da-DK"/>
        </w:rPr>
        <w:t>Du kan også være med</w:t>
      </w:r>
      <w:r w:rsidR="00A95253">
        <w:rPr>
          <w:lang w:val="da-DK"/>
        </w:rPr>
        <w:t>. M</w:t>
      </w:r>
      <w:r>
        <w:rPr>
          <w:lang w:val="da-DK"/>
        </w:rPr>
        <w:t>eld dig som indsamler på nødhjælp.dk</w:t>
      </w:r>
    </w:p>
    <w:p w14:paraId="50159D6F" w14:textId="77777777" w:rsidR="00B611CD" w:rsidRDefault="00B611CD">
      <w:pPr>
        <w:pBdr>
          <w:bottom w:val="single" w:sz="12" w:space="1" w:color="auto"/>
        </w:pBdr>
        <w:rPr>
          <w:lang w:val="da-DK"/>
        </w:rPr>
      </w:pPr>
    </w:p>
    <w:p w14:paraId="4E8FD550" w14:textId="30A30BA1" w:rsidR="004A20EE" w:rsidRDefault="004A20EE">
      <w:pPr>
        <w:rPr>
          <w:lang w:val="da-DK"/>
        </w:rPr>
      </w:pPr>
      <w:r>
        <w:rPr>
          <w:lang w:val="da-DK"/>
        </w:rPr>
        <w:t>Eksempler på pressefotos:</w:t>
      </w:r>
    </w:p>
    <w:p w14:paraId="7A01F79A" w14:textId="6FBD30F2" w:rsidR="004A20EE" w:rsidRDefault="004A20EE">
      <w:pPr>
        <w:rPr>
          <w:lang w:val="da-DK"/>
        </w:rPr>
      </w:pPr>
      <w:r>
        <w:rPr>
          <w:noProof/>
          <w:lang w:val="da-DK"/>
        </w:rPr>
        <w:lastRenderedPageBreak/>
        <w:drawing>
          <wp:inline distT="0" distB="0" distL="0" distR="0" wp14:anchorId="67646572" wp14:editId="690B40AE">
            <wp:extent cx="5731510" cy="3819525"/>
            <wp:effectExtent l="0" t="0" r="2540" b="9525"/>
            <wp:docPr id="1" name="Billede 1" descr="Et billede, der indeholder bygning, udendørs, person, sten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Et billede, der indeholder bygning, udendørs, person, sten&#10;&#10;Automatisk genereret beskrivels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1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0B96AB" w14:textId="394E4F24" w:rsidR="004A20EE" w:rsidRDefault="004A20EE">
      <w:pPr>
        <w:rPr>
          <w:lang w:val="da-DK"/>
        </w:rPr>
      </w:pPr>
      <w:r>
        <w:rPr>
          <w:noProof/>
          <w:lang w:val="da-DK"/>
        </w:rPr>
        <w:drawing>
          <wp:inline distT="0" distB="0" distL="0" distR="0" wp14:anchorId="0C3EE46F" wp14:editId="6B077C64">
            <wp:extent cx="5731510" cy="3820795"/>
            <wp:effectExtent l="0" t="0" r="2540" b="8255"/>
            <wp:docPr id="2" name="Billede 2" descr="Et billede, der indeholder person, indendørs, poserer, spisebord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lede 2" descr="Et billede, der indeholder person, indendørs, poserer, spisebord&#10;&#10;Automatisk genereret beskrivels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20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FED2C4" w14:textId="7B55373A" w:rsidR="004A20EE" w:rsidRDefault="004A20EE" w:rsidP="004A20EE">
      <w:pPr>
        <w:rPr>
          <w:lang w:val="da-DK"/>
        </w:rPr>
      </w:pPr>
      <w:r>
        <w:rPr>
          <w:lang w:val="da-DK"/>
        </w:rPr>
        <w:t>Foto</w:t>
      </w:r>
      <w:r>
        <w:rPr>
          <w:lang w:val="da-DK"/>
        </w:rPr>
        <w:t xml:space="preserve">krediteres: GOPDA-DERD/Folkekirkens Nødhjælp. </w:t>
      </w:r>
    </w:p>
    <w:p w14:paraId="70A6625E" w14:textId="737F038E" w:rsidR="004A20EE" w:rsidRDefault="00B611CD">
      <w:pPr>
        <w:rPr>
          <w:lang w:val="da-DK"/>
        </w:rPr>
      </w:pPr>
      <w:r>
        <w:rPr>
          <w:lang w:val="da-DK"/>
        </w:rPr>
        <w:t xml:space="preserve">Du kan finde alternative pressebilleder i mappen ”presse og pr” i FISK. </w:t>
      </w:r>
    </w:p>
    <w:p w14:paraId="6609A3AE" w14:textId="6AB8574B" w:rsidR="00FC3060" w:rsidRPr="0095055D" w:rsidRDefault="004A20EE">
      <w:pPr>
        <w:rPr>
          <w:lang w:val="da-DK"/>
        </w:rPr>
      </w:pPr>
      <w:r>
        <w:rPr>
          <w:lang w:val="da-DK"/>
        </w:rPr>
        <w:t xml:space="preserve">Har du spørgsmål til pressemeddelelsen eller ønsker til andet materiale kan du kontakte journalist Christina Pedersen </w:t>
      </w:r>
      <w:hyperlink r:id="rId6" w:history="1">
        <w:r w:rsidRPr="00631E1D">
          <w:rPr>
            <w:rStyle w:val="Hyperlink"/>
            <w:lang w:val="da-DK"/>
          </w:rPr>
          <w:t>chpe@dca.dk</w:t>
        </w:r>
      </w:hyperlink>
      <w:r>
        <w:rPr>
          <w:lang w:val="da-DK"/>
        </w:rPr>
        <w:t xml:space="preserve"> </w:t>
      </w:r>
    </w:p>
    <w:sectPr w:rsidR="00FC3060" w:rsidRPr="009505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55D"/>
    <w:rsid w:val="001A25F8"/>
    <w:rsid w:val="00270BDE"/>
    <w:rsid w:val="003A7F00"/>
    <w:rsid w:val="003E7528"/>
    <w:rsid w:val="0048717C"/>
    <w:rsid w:val="004A20EE"/>
    <w:rsid w:val="0070417A"/>
    <w:rsid w:val="007E487D"/>
    <w:rsid w:val="008015EF"/>
    <w:rsid w:val="00814EED"/>
    <w:rsid w:val="008473D9"/>
    <w:rsid w:val="0095055D"/>
    <w:rsid w:val="00A95253"/>
    <w:rsid w:val="00B611CD"/>
    <w:rsid w:val="00C87C6B"/>
    <w:rsid w:val="00CA3235"/>
    <w:rsid w:val="00CD4623"/>
    <w:rsid w:val="00D10EEC"/>
    <w:rsid w:val="00EA132C"/>
    <w:rsid w:val="00F47864"/>
    <w:rsid w:val="00FB064D"/>
    <w:rsid w:val="00FC3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8A25D4"/>
  <w15:chartTrackingRefBased/>
  <w15:docId w15:val="{0C506C3F-ED60-4017-98A9-4D4EB04FA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Korrektur">
    <w:name w:val="Revision"/>
    <w:hidden/>
    <w:uiPriority w:val="99"/>
    <w:semiHidden/>
    <w:rsid w:val="00A95253"/>
    <w:pPr>
      <w:spacing w:after="0" w:line="240" w:lineRule="auto"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A95253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A95253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A95253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A95253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A95253"/>
    <w:rPr>
      <w:b/>
      <w:bCs/>
      <w:sz w:val="20"/>
      <w:szCs w:val="20"/>
    </w:rPr>
  </w:style>
  <w:style w:type="character" w:styleId="Hyperlink">
    <w:name w:val="Hyperlink"/>
    <w:basedOn w:val="Standardskrifttypeiafsnit"/>
    <w:uiPriority w:val="99"/>
    <w:unhideWhenUsed/>
    <w:rsid w:val="004A20EE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4A20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16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pe@dca.dk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2499</Characters>
  <Application>Microsoft Office Word</Application>
  <DocSecurity>0</DocSecurity>
  <Lines>20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Pedersen</dc:creator>
  <cp:keywords/>
  <dc:description/>
  <cp:lastModifiedBy>Monica í Holusteini</cp:lastModifiedBy>
  <cp:revision>2</cp:revision>
  <dcterms:created xsi:type="dcterms:W3CDTF">2023-02-14T08:58:00Z</dcterms:created>
  <dcterms:modified xsi:type="dcterms:W3CDTF">2023-02-14T08:58:00Z</dcterms:modified>
</cp:coreProperties>
</file>