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FE9E3" w14:textId="1F0287EA" w:rsidR="008140FF" w:rsidRPr="006E45B8" w:rsidRDefault="008140FF" w:rsidP="008140FF">
      <w:pPr>
        <w:pStyle w:val="Heading2"/>
        <w:numPr>
          <w:ilvl w:val="0"/>
          <w:numId w:val="0"/>
        </w:numPr>
        <w:ind w:left="578" w:hanging="578"/>
      </w:pPr>
      <w:bookmarkStart w:id="0" w:name="_Toc43211417"/>
      <w:bookmarkStart w:id="1" w:name="_Toc456945647"/>
      <w:r>
        <w:t>T</w:t>
      </w:r>
      <w:r w:rsidR="00174B0F">
        <w:t>emplate</w:t>
      </w:r>
      <w:r w:rsidRPr="006E45B8">
        <w:t xml:space="preserve"> US</w:t>
      </w:r>
      <w:r>
        <w:t>1</w:t>
      </w:r>
      <w:r w:rsidRPr="006E45B8">
        <w:t xml:space="preserve"> – </w:t>
      </w:r>
      <w:r>
        <w:t>Procurement Checklist</w:t>
      </w:r>
      <w:bookmarkEnd w:id="0"/>
    </w:p>
    <w:p w14:paraId="37DC9D9B" w14:textId="77777777" w:rsidR="008140FF" w:rsidRDefault="008140FF" w:rsidP="008140FF"/>
    <w:p w14:paraId="25970B9E" w14:textId="58A696AB" w:rsidR="008140FF" w:rsidRDefault="008140FF" w:rsidP="008140FF">
      <w:pPr>
        <w:rPr>
          <w:rFonts w:eastAsia="Calibri" w:cs="Times New Roman"/>
        </w:rPr>
      </w:pPr>
      <w:r w:rsidRPr="0097482A">
        <w:rPr>
          <w:rFonts w:eastAsia="Calibri" w:cs="Times New Roman"/>
        </w:rPr>
        <w:t xml:space="preserve">Before submitting the proposal to USAID, </w:t>
      </w:r>
      <w:r>
        <w:rPr>
          <w:rFonts w:eastAsia="Calibri" w:cs="Times New Roman"/>
        </w:rPr>
        <w:t xml:space="preserve">please </w:t>
      </w:r>
      <w:r w:rsidRPr="0097482A">
        <w:rPr>
          <w:rFonts w:eastAsia="Calibri" w:cs="Times New Roman"/>
        </w:rPr>
        <w:t>apply th</w:t>
      </w:r>
      <w:r w:rsidR="00551EF8">
        <w:rPr>
          <w:rFonts w:eastAsia="Calibri" w:cs="Times New Roman"/>
        </w:rPr>
        <w:t>e below</w:t>
      </w:r>
      <w:r w:rsidRPr="0097482A">
        <w:rPr>
          <w:rFonts w:eastAsia="Calibri" w:cs="Times New Roman"/>
        </w:rPr>
        <w:t xml:space="preserve"> checklist to allow for an eligible, effective and efficient project implementation. The checklist is in addition to the requirements of the DCA Procurement Manual and please consult the DCA procurement manual for the steps involved in planning, implementing and finalizing procurement in a project. </w:t>
      </w:r>
    </w:p>
    <w:p w14:paraId="2EA56ABD" w14:textId="77777777" w:rsidR="008140FF" w:rsidRDefault="008140FF" w:rsidP="008140FF">
      <w:pPr>
        <w:rPr>
          <w:rFonts w:eastAsia="Calibri" w:cs="Times New Roman"/>
        </w:rPr>
      </w:pPr>
    </w:p>
    <w:p w14:paraId="1AFCB34C" w14:textId="1D578ADA" w:rsidR="008140FF" w:rsidRDefault="008140FF" w:rsidP="008140FF">
      <w:pPr>
        <w:shd w:val="clear" w:color="auto" w:fill="FFFFFF"/>
        <w:tabs>
          <w:tab w:val="left" w:pos="921"/>
        </w:tabs>
        <w:rPr>
          <w:rFonts w:eastAsia="Calibri" w:cs="Times New Roman"/>
        </w:rPr>
      </w:pPr>
      <w:r>
        <w:rPr>
          <w:rFonts w:eastAsia="Calibri" w:cs="Times New Roman"/>
        </w:rPr>
        <w:t>P</w:t>
      </w:r>
      <w:r w:rsidRPr="0097482A">
        <w:rPr>
          <w:rFonts w:eastAsia="Calibri" w:cs="Times New Roman"/>
        </w:rPr>
        <w:t xml:space="preserve">lease start a </w:t>
      </w:r>
      <w:r>
        <w:rPr>
          <w:rFonts w:eastAsia="Calibri" w:cs="Times New Roman"/>
        </w:rPr>
        <w:t>Project</w:t>
      </w:r>
      <w:r w:rsidRPr="0097482A">
        <w:rPr>
          <w:rFonts w:eastAsia="Calibri" w:cs="Times New Roman"/>
        </w:rPr>
        <w:t xml:space="preserve"> Procurement file (General </w:t>
      </w:r>
      <w:r>
        <w:rPr>
          <w:rFonts w:eastAsia="Calibri" w:cs="Times New Roman"/>
        </w:rPr>
        <w:t xml:space="preserve">Template </w:t>
      </w:r>
      <w:r w:rsidRPr="0097482A">
        <w:rPr>
          <w:rFonts w:eastAsia="Calibri" w:cs="Times New Roman"/>
        </w:rPr>
        <w:t xml:space="preserve">18-2) and document the findings and evidence resulting from applying the </w:t>
      </w:r>
      <w:r>
        <w:rPr>
          <w:rFonts w:eastAsia="Calibri" w:cs="Times New Roman"/>
        </w:rPr>
        <w:t xml:space="preserve">procurement </w:t>
      </w:r>
      <w:r w:rsidRPr="0097482A">
        <w:rPr>
          <w:rFonts w:eastAsia="Calibri" w:cs="Times New Roman"/>
        </w:rPr>
        <w:t>checklist</w:t>
      </w:r>
      <w:r w:rsidR="00B153AD">
        <w:rPr>
          <w:rFonts w:eastAsia="Calibri" w:cs="Times New Roman"/>
        </w:rPr>
        <w:t xml:space="preserve"> below.</w:t>
      </w:r>
    </w:p>
    <w:p w14:paraId="6B772DE5" w14:textId="77777777" w:rsidR="008140FF" w:rsidRDefault="008140FF" w:rsidP="008140FF">
      <w:pPr>
        <w:shd w:val="clear" w:color="auto" w:fill="FFFFFF"/>
        <w:tabs>
          <w:tab w:val="left" w:pos="921"/>
        </w:tabs>
        <w:rPr>
          <w:rFonts w:eastAsia="Calibri" w:cs="Times New Roman"/>
        </w:rPr>
      </w:pPr>
    </w:p>
    <w:tbl>
      <w:tblPr>
        <w:tblW w:w="9284" w:type="dxa"/>
        <w:tblInd w:w="57" w:type="dxa"/>
        <w:tblBorders>
          <w:top w:val="single" w:sz="12" w:space="0" w:color="9B9B9B"/>
          <w:left w:val="single" w:sz="12" w:space="0" w:color="9B9B9B"/>
          <w:bottom w:val="single" w:sz="12" w:space="0" w:color="9B9B9B"/>
          <w:right w:val="single" w:sz="12" w:space="0" w:color="9B9B9B"/>
          <w:insideH w:val="single" w:sz="12" w:space="0" w:color="9B9B9B"/>
        </w:tblBorders>
        <w:tblLayout w:type="fixed"/>
        <w:tblCellMar>
          <w:top w:w="28" w:type="dxa"/>
          <w:left w:w="284" w:type="dxa"/>
          <w:bottom w:w="57" w:type="dxa"/>
          <w:right w:w="0" w:type="dxa"/>
        </w:tblCellMar>
        <w:tblLook w:val="00A0" w:firstRow="1" w:lastRow="0" w:firstColumn="1" w:lastColumn="0" w:noHBand="0" w:noVBand="0"/>
      </w:tblPr>
      <w:tblGrid>
        <w:gridCol w:w="495"/>
        <w:gridCol w:w="6804"/>
        <w:gridCol w:w="567"/>
        <w:gridCol w:w="567"/>
        <w:gridCol w:w="851"/>
      </w:tblGrid>
      <w:tr w:rsidR="008140FF" w:rsidRPr="006E45B8" w14:paraId="245038E5" w14:textId="77777777" w:rsidTr="00E9020F">
        <w:trPr>
          <w:trHeight w:val="309"/>
        </w:trPr>
        <w:tc>
          <w:tcPr>
            <w:tcW w:w="495" w:type="dxa"/>
            <w:tcBorders>
              <w:top w:val="nil"/>
              <w:right w:val="single" w:sz="12" w:space="0" w:color="9B9B9B"/>
            </w:tcBorders>
            <w:shd w:val="clear" w:color="auto" w:fill="999999"/>
            <w:tcMar>
              <w:left w:w="57" w:type="dxa"/>
            </w:tcMar>
            <w:vAlign w:val="bottom"/>
          </w:tcPr>
          <w:p w14:paraId="56288860" w14:textId="77777777" w:rsidR="008140FF" w:rsidRPr="006E45B8" w:rsidRDefault="008140FF" w:rsidP="00E9020F">
            <w:pPr>
              <w:spacing w:line="240" w:lineRule="auto"/>
              <w:jc w:val="center"/>
              <w:rPr>
                <w:rFonts w:cs="Arial"/>
                <w:b/>
                <w:sz w:val="16"/>
                <w:szCs w:val="16"/>
              </w:rPr>
            </w:pPr>
            <w:r>
              <w:rPr>
                <w:rFonts w:cs="Arial"/>
                <w:b/>
                <w:sz w:val="16"/>
                <w:szCs w:val="16"/>
              </w:rPr>
              <w:t>No</w:t>
            </w:r>
            <w:r w:rsidRPr="006E45B8">
              <w:rPr>
                <w:rFonts w:cs="Arial"/>
                <w:b/>
                <w:sz w:val="16"/>
                <w:szCs w:val="16"/>
              </w:rPr>
              <w:t>.</w:t>
            </w:r>
          </w:p>
        </w:tc>
        <w:tc>
          <w:tcPr>
            <w:tcW w:w="6804" w:type="dxa"/>
            <w:tcBorders>
              <w:top w:val="nil"/>
              <w:left w:val="single" w:sz="12" w:space="0" w:color="9B9B9B"/>
              <w:right w:val="single" w:sz="12" w:space="0" w:color="9B9B9B"/>
            </w:tcBorders>
            <w:shd w:val="clear" w:color="auto" w:fill="999999"/>
            <w:vAlign w:val="bottom"/>
          </w:tcPr>
          <w:p w14:paraId="6C04B126" w14:textId="77777777" w:rsidR="008140FF" w:rsidRPr="006E45B8" w:rsidRDefault="008140FF" w:rsidP="00E9020F">
            <w:pPr>
              <w:spacing w:line="240" w:lineRule="auto"/>
              <w:jc w:val="left"/>
              <w:rPr>
                <w:rFonts w:cs="Arial"/>
                <w:b/>
                <w:bCs/>
                <w:szCs w:val="18"/>
              </w:rPr>
            </w:pPr>
            <w:r>
              <w:rPr>
                <w:b/>
              </w:rPr>
              <w:t>Activities</w:t>
            </w:r>
          </w:p>
        </w:tc>
        <w:tc>
          <w:tcPr>
            <w:tcW w:w="567" w:type="dxa"/>
            <w:tcBorders>
              <w:top w:val="nil"/>
              <w:left w:val="single" w:sz="12" w:space="0" w:color="9B9B9B"/>
            </w:tcBorders>
            <w:shd w:val="clear" w:color="auto" w:fill="999999"/>
            <w:vAlign w:val="bottom"/>
          </w:tcPr>
          <w:p w14:paraId="0B0CFCB0" w14:textId="77777777" w:rsidR="008140FF" w:rsidRPr="006E45B8" w:rsidRDefault="008140FF" w:rsidP="00E9020F">
            <w:pPr>
              <w:spacing w:line="240" w:lineRule="auto"/>
              <w:ind w:left="-190"/>
              <w:rPr>
                <w:rFonts w:cs="Arial"/>
                <w:b/>
                <w:szCs w:val="18"/>
              </w:rPr>
            </w:pPr>
            <w:r w:rsidRPr="006E45B8">
              <w:rPr>
                <w:rFonts w:cs="Arial"/>
                <w:b/>
                <w:szCs w:val="18"/>
              </w:rPr>
              <w:t>Yes</w:t>
            </w:r>
          </w:p>
        </w:tc>
        <w:tc>
          <w:tcPr>
            <w:tcW w:w="567" w:type="dxa"/>
            <w:tcBorders>
              <w:top w:val="nil"/>
              <w:left w:val="single" w:sz="12" w:space="0" w:color="9B9B9B"/>
            </w:tcBorders>
            <w:shd w:val="clear" w:color="auto" w:fill="999999"/>
            <w:vAlign w:val="bottom"/>
          </w:tcPr>
          <w:p w14:paraId="0C46A569" w14:textId="77777777" w:rsidR="008140FF" w:rsidRPr="006E45B8" w:rsidRDefault="008140FF" w:rsidP="00E9020F">
            <w:pPr>
              <w:spacing w:line="240" w:lineRule="auto"/>
              <w:ind w:left="-190"/>
              <w:rPr>
                <w:rFonts w:cs="Arial"/>
                <w:b/>
                <w:szCs w:val="18"/>
              </w:rPr>
            </w:pPr>
            <w:r w:rsidRPr="006E45B8">
              <w:rPr>
                <w:rFonts w:cs="Arial"/>
                <w:b/>
                <w:szCs w:val="18"/>
              </w:rPr>
              <w:t>No</w:t>
            </w:r>
          </w:p>
        </w:tc>
        <w:tc>
          <w:tcPr>
            <w:tcW w:w="851" w:type="dxa"/>
            <w:tcBorders>
              <w:top w:val="nil"/>
              <w:left w:val="single" w:sz="12" w:space="0" w:color="9B9B9B"/>
            </w:tcBorders>
            <w:shd w:val="clear" w:color="auto" w:fill="999999"/>
          </w:tcPr>
          <w:p w14:paraId="0D446CD6" w14:textId="77777777" w:rsidR="008140FF" w:rsidRDefault="008140FF" w:rsidP="00E9020F">
            <w:pPr>
              <w:spacing w:line="240" w:lineRule="auto"/>
              <w:ind w:left="-190"/>
              <w:rPr>
                <w:rFonts w:cs="Arial"/>
                <w:b/>
                <w:szCs w:val="18"/>
              </w:rPr>
            </w:pPr>
          </w:p>
          <w:p w14:paraId="1510105B" w14:textId="77777777" w:rsidR="008140FF" w:rsidRPr="006E45B8" w:rsidRDefault="008140FF" w:rsidP="00E9020F">
            <w:pPr>
              <w:spacing w:line="240" w:lineRule="auto"/>
              <w:ind w:left="-190"/>
              <w:rPr>
                <w:rFonts w:cs="Arial"/>
                <w:b/>
                <w:szCs w:val="18"/>
              </w:rPr>
            </w:pPr>
            <w:r>
              <w:rPr>
                <w:rFonts w:cs="Arial"/>
                <w:b/>
                <w:szCs w:val="18"/>
              </w:rPr>
              <w:t>Section</w:t>
            </w:r>
          </w:p>
        </w:tc>
      </w:tr>
      <w:tr w:rsidR="001B439F" w:rsidRPr="006E45B8" w14:paraId="4BA088CA" w14:textId="77777777" w:rsidTr="00E9020F">
        <w:trPr>
          <w:trHeight w:val="375"/>
        </w:trPr>
        <w:tc>
          <w:tcPr>
            <w:tcW w:w="495" w:type="dxa"/>
            <w:tcBorders>
              <w:top w:val="nil"/>
              <w:right w:val="single" w:sz="12" w:space="0" w:color="9B9B9B"/>
            </w:tcBorders>
            <w:vAlign w:val="bottom"/>
          </w:tcPr>
          <w:p w14:paraId="3219D0EF" w14:textId="69AC236F" w:rsidR="001B439F" w:rsidRDefault="001B439F" w:rsidP="00E9020F">
            <w:pPr>
              <w:spacing w:line="240" w:lineRule="auto"/>
              <w:ind w:left="-284"/>
              <w:jc w:val="center"/>
              <w:rPr>
                <w:rFonts w:cs="Arial"/>
                <w:b/>
                <w:szCs w:val="18"/>
              </w:rPr>
            </w:pPr>
            <w:r>
              <w:rPr>
                <w:rFonts w:cs="Arial"/>
                <w:b/>
                <w:szCs w:val="18"/>
              </w:rPr>
              <w:t>1</w:t>
            </w:r>
          </w:p>
        </w:tc>
        <w:tc>
          <w:tcPr>
            <w:tcW w:w="6804" w:type="dxa"/>
            <w:tcBorders>
              <w:top w:val="nil"/>
              <w:left w:val="single" w:sz="12" w:space="0" w:color="9B9B9B"/>
              <w:right w:val="single" w:sz="12" w:space="0" w:color="9B9B9B"/>
            </w:tcBorders>
            <w:vAlign w:val="bottom"/>
          </w:tcPr>
          <w:p w14:paraId="23713233" w14:textId="2D3DB019" w:rsidR="001B439F" w:rsidRPr="006E45B8" w:rsidRDefault="001B439F" w:rsidP="00E9020F">
            <w:pPr>
              <w:spacing w:line="240" w:lineRule="auto"/>
              <w:jc w:val="left"/>
              <w:rPr>
                <w:color w:val="000000"/>
              </w:rPr>
            </w:pPr>
            <w:r>
              <w:rPr>
                <w:color w:val="000000"/>
              </w:rPr>
              <w:t>Is the Request for Application / Cooperative Agreement reviewed and qualified?</w:t>
            </w:r>
          </w:p>
        </w:tc>
        <w:tc>
          <w:tcPr>
            <w:tcW w:w="567" w:type="dxa"/>
            <w:tcBorders>
              <w:top w:val="nil"/>
              <w:left w:val="single" w:sz="12" w:space="0" w:color="9B9B9B"/>
            </w:tcBorders>
            <w:vAlign w:val="bottom"/>
          </w:tcPr>
          <w:p w14:paraId="489F8C0B" w14:textId="77777777" w:rsidR="001B439F" w:rsidRPr="006E45B8" w:rsidRDefault="001B439F" w:rsidP="00E9020F">
            <w:pPr>
              <w:spacing w:line="240" w:lineRule="auto"/>
              <w:rPr>
                <w:rFonts w:cs="Arial"/>
                <w:szCs w:val="18"/>
              </w:rPr>
            </w:pPr>
          </w:p>
        </w:tc>
        <w:tc>
          <w:tcPr>
            <w:tcW w:w="567" w:type="dxa"/>
            <w:tcBorders>
              <w:top w:val="nil"/>
              <w:left w:val="single" w:sz="12" w:space="0" w:color="9B9B9B"/>
            </w:tcBorders>
            <w:vAlign w:val="bottom"/>
          </w:tcPr>
          <w:p w14:paraId="2BCC60B5" w14:textId="77777777" w:rsidR="001B439F" w:rsidRPr="006E45B8" w:rsidRDefault="001B439F" w:rsidP="00E9020F">
            <w:pPr>
              <w:spacing w:line="240" w:lineRule="auto"/>
              <w:rPr>
                <w:rFonts w:cs="Arial"/>
                <w:szCs w:val="18"/>
              </w:rPr>
            </w:pPr>
          </w:p>
        </w:tc>
        <w:tc>
          <w:tcPr>
            <w:tcW w:w="851" w:type="dxa"/>
            <w:tcBorders>
              <w:top w:val="nil"/>
              <w:left w:val="single" w:sz="12" w:space="0" w:color="9B9B9B"/>
            </w:tcBorders>
          </w:tcPr>
          <w:p w14:paraId="5AA6CA02" w14:textId="14F6C26D" w:rsidR="001B439F" w:rsidRPr="008367F7" w:rsidRDefault="00ED3E79" w:rsidP="00E9020F">
            <w:pPr>
              <w:spacing w:line="240" w:lineRule="auto"/>
              <w:jc w:val="left"/>
              <w:rPr>
                <w:rFonts w:cs="Arial"/>
                <w:b/>
                <w:bCs/>
                <w:szCs w:val="18"/>
              </w:rPr>
            </w:pPr>
            <w:r>
              <w:rPr>
                <w:rFonts w:cs="Arial"/>
                <w:b/>
                <w:bCs/>
                <w:szCs w:val="18"/>
              </w:rPr>
              <w:t>1.3</w:t>
            </w:r>
          </w:p>
        </w:tc>
      </w:tr>
      <w:tr w:rsidR="000225F8" w:rsidRPr="006E45B8" w14:paraId="42AD6001" w14:textId="77777777" w:rsidTr="00E9020F">
        <w:trPr>
          <w:trHeight w:val="375"/>
        </w:trPr>
        <w:tc>
          <w:tcPr>
            <w:tcW w:w="495" w:type="dxa"/>
            <w:tcBorders>
              <w:top w:val="nil"/>
              <w:right w:val="single" w:sz="12" w:space="0" w:color="9B9B9B"/>
            </w:tcBorders>
            <w:vAlign w:val="bottom"/>
          </w:tcPr>
          <w:p w14:paraId="0C0718EB" w14:textId="7FE87F2D" w:rsidR="000225F8" w:rsidRDefault="001B439F" w:rsidP="00E9020F">
            <w:pPr>
              <w:spacing w:line="240" w:lineRule="auto"/>
              <w:ind w:left="-284"/>
              <w:jc w:val="center"/>
              <w:rPr>
                <w:rFonts w:cs="Arial"/>
                <w:b/>
                <w:szCs w:val="18"/>
              </w:rPr>
            </w:pPr>
            <w:r>
              <w:rPr>
                <w:rFonts w:cs="Arial"/>
                <w:b/>
                <w:szCs w:val="18"/>
              </w:rPr>
              <w:t>2</w:t>
            </w:r>
          </w:p>
        </w:tc>
        <w:tc>
          <w:tcPr>
            <w:tcW w:w="6804" w:type="dxa"/>
            <w:tcBorders>
              <w:top w:val="nil"/>
              <w:left w:val="single" w:sz="12" w:space="0" w:color="9B9B9B"/>
              <w:right w:val="single" w:sz="12" w:space="0" w:color="9B9B9B"/>
            </w:tcBorders>
            <w:vAlign w:val="bottom"/>
          </w:tcPr>
          <w:p w14:paraId="0753A10D" w14:textId="698E765A" w:rsidR="000225F8" w:rsidRPr="006E45B8" w:rsidRDefault="001B439F" w:rsidP="00E9020F">
            <w:pPr>
              <w:spacing w:line="240" w:lineRule="auto"/>
              <w:jc w:val="left"/>
              <w:rPr>
                <w:color w:val="000000"/>
              </w:rPr>
            </w:pPr>
            <w:r>
              <w:rPr>
                <w:color w:val="000000"/>
              </w:rPr>
              <w:t>Is the DCA Procurement Manual being followed?</w:t>
            </w:r>
          </w:p>
        </w:tc>
        <w:tc>
          <w:tcPr>
            <w:tcW w:w="567" w:type="dxa"/>
            <w:tcBorders>
              <w:top w:val="nil"/>
              <w:left w:val="single" w:sz="12" w:space="0" w:color="9B9B9B"/>
            </w:tcBorders>
            <w:vAlign w:val="bottom"/>
          </w:tcPr>
          <w:p w14:paraId="2E56339C" w14:textId="77777777" w:rsidR="000225F8" w:rsidRPr="006E45B8" w:rsidRDefault="000225F8" w:rsidP="00E9020F">
            <w:pPr>
              <w:spacing w:line="240" w:lineRule="auto"/>
              <w:rPr>
                <w:rFonts w:cs="Arial"/>
                <w:szCs w:val="18"/>
              </w:rPr>
            </w:pPr>
          </w:p>
        </w:tc>
        <w:tc>
          <w:tcPr>
            <w:tcW w:w="567" w:type="dxa"/>
            <w:tcBorders>
              <w:top w:val="nil"/>
              <w:left w:val="single" w:sz="12" w:space="0" w:color="9B9B9B"/>
            </w:tcBorders>
            <w:vAlign w:val="bottom"/>
          </w:tcPr>
          <w:p w14:paraId="3C06B0E1" w14:textId="77777777" w:rsidR="000225F8" w:rsidRPr="006E45B8" w:rsidRDefault="000225F8" w:rsidP="00E9020F">
            <w:pPr>
              <w:spacing w:line="240" w:lineRule="auto"/>
              <w:rPr>
                <w:rFonts w:cs="Arial"/>
                <w:szCs w:val="18"/>
              </w:rPr>
            </w:pPr>
          </w:p>
        </w:tc>
        <w:tc>
          <w:tcPr>
            <w:tcW w:w="851" w:type="dxa"/>
            <w:tcBorders>
              <w:top w:val="nil"/>
              <w:left w:val="single" w:sz="12" w:space="0" w:color="9B9B9B"/>
            </w:tcBorders>
          </w:tcPr>
          <w:p w14:paraId="67BC6CF8" w14:textId="7AE163BB" w:rsidR="001B439F" w:rsidRPr="008367F7" w:rsidRDefault="001B439F" w:rsidP="00E9020F">
            <w:pPr>
              <w:spacing w:line="240" w:lineRule="auto"/>
              <w:jc w:val="left"/>
              <w:rPr>
                <w:rFonts w:cs="Arial"/>
                <w:b/>
                <w:bCs/>
                <w:szCs w:val="18"/>
              </w:rPr>
            </w:pPr>
            <w:r>
              <w:rPr>
                <w:rFonts w:cs="Arial"/>
                <w:b/>
                <w:bCs/>
                <w:szCs w:val="18"/>
              </w:rPr>
              <w:t>2.1</w:t>
            </w:r>
          </w:p>
        </w:tc>
      </w:tr>
      <w:tr w:rsidR="008140FF" w:rsidRPr="006E45B8" w14:paraId="01E8B542" w14:textId="77777777" w:rsidTr="00E9020F">
        <w:trPr>
          <w:trHeight w:val="375"/>
        </w:trPr>
        <w:tc>
          <w:tcPr>
            <w:tcW w:w="495" w:type="dxa"/>
            <w:tcBorders>
              <w:top w:val="nil"/>
              <w:right w:val="single" w:sz="12" w:space="0" w:color="9B9B9B"/>
            </w:tcBorders>
            <w:vAlign w:val="bottom"/>
          </w:tcPr>
          <w:p w14:paraId="6E985F4C" w14:textId="77777777" w:rsidR="008140FF" w:rsidRPr="006E45B8" w:rsidRDefault="008140FF" w:rsidP="00E9020F">
            <w:pPr>
              <w:spacing w:line="240" w:lineRule="auto"/>
              <w:ind w:left="-284"/>
              <w:jc w:val="center"/>
              <w:rPr>
                <w:rFonts w:cs="Arial"/>
                <w:b/>
                <w:szCs w:val="18"/>
              </w:rPr>
            </w:pPr>
            <w:r>
              <w:rPr>
                <w:rFonts w:cs="Arial"/>
                <w:b/>
                <w:szCs w:val="18"/>
              </w:rPr>
              <w:t>3</w:t>
            </w:r>
          </w:p>
        </w:tc>
        <w:tc>
          <w:tcPr>
            <w:tcW w:w="6804" w:type="dxa"/>
            <w:tcBorders>
              <w:top w:val="nil"/>
              <w:left w:val="single" w:sz="12" w:space="0" w:color="9B9B9B"/>
              <w:right w:val="single" w:sz="12" w:space="0" w:color="9B9B9B"/>
            </w:tcBorders>
            <w:vAlign w:val="bottom"/>
          </w:tcPr>
          <w:p w14:paraId="668CCD56" w14:textId="77777777" w:rsidR="008140FF" w:rsidRPr="006E45B8" w:rsidRDefault="008140FF" w:rsidP="00E9020F">
            <w:pPr>
              <w:spacing w:line="240" w:lineRule="auto"/>
              <w:jc w:val="left"/>
              <w:rPr>
                <w:color w:val="000000"/>
              </w:rPr>
            </w:pPr>
            <w:r w:rsidRPr="006E45B8">
              <w:rPr>
                <w:color w:val="000000"/>
              </w:rPr>
              <w:t>Is the planned purchase eligible?</w:t>
            </w:r>
          </w:p>
        </w:tc>
        <w:tc>
          <w:tcPr>
            <w:tcW w:w="567" w:type="dxa"/>
            <w:tcBorders>
              <w:top w:val="nil"/>
              <w:left w:val="single" w:sz="12" w:space="0" w:color="9B9B9B"/>
            </w:tcBorders>
            <w:vAlign w:val="bottom"/>
          </w:tcPr>
          <w:p w14:paraId="42AE3748" w14:textId="77777777" w:rsidR="008140FF" w:rsidRPr="006E45B8" w:rsidRDefault="008140FF" w:rsidP="00E9020F">
            <w:pPr>
              <w:spacing w:line="240" w:lineRule="auto"/>
              <w:rPr>
                <w:rFonts w:cs="Arial"/>
                <w:szCs w:val="18"/>
              </w:rPr>
            </w:pPr>
          </w:p>
        </w:tc>
        <w:tc>
          <w:tcPr>
            <w:tcW w:w="567" w:type="dxa"/>
            <w:tcBorders>
              <w:top w:val="nil"/>
              <w:left w:val="single" w:sz="12" w:space="0" w:color="9B9B9B"/>
            </w:tcBorders>
            <w:vAlign w:val="bottom"/>
          </w:tcPr>
          <w:p w14:paraId="308B933C" w14:textId="77777777" w:rsidR="008140FF" w:rsidRPr="006E45B8" w:rsidRDefault="008140FF" w:rsidP="00E9020F">
            <w:pPr>
              <w:spacing w:line="240" w:lineRule="auto"/>
              <w:rPr>
                <w:rFonts w:cs="Arial"/>
                <w:szCs w:val="18"/>
              </w:rPr>
            </w:pPr>
          </w:p>
        </w:tc>
        <w:tc>
          <w:tcPr>
            <w:tcW w:w="851" w:type="dxa"/>
            <w:tcBorders>
              <w:top w:val="nil"/>
              <w:left w:val="single" w:sz="12" w:space="0" w:color="9B9B9B"/>
            </w:tcBorders>
          </w:tcPr>
          <w:p w14:paraId="759C229C" w14:textId="77777777" w:rsidR="008140FF" w:rsidRPr="008367F7" w:rsidRDefault="008140FF" w:rsidP="00E9020F">
            <w:pPr>
              <w:spacing w:line="240" w:lineRule="auto"/>
              <w:jc w:val="left"/>
              <w:rPr>
                <w:rFonts w:cs="Arial"/>
                <w:b/>
                <w:bCs/>
                <w:szCs w:val="18"/>
              </w:rPr>
            </w:pPr>
            <w:r w:rsidRPr="008367F7">
              <w:rPr>
                <w:rFonts w:cs="Arial"/>
                <w:b/>
                <w:bCs/>
                <w:szCs w:val="18"/>
              </w:rPr>
              <w:t>2.2</w:t>
            </w:r>
          </w:p>
        </w:tc>
      </w:tr>
      <w:tr w:rsidR="008140FF" w:rsidRPr="006E45B8" w14:paraId="6F332AC8" w14:textId="77777777" w:rsidTr="00E9020F">
        <w:trPr>
          <w:trHeight w:val="316"/>
        </w:trPr>
        <w:tc>
          <w:tcPr>
            <w:tcW w:w="495" w:type="dxa"/>
            <w:tcBorders>
              <w:right w:val="single" w:sz="12" w:space="0" w:color="9B9B9B"/>
            </w:tcBorders>
            <w:vAlign w:val="bottom"/>
          </w:tcPr>
          <w:p w14:paraId="577E5EBF" w14:textId="77777777" w:rsidR="008140FF" w:rsidRPr="006E45B8" w:rsidRDefault="008140FF" w:rsidP="00E9020F">
            <w:pPr>
              <w:spacing w:line="240" w:lineRule="auto"/>
              <w:ind w:left="-284"/>
              <w:jc w:val="center"/>
              <w:rPr>
                <w:rFonts w:cs="Arial"/>
                <w:b/>
                <w:szCs w:val="18"/>
              </w:rPr>
            </w:pPr>
            <w:r>
              <w:rPr>
                <w:rFonts w:cs="Arial"/>
                <w:b/>
                <w:szCs w:val="18"/>
              </w:rPr>
              <w:t>4</w:t>
            </w:r>
          </w:p>
        </w:tc>
        <w:tc>
          <w:tcPr>
            <w:tcW w:w="6804" w:type="dxa"/>
            <w:tcBorders>
              <w:left w:val="single" w:sz="12" w:space="0" w:color="9B9B9B"/>
              <w:right w:val="single" w:sz="12" w:space="0" w:color="9B9B9B"/>
            </w:tcBorders>
            <w:vAlign w:val="bottom"/>
          </w:tcPr>
          <w:p w14:paraId="2605A0F4" w14:textId="77777777" w:rsidR="008140FF" w:rsidRPr="006E45B8" w:rsidRDefault="008140FF" w:rsidP="00E9020F">
            <w:pPr>
              <w:spacing w:line="240" w:lineRule="auto"/>
              <w:jc w:val="left"/>
              <w:rPr>
                <w:color w:val="000000"/>
              </w:rPr>
            </w:pPr>
            <w:r w:rsidRPr="006E45B8">
              <w:rPr>
                <w:color w:val="000000"/>
              </w:rPr>
              <w:t>Are</w:t>
            </w:r>
            <w:r>
              <w:rPr>
                <w:color w:val="000000"/>
              </w:rPr>
              <w:t xml:space="preserve"> the commodities and services </w:t>
            </w:r>
            <w:r w:rsidRPr="006E45B8">
              <w:rPr>
                <w:color w:val="000000"/>
              </w:rPr>
              <w:t>eligible?</w:t>
            </w:r>
          </w:p>
        </w:tc>
        <w:tc>
          <w:tcPr>
            <w:tcW w:w="567" w:type="dxa"/>
            <w:tcBorders>
              <w:left w:val="single" w:sz="12" w:space="0" w:color="9B9B9B"/>
            </w:tcBorders>
            <w:vAlign w:val="bottom"/>
          </w:tcPr>
          <w:p w14:paraId="40FC79C5" w14:textId="77777777" w:rsidR="008140FF" w:rsidRPr="006E45B8" w:rsidRDefault="008140FF" w:rsidP="00E9020F">
            <w:pPr>
              <w:spacing w:line="240" w:lineRule="auto"/>
              <w:rPr>
                <w:rFonts w:cs="Arial"/>
                <w:szCs w:val="18"/>
              </w:rPr>
            </w:pPr>
          </w:p>
        </w:tc>
        <w:tc>
          <w:tcPr>
            <w:tcW w:w="567" w:type="dxa"/>
            <w:tcBorders>
              <w:left w:val="single" w:sz="12" w:space="0" w:color="9B9B9B"/>
            </w:tcBorders>
            <w:vAlign w:val="bottom"/>
          </w:tcPr>
          <w:p w14:paraId="30D85F32" w14:textId="77777777" w:rsidR="008140FF" w:rsidRPr="006E45B8" w:rsidRDefault="008140FF" w:rsidP="00E9020F">
            <w:pPr>
              <w:spacing w:line="240" w:lineRule="auto"/>
              <w:rPr>
                <w:rFonts w:cs="Arial"/>
                <w:szCs w:val="18"/>
              </w:rPr>
            </w:pPr>
          </w:p>
        </w:tc>
        <w:tc>
          <w:tcPr>
            <w:tcW w:w="851" w:type="dxa"/>
            <w:tcBorders>
              <w:left w:val="single" w:sz="12" w:space="0" w:color="9B9B9B"/>
            </w:tcBorders>
          </w:tcPr>
          <w:p w14:paraId="77C8D8D4" w14:textId="77777777" w:rsidR="008140FF" w:rsidRPr="008367F7" w:rsidRDefault="008140FF" w:rsidP="00E9020F">
            <w:pPr>
              <w:spacing w:line="240" w:lineRule="auto"/>
              <w:jc w:val="left"/>
              <w:rPr>
                <w:rFonts w:cs="Arial"/>
                <w:b/>
                <w:bCs/>
                <w:szCs w:val="18"/>
              </w:rPr>
            </w:pPr>
            <w:r w:rsidRPr="008367F7">
              <w:rPr>
                <w:rFonts w:cs="Arial"/>
                <w:b/>
                <w:bCs/>
                <w:szCs w:val="18"/>
              </w:rPr>
              <w:t>2.2.1</w:t>
            </w:r>
          </w:p>
        </w:tc>
      </w:tr>
      <w:tr w:rsidR="008140FF" w:rsidRPr="006E45B8" w14:paraId="20BFF6FF" w14:textId="77777777" w:rsidTr="00E9020F">
        <w:trPr>
          <w:trHeight w:val="316"/>
        </w:trPr>
        <w:tc>
          <w:tcPr>
            <w:tcW w:w="495" w:type="dxa"/>
            <w:tcBorders>
              <w:right w:val="single" w:sz="12" w:space="0" w:color="9B9B9B"/>
            </w:tcBorders>
            <w:vAlign w:val="bottom"/>
          </w:tcPr>
          <w:p w14:paraId="18FD3EE8" w14:textId="77777777" w:rsidR="008140FF" w:rsidRPr="006E45B8" w:rsidRDefault="008140FF" w:rsidP="00E9020F">
            <w:pPr>
              <w:spacing w:line="240" w:lineRule="auto"/>
              <w:ind w:left="-284"/>
              <w:jc w:val="center"/>
              <w:rPr>
                <w:rFonts w:cs="Arial"/>
                <w:b/>
                <w:szCs w:val="18"/>
              </w:rPr>
            </w:pPr>
            <w:r>
              <w:rPr>
                <w:rFonts w:cs="Arial"/>
                <w:b/>
                <w:szCs w:val="18"/>
              </w:rPr>
              <w:t>5</w:t>
            </w:r>
          </w:p>
        </w:tc>
        <w:tc>
          <w:tcPr>
            <w:tcW w:w="6804" w:type="dxa"/>
            <w:tcBorders>
              <w:left w:val="single" w:sz="12" w:space="0" w:color="9B9B9B"/>
              <w:right w:val="single" w:sz="12" w:space="0" w:color="9B9B9B"/>
            </w:tcBorders>
            <w:vAlign w:val="bottom"/>
          </w:tcPr>
          <w:p w14:paraId="466314AF" w14:textId="77777777" w:rsidR="008140FF" w:rsidRPr="006E45B8" w:rsidRDefault="008140FF" w:rsidP="00E9020F">
            <w:pPr>
              <w:spacing w:line="240" w:lineRule="auto"/>
              <w:jc w:val="left"/>
              <w:rPr>
                <w:color w:val="000000"/>
              </w:rPr>
            </w:pPr>
            <w:r w:rsidRPr="006E45B8">
              <w:rPr>
                <w:color w:val="000000"/>
              </w:rPr>
              <w:t>Is the item checked against the USAID Commodity Eligibility Listing (CEL)?</w:t>
            </w:r>
          </w:p>
        </w:tc>
        <w:tc>
          <w:tcPr>
            <w:tcW w:w="567" w:type="dxa"/>
            <w:tcBorders>
              <w:left w:val="single" w:sz="12" w:space="0" w:color="9B9B9B"/>
            </w:tcBorders>
            <w:vAlign w:val="bottom"/>
          </w:tcPr>
          <w:p w14:paraId="621D6593" w14:textId="77777777" w:rsidR="008140FF" w:rsidRPr="006E45B8" w:rsidRDefault="008140FF" w:rsidP="00E9020F">
            <w:pPr>
              <w:spacing w:line="240" w:lineRule="auto"/>
              <w:rPr>
                <w:rFonts w:cs="Arial"/>
                <w:szCs w:val="18"/>
              </w:rPr>
            </w:pPr>
          </w:p>
        </w:tc>
        <w:tc>
          <w:tcPr>
            <w:tcW w:w="567" w:type="dxa"/>
            <w:tcBorders>
              <w:left w:val="single" w:sz="12" w:space="0" w:color="9B9B9B"/>
            </w:tcBorders>
            <w:vAlign w:val="bottom"/>
          </w:tcPr>
          <w:p w14:paraId="1CCE96BD" w14:textId="77777777" w:rsidR="008140FF" w:rsidRPr="006E45B8" w:rsidRDefault="008140FF" w:rsidP="00E9020F">
            <w:pPr>
              <w:spacing w:line="240" w:lineRule="auto"/>
              <w:rPr>
                <w:rFonts w:cs="Arial"/>
                <w:szCs w:val="18"/>
              </w:rPr>
            </w:pPr>
          </w:p>
        </w:tc>
        <w:tc>
          <w:tcPr>
            <w:tcW w:w="851" w:type="dxa"/>
            <w:tcBorders>
              <w:left w:val="single" w:sz="12" w:space="0" w:color="9B9B9B"/>
            </w:tcBorders>
          </w:tcPr>
          <w:p w14:paraId="3C799E70" w14:textId="77777777" w:rsidR="008140FF" w:rsidRPr="008367F7" w:rsidRDefault="008140FF" w:rsidP="00E9020F">
            <w:pPr>
              <w:spacing w:line="240" w:lineRule="auto"/>
              <w:jc w:val="left"/>
              <w:rPr>
                <w:rFonts w:cs="Arial"/>
                <w:b/>
                <w:bCs/>
                <w:szCs w:val="18"/>
              </w:rPr>
            </w:pPr>
            <w:r w:rsidRPr="008367F7">
              <w:rPr>
                <w:rFonts w:cs="Arial"/>
                <w:b/>
                <w:bCs/>
                <w:szCs w:val="18"/>
              </w:rPr>
              <w:t>2.2.2</w:t>
            </w:r>
          </w:p>
        </w:tc>
      </w:tr>
      <w:tr w:rsidR="008140FF" w:rsidRPr="006E45B8" w14:paraId="69F9397D" w14:textId="77777777" w:rsidTr="00E9020F">
        <w:trPr>
          <w:trHeight w:val="316"/>
        </w:trPr>
        <w:tc>
          <w:tcPr>
            <w:tcW w:w="495" w:type="dxa"/>
            <w:tcBorders>
              <w:right w:val="single" w:sz="12" w:space="0" w:color="9B9B9B"/>
            </w:tcBorders>
            <w:vAlign w:val="bottom"/>
          </w:tcPr>
          <w:p w14:paraId="7F7352F9" w14:textId="77777777" w:rsidR="008140FF" w:rsidRPr="006E45B8" w:rsidRDefault="008140FF" w:rsidP="00E9020F">
            <w:pPr>
              <w:spacing w:line="240" w:lineRule="auto"/>
              <w:ind w:left="-284"/>
              <w:jc w:val="center"/>
              <w:rPr>
                <w:rFonts w:cs="Arial"/>
                <w:b/>
                <w:szCs w:val="18"/>
              </w:rPr>
            </w:pPr>
            <w:r>
              <w:rPr>
                <w:rFonts w:cs="Arial"/>
                <w:b/>
                <w:szCs w:val="18"/>
              </w:rPr>
              <w:t>6</w:t>
            </w:r>
          </w:p>
        </w:tc>
        <w:tc>
          <w:tcPr>
            <w:tcW w:w="6804" w:type="dxa"/>
            <w:tcBorders>
              <w:left w:val="single" w:sz="12" w:space="0" w:color="9B9B9B"/>
              <w:right w:val="single" w:sz="12" w:space="0" w:color="9B9B9B"/>
            </w:tcBorders>
            <w:vAlign w:val="bottom"/>
          </w:tcPr>
          <w:p w14:paraId="06431F75" w14:textId="77777777" w:rsidR="008140FF" w:rsidRPr="006E45B8" w:rsidRDefault="008140FF" w:rsidP="00E9020F">
            <w:pPr>
              <w:spacing w:line="240" w:lineRule="auto"/>
              <w:jc w:val="left"/>
              <w:rPr>
                <w:color w:val="000000"/>
              </w:rPr>
            </w:pPr>
            <w:r w:rsidRPr="006E45B8">
              <w:rPr>
                <w:color w:val="000000"/>
              </w:rPr>
              <w:t>Are the commodities and services Restricted?</w:t>
            </w:r>
          </w:p>
        </w:tc>
        <w:tc>
          <w:tcPr>
            <w:tcW w:w="567" w:type="dxa"/>
            <w:tcBorders>
              <w:left w:val="single" w:sz="12" w:space="0" w:color="9B9B9B"/>
            </w:tcBorders>
            <w:vAlign w:val="bottom"/>
          </w:tcPr>
          <w:p w14:paraId="581A8EDD" w14:textId="77777777" w:rsidR="008140FF" w:rsidRPr="006E45B8" w:rsidRDefault="008140FF" w:rsidP="00E9020F">
            <w:pPr>
              <w:spacing w:line="240" w:lineRule="auto"/>
              <w:rPr>
                <w:rFonts w:cs="Arial"/>
                <w:szCs w:val="18"/>
              </w:rPr>
            </w:pPr>
          </w:p>
        </w:tc>
        <w:tc>
          <w:tcPr>
            <w:tcW w:w="567" w:type="dxa"/>
            <w:tcBorders>
              <w:left w:val="single" w:sz="12" w:space="0" w:color="9B9B9B"/>
            </w:tcBorders>
            <w:vAlign w:val="bottom"/>
          </w:tcPr>
          <w:p w14:paraId="0DE79971" w14:textId="77777777" w:rsidR="008140FF" w:rsidRPr="006E45B8" w:rsidRDefault="008140FF" w:rsidP="00E9020F">
            <w:pPr>
              <w:spacing w:line="240" w:lineRule="auto"/>
              <w:rPr>
                <w:rFonts w:cs="Arial"/>
                <w:szCs w:val="18"/>
              </w:rPr>
            </w:pPr>
          </w:p>
        </w:tc>
        <w:tc>
          <w:tcPr>
            <w:tcW w:w="851" w:type="dxa"/>
            <w:tcBorders>
              <w:left w:val="single" w:sz="12" w:space="0" w:color="9B9B9B"/>
            </w:tcBorders>
          </w:tcPr>
          <w:p w14:paraId="08F63FC6" w14:textId="77777777" w:rsidR="008140FF" w:rsidRPr="008367F7" w:rsidRDefault="008140FF" w:rsidP="00E9020F">
            <w:pPr>
              <w:spacing w:line="240" w:lineRule="auto"/>
              <w:jc w:val="left"/>
              <w:rPr>
                <w:rFonts w:cs="Arial"/>
                <w:b/>
                <w:bCs/>
                <w:szCs w:val="18"/>
              </w:rPr>
            </w:pPr>
            <w:r w:rsidRPr="008367F7">
              <w:rPr>
                <w:rFonts w:cs="Arial"/>
                <w:b/>
                <w:bCs/>
                <w:szCs w:val="18"/>
              </w:rPr>
              <w:t>2.2.3</w:t>
            </w:r>
          </w:p>
        </w:tc>
      </w:tr>
      <w:tr w:rsidR="008140FF" w:rsidRPr="006E45B8" w14:paraId="3481B206" w14:textId="77777777" w:rsidTr="00E9020F">
        <w:trPr>
          <w:trHeight w:val="283"/>
        </w:trPr>
        <w:tc>
          <w:tcPr>
            <w:tcW w:w="495" w:type="dxa"/>
            <w:tcBorders>
              <w:right w:val="single" w:sz="12" w:space="0" w:color="9B9B9B"/>
            </w:tcBorders>
            <w:vAlign w:val="bottom"/>
          </w:tcPr>
          <w:p w14:paraId="191F50D8" w14:textId="77777777" w:rsidR="008140FF" w:rsidRPr="006E45B8" w:rsidRDefault="008140FF" w:rsidP="00E9020F">
            <w:pPr>
              <w:spacing w:line="240" w:lineRule="auto"/>
              <w:ind w:left="-284"/>
              <w:jc w:val="center"/>
              <w:rPr>
                <w:rFonts w:cs="Arial"/>
                <w:b/>
                <w:szCs w:val="18"/>
              </w:rPr>
            </w:pPr>
            <w:r>
              <w:rPr>
                <w:rFonts w:cs="Arial"/>
                <w:b/>
                <w:szCs w:val="18"/>
              </w:rPr>
              <w:t>7</w:t>
            </w:r>
          </w:p>
        </w:tc>
        <w:tc>
          <w:tcPr>
            <w:tcW w:w="6804" w:type="dxa"/>
            <w:tcBorders>
              <w:left w:val="single" w:sz="12" w:space="0" w:color="9B9B9B"/>
              <w:right w:val="single" w:sz="12" w:space="0" w:color="9B9B9B"/>
            </w:tcBorders>
            <w:vAlign w:val="bottom"/>
          </w:tcPr>
          <w:p w14:paraId="616D3F8A" w14:textId="77777777" w:rsidR="008140FF" w:rsidRPr="006E45B8" w:rsidRDefault="008140FF" w:rsidP="00E9020F">
            <w:pPr>
              <w:spacing w:line="240" w:lineRule="auto"/>
              <w:jc w:val="left"/>
              <w:rPr>
                <w:rFonts w:cs="Arial"/>
                <w:bCs/>
                <w:szCs w:val="18"/>
              </w:rPr>
            </w:pPr>
            <w:r w:rsidRPr="006E45B8">
              <w:rPr>
                <w:color w:val="000000"/>
              </w:rPr>
              <w:t>Do the source and nationality regulations apply to this purchase?</w:t>
            </w:r>
          </w:p>
        </w:tc>
        <w:tc>
          <w:tcPr>
            <w:tcW w:w="567" w:type="dxa"/>
            <w:tcBorders>
              <w:left w:val="single" w:sz="12" w:space="0" w:color="9B9B9B"/>
            </w:tcBorders>
            <w:vAlign w:val="bottom"/>
          </w:tcPr>
          <w:p w14:paraId="372B7F81" w14:textId="77777777" w:rsidR="008140FF" w:rsidRPr="006E45B8" w:rsidRDefault="008140FF" w:rsidP="00E9020F">
            <w:pPr>
              <w:spacing w:line="240" w:lineRule="auto"/>
              <w:rPr>
                <w:rFonts w:cs="Arial"/>
                <w:szCs w:val="18"/>
              </w:rPr>
            </w:pPr>
          </w:p>
        </w:tc>
        <w:tc>
          <w:tcPr>
            <w:tcW w:w="567" w:type="dxa"/>
            <w:tcBorders>
              <w:left w:val="single" w:sz="12" w:space="0" w:color="9B9B9B"/>
            </w:tcBorders>
            <w:vAlign w:val="bottom"/>
          </w:tcPr>
          <w:p w14:paraId="1AC740B2" w14:textId="77777777" w:rsidR="008140FF" w:rsidRPr="006E45B8" w:rsidRDefault="008140FF" w:rsidP="00E9020F">
            <w:pPr>
              <w:spacing w:line="240" w:lineRule="auto"/>
              <w:rPr>
                <w:rFonts w:cs="Arial"/>
                <w:szCs w:val="18"/>
              </w:rPr>
            </w:pPr>
          </w:p>
        </w:tc>
        <w:tc>
          <w:tcPr>
            <w:tcW w:w="851" w:type="dxa"/>
            <w:tcBorders>
              <w:left w:val="single" w:sz="12" w:space="0" w:color="9B9B9B"/>
            </w:tcBorders>
          </w:tcPr>
          <w:p w14:paraId="6909B56B" w14:textId="77777777" w:rsidR="008140FF" w:rsidRPr="008367F7" w:rsidRDefault="008140FF" w:rsidP="00E9020F">
            <w:pPr>
              <w:spacing w:line="240" w:lineRule="auto"/>
              <w:jc w:val="left"/>
              <w:rPr>
                <w:rFonts w:cs="Arial"/>
                <w:b/>
                <w:bCs/>
                <w:szCs w:val="18"/>
              </w:rPr>
            </w:pPr>
            <w:r w:rsidRPr="008367F7">
              <w:rPr>
                <w:rFonts w:cs="Arial"/>
                <w:b/>
                <w:bCs/>
                <w:szCs w:val="18"/>
              </w:rPr>
              <w:t>2.2.4</w:t>
            </w:r>
          </w:p>
        </w:tc>
      </w:tr>
      <w:tr w:rsidR="008140FF" w:rsidRPr="006E45B8" w14:paraId="0B894299" w14:textId="77777777" w:rsidTr="00E9020F">
        <w:trPr>
          <w:trHeight w:val="316"/>
        </w:trPr>
        <w:tc>
          <w:tcPr>
            <w:tcW w:w="495" w:type="dxa"/>
            <w:tcBorders>
              <w:right w:val="single" w:sz="12" w:space="0" w:color="9B9B9B"/>
            </w:tcBorders>
            <w:vAlign w:val="bottom"/>
          </w:tcPr>
          <w:p w14:paraId="6E975616" w14:textId="77777777" w:rsidR="008140FF" w:rsidRPr="006E45B8" w:rsidRDefault="008140FF" w:rsidP="00E9020F">
            <w:pPr>
              <w:spacing w:line="240" w:lineRule="auto"/>
              <w:ind w:left="-284"/>
              <w:jc w:val="center"/>
              <w:rPr>
                <w:rFonts w:cs="Arial"/>
                <w:b/>
                <w:szCs w:val="18"/>
              </w:rPr>
            </w:pPr>
            <w:r>
              <w:rPr>
                <w:rFonts w:cs="Arial"/>
                <w:b/>
                <w:szCs w:val="18"/>
              </w:rPr>
              <w:t>8</w:t>
            </w:r>
          </w:p>
        </w:tc>
        <w:tc>
          <w:tcPr>
            <w:tcW w:w="6804" w:type="dxa"/>
            <w:tcBorders>
              <w:left w:val="single" w:sz="12" w:space="0" w:color="9B9B9B"/>
              <w:right w:val="single" w:sz="12" w:space="0" w:color="9B9B9B"/>
            </w:tcBorders>
            <w:vAlign w:val="bottom"/>
          </w:tcPr>
          <w:p w14:paraId="3ECE75E4" w14:textId="77777777" w:rsidR="008140FF" w:rsidRPr="006E45B8" w:rsidRDefault="008140FF" w:rsidP="00E9020F">
            <w:pPr>
              <w:spacing w:line="240" w:lineRule="auto"/>
              <w:jc w:val="left"/>
              <w:rPr>
                <w:color w:val="000000"/>
              </w:rPr>
            </w:pPr>
            <w:r w:rsidRPr="006E45B8">
              <w:rPr>
                <w:color w:val="000000"/>
              </w:rPr>
              <w:t>Will the purchase comply with the authorized geographic code?</w:t>
            </w:r>
          </w:p>
        </w:tc>
        <w:tc>
          <w:tcPr>
            <w:tcW w:w="567" w:type="dxa"/>
            <w:tcBorders>
              <w:left w:val="single" w:sz="12" w:space="0" w:color="9B9B9B"/>
            </w:tcBorders>
            <w:vAlign w:val="bottom"/>
          </w:tcPr>
          <w:p w14:paraId="118D74E3" w14:textId="77777777" w:rsidR="008140FF" w:rsidRPr="006E45B8" w:rsidRDefault="008140FF" w:rsidP="00E9020F">
            <w:pPr>
              <w:spacing w:line="240" w:lineRule="auto"/>
              <w:rPr>
                <w:rFonts w:cs="Arial"/>
                <w:szCs w:val="18"/>
              </w:rPr>
            </w:pPr>
          </w:p>
        </w:tc>
        <w:tc>
          <w:tcPr>
            <w:tcW w:w="567" w:type="dxa"/>
            <w:tcBorders>
              <w:left w:val="single" w:sz="12" w:space="0" w:color="9B9B9B"/>
            </w:tcBorders>
            <w:vAlign w:val="bottom"/>
          </w:tcPr>
          <w:p w14:paraId="7AC9DFC2" w14:textId="77777777" w:rsidR="008140FF" w:rsidRPr="006E45B8" w:rsidRDefault="008140FF" w:rsidP="00E9020F">
            <w:pPr>
              <w:spacing w:line="240" w:lineRule="auto"/>
              <w:rPr>
                <w:rFonts w:cs="Arial"/>
                <w:szCs w:val="18"/>
              </w:rPr>
            </w:pPr>
          </w:p>
        </w:tc>
        <w:tc>
          <w:tcPr>
            <w:tcW w:w="851" w:type="dxa"/>
            <w:tcBorders>
              <w:left w:val="single" w:sz="12" w:space="0" w:color="9B9B9B"/>
            </w:tcBorders>
          </w:tcPr>
          <w:p w14:paraId="2D9A17A1" w14:textId="77777777" w:rsidR="008140FF" w:rsidRPr="008367F7" w:rsidRDefault="008140FF" w:rsidP="00E9020F">
            <w:pPr>
              <w:spacing w:line="240" w:lineRule="auto"/>
              <w:jc w:val="left"/>
              <w:rPr>
                <w:rFonts w:cs="Arial"/>
                <w:b/>
                <w:bCs/>
                <w:szCs w:val="18"/>
              </w:rPr>
            </w:pPr>
            <w:r w:rsidRPr="008367F7">
              <w:rPr>
                <w:rFonts w:cs="Arial"/>
                <w:b/>
                <w:bCs/>
                <w:szCs w:val="18"/>
              </w:rPr>
              <w:t>2.2.5</w:t>
            </w:r>
          </w:p>
        </w:tc>
      </w:tr>
      <w:tr w:rsidR="008140FF" w:rsidRPr="006E45B8" w14:paraId="73F0F6D5" w14:textId="77777777" w:rsidTr="00E9020F">
        <w:trPr>
          <w:trHeight w:val="316"/>
        </w:trPr>
        <w:tc>
          <w:tcPr>
            <w:tcW w:w="495" w:type="dxa"/>
            <w:tcBorders>
              <w:right w:val="single" w:sz="12" w:space="0" w:color="9B9B9B"/>
            </w:tcBorders>
            <w:vAlign w:val="bottom"/>
          </w:tcPr>
          <w:p w14:paraId="2BCCA985" w14:textId="77777777" w:rsidR="008140FF" w:rsidRPr="006E45B8" w:rsidRDefault="008140FF" w:rsidP="00E9020F">
            <w:pPr>
              <w:spacing w:line="240" w:lineRule="auto"/>
              <w:ind w:left="-284"/>
              <w:jc w:val="center"/>
              <w:rPr>
                <w:rFonts w:cs="Arial"/>
                <w:b/>
                <w:szCs w:val="18"/>
              </w:rPr>
            </w:pPr>
            <w:r>
              <w:rPr>
                <w:rFonts w:cs="Arial"/>
                <w:b/>
                <w:szCs w:val="18"/>
              </w:rPr>
              <w:t>9</w:t>
            </w:r>
          </w:p>
        </w:tc>
        <w:tc>
          <w:tcPr>
            <w:tcW w:w="6804" w:type="dxa"/>
            <w:tcBorders>
              <w:left w:val="single" w:sz="12" w:space="0" w:color="9B9B9B"/>
              <w:right w:val="single" w:sz="12" w:space="0" w:color="9B9B9B"/>
            </w:tcBorders>
            <w:vAlign w:val="bottom"/>
          </w:tcPr>
          <w:p w14:paraId="65902729" w14:textId="77777777" w:rsidR="008140FF" w:rsidRPr="006E45B8" w:rsidRDefault="008140FF" w:rsidP="00E9020F">
            <w:pPr>
              <w:spacing w:line="240" w:lineRule="auto"/>
              <w:jc w:val="left"/>
              <w:rPr>
                <w:color w:val="000000"/>
              </w:rPr>
            </w:pPr>
            <w:r w:rsidRPr="006E45B8">
              <w:rPr>
                <w:color w:val="000000"/>
              </w:rPr>
              <w:t>Is the supplier eligible?</w:t>
            </w:r>
          </w:p>
        </w:tc>
        <w:tc>
          <w:tcPr>
            <w:tcW w:w="567" w:type="dxa"/>
            <w:tcBorders>
              <w:left w:val="single" w:sz="12" w:space="0" w:color="9B9B9B"/>
            </w:tcBorders>
            <w:vAlign w:val="bottom"/>
          </w:tcPr>
          <w:p w14:paraId="663B338C" w14:textId="77777777" w:rsidR="008140FF" w:rsidRPr="006E45B8" w:rsidRDefault="008140FF" w:rsidP="00E9020F">
            <w:pPr>
              <w:spacing w:line="240" w:lineRule="auto"/>
              <w:rPr>
                <w:rFonts w:cs="Arial"/>
                <w:szCs w:val="18"/>
              </w:rPr>
            </w:pPr>
          </w:p>
        </w:tc>
        <w:tc>
          <w:tcPr>
            <w:tcW w:w="567" w:type="dxa"/>
            <w:tcBorders>
              <w:left w:val="single" w:sz="12" w:space="0" w:color="9B9B9B"/>
            </w:tcBorders>
            <w:vAlign w:val="bottom"/>
          </w:tcPr>
          <w:p w14:paraId="08357208" w14:textId="77777777" w:rsidR="008140FF" w:rsidRPr="006E45B8" w:rsidRDefault="008140FF" w:rsidP="00E9020F">
            <w:pPr>
              <w:spacing w:line="240" w:lineRule="auto"/>
              <w:rPr>
                <w:rFonts w:cs="Arial"/>
                <w:szCs w:val="18"/>
              </w:rPr>
            </w:pPr>
          </w:p>
        </w:tc>
        <w:tc>
          <w:tcPr>
            <w:tcW w:w="851" w:type="dxa"/>
            <w:tcBorders>
              <w:left w:val="single" w:sz="12" w:space="0" w:color="9B9B9B"/>
            </w:tcBorders>
          </w:tcPr>
          <w:p w14:paraId="05644D2A" w14:textId="77777777" w:rsidR="008140FF" w:rsidRPr="008367F7" w:rsidRDefault="008140FF" w:rsidP="00E9020F">
            <w:pPr>
              <w:spacing w:line="240" w:lineRule="auto"/>
              <w:jc w:val="left"/>
              <w:rPr>
                <w:rFonts w:cs="Arial"/>
                <w:b/>
                <w:bCs/>
                <w:szCs w:val="18"/>
              </w:rPr>
            </w:pPr>
            <w:r w:rsidRPr="008367F7">
              <w:rPr>
                <w:rFonts w:cs="Arial"/>
                <w:b/>
                <w:bCs/>
                <w:szCs w:val="18"/>
              </w:rPr>
              <w:t>2.2.6</w:t>
            </w:r>
          </w:p>
        </w:tc>
      </w:tr>
      <w:tr w:rsidR="008140FF" w:rsidRPr="006E45B8" w14:paraId="17E4F6B2" w14:textId="77777777" w:rsidTr="00E9020F">
        <w:trPr>
          <w:trHeight w:val="316"/>
        </w:trPr>
        <w:tc>
          <w:tcPr>
            <w:tcW w:w="495" w:type="dxa"/>
            <w:tcBorders>
              <w:top w:val="single" w:sz="12" w:space="0" w:color="9B9B9B"/>
              <w:left w:val="single" w:sz="12" w:space="0" w:color="9B9B9B"/>
              <w:bottom w:val="single" w:sz="12" w:space="0" w:color="9B9B9B"/>
              <w:right w:val="single" w:sz="12" w:space="0" w:color="9B9B9B"/>
            </w:tcBorders>
            <w:vAlign w:val="bottom"/>
          </w:tcPr>
          <w:p w14:paraId="7E3A3A84" w14:textId="77777777" w:rsidR="008140FF" w:rsidRPr="006E45B8" w:rsidRDefault="008140FF" w:rsidP="00E9020F">
            <w:pPr>
              <w:spacing w:line="240" w:lineRule="auto"/>
              <w:ind w:left="-284"/>
              <w:jc w:val="center"/>
              <w:rPr>
                <w:rFonts w:cs="Arial"/>
                <w:b/>
                <w:szCs w:val="18"/>
              </w:rPr>
            </w:pPr>
            <w:r>
              <w:rPr>
                <w:rFonts w:cs="Arial"/>
                <w:b/>
                <w:szCs w:val="18"/>
              </w:rPr>
              <w:t>10</w:t>
            </w:r>
          </w:p>
        </w:tc>
        <w:tc>
          <w:tcPr>
            <w:tcW w:w="6804" w:type="dxa"/>
            <w:tcBorders>
              <w:top w:val="single" w:sz="12" w:space="0" w:color="9B9B9B"/>
              <w:left w:val="single" w:sz="12" w:space="0" w:color="9B9B9B"/>
              <w:bottom w:val="single" w:sz="12" w:space="0" w:color="9B9B9B"/>
              <w:right w:val="single" w:sz="12" w:space="0" w:color="9B9B9B"/>
            </w:tcBorders>
            <w:vAlign w:val="bottom"/>
          </w:tcPr>
          <w:p w14:paraId="1AE3E4F3" w14:textId="77777777" w:rsidR="008140FF" w:rsidRPr="006E45B8" w:rsidRDefault="008140FF" w:rsidP="00E9020F">
            <w:pPr>
              <w:spacing w:line="240" w:lineRule="auto"/>
              <w:jc w:val="left"/>
              <w:rPr>
                <w:color w:val="000000"/>
              </w:rPr>
            </w:pPr>
            <w:r w:rsidRPr="006E45B8">
              <w:rPr>
                <w:color w:val="000000"/>
              </w:rPr>
              <w:t>Will the purchase comply with the ocean transportation regulations?</w:t>
            </w:r>
          </w:p>
        </w:tc>
        <w:tc>
          <w:tcPr>
            <w:tcW w:w="567" w:type="dxa"/>
            <w:tcBorders>
              <w:top w:val="single" w:sz="12" w:space="0" w:color="9B9B9B"/>
              <w:left w:val="single" w:sz="12" w:space="0" w:color="9B9B9B"/>
              <w:bottom w:val="single" w:sz="12" w:space="0" w:color="9B9B9B"/>
              <w:right w:val="single" w:sz="12" w:space="0" w:color="9B9B9B"/>
            </w:tcBorders>
            <w:vAlign w:val="bottom"/>
          </w:tcPr>
          <w:p w14:paraId="33D2EFA8" w14:textId="77777777" w:rsidR="008140FF" w:rsidRPr="006E45B8" w:rsidRDefault="008140FF" w:rsidP="00E9020F">
            <w:pPr>
              <w:spacing w:line="240" w:lineRule="auto"/>
              <w:rPr>
                <w:rFonts w:cs="Arial"/>
                <w:szCs w:val="18"/>
              </w:rPr>
            </w:pPr>
          </w:p>
        </w:tc>
        <w:tc>
          <w:tcPr>
            <w:tcW w:w="567" w:type="dxa"/>
            <w:tcBorders>
              <w:top w:val="single" w:sz="12" w:space="0" w:color="9B9B9B"/>
              <w:left w:val="single" w:sz="12" w:space="0" w:color="9B9B9B"/>
              <w:bottom w:val="single" w:sz="12" w:space="0" w:color="9B9B9B"/>
              <w:right w:val="single" w:sz="12" w:space="0" w:color="9B9B9B"/>
            </w:tcBorders>
            <w:vAlign w:val="bottom"/>
          </w:tcPr>
          <w:p w14:paraId="3E40CE68" w14:textId="77777777" w:rsidR="008140FF" w:rsidRPr="006E45B8" w:rsidRDefault="008140FF" w:rsidP="00E9020F">
            <w:pPr>
              <w:spacing w:line="240" w:lineRule="auto"/>
              <w:rPr>
                <w:rFonts w:cs="Arial"/>
                <w:szCs w:val="18"/>
              </w:rPr>
            </w:pPr>
          </w:p>
        </w:tc>
        <w:tc>
          <w:tcPr>
            <w:tcW w:w="851" w:type="dxa"/>
            <w:tcBorders>
              <w:top w:val="single" w:sz="12" w:space="0" w:color="9B9B9B"/>
              <w:left w:val="single" w:sz="12" w:space="0" w:color="9B9B9B"/>
              <w:bottom w:val="single" w:sz="12" w:space="0" w:color="9B9B9B"/>
              <w:right w:val="single" w:sz="12" w:space="0" w:color="9B9B9B"/>
            </w:tcBorders>
          </w:tcPr>
          <w:p w14:paraId="573B4578" w14:textId="77777777" w:rsidR="008140FF" w:rsidRPr="008367F7" w:rsidRDefault="008140FF" w:rsidP="00E9020F">
            <w:pPr>
              <w:spacing w:line="240" w:lineRule="auto"/>
              <w:jc w:val="left"/>
              <w:rPr>
                <w:rFonts w:cs="Arial"/>
                <w:b/>
                <w:bCs/>
                <w:szCs w:val="18"/>
              </w:rPr>
            </w:pPr>
            <w:r w:rsidRPr="008367F7">
              <w:rPr>
                <w:rFonts w:cs="Arial"/>
                <w:b/>
                <w:bCs/>
                <w:szCs w:val="18"/>
              </w:rPr>
              <w:t>2.2.7</w:t>
            </w:r>
          </w:p>
        </w:tc>
      </w:tr>
      <w:tr w:rsidR="008140FF" w:rsidRPr="006E45B8" w14:paraId="7CA99A99" w14:textId="77777777" w:rsidTr="00E9020F">
        <w:trPr>
          <w:trHeight w:val="316"/>
        </w:trPr>
        <w:tc>
          <w:tcPr>
            <w:tcW w:w="495" w:type="dxa"/>
            <w:tcBorders>
              <w:top w:val="single" w:sz="12" w:space="0" w:color="9B9B9B"/>
              <w:left w:val="single" w:sz="12" w:space="0" w:color="9B9B9B"/>
              <w:bottom w:val="single" w:sz="12" w:space="0" w:color="9B9B9B"/>
              <w:right w:val="single" w:sz="12" w:space="0" w:color="9B9B9B"/>
            </w:tcBorders>
            <w:vAlign w:val="bottom"/>
          </w:tcPr>
          <w:p w14:paraId="45D8C5EF" w14:textId="77777777" w:rsidR="008140FF" w:rsidRPr="006E45B8" w:rsidRDefault="008140FF" w:rsidP="00E9020F">
            <w:pPr>
              <w:spacing w:line="240" w:lineRule="auto"/>
              <w:ind w:left="-284"/>
              <w:jc w:val="center"/>
              <w:rPr>
                <w:rFonts w:cs="Arial"/>
                <w:b/>
                <w:szCs w:val="18"/>
              </w:rPr>
            </w:pPr>
            <w:r>
              <w:rPr>
                <w:rFonts w:cs="Arial"/>
                <w:b/>
                <w:szCs w:val="18"/>
              </w:rPr>
              <w:t>11</w:t>
            </w:r>
          </w:p>
        </w:tc>
        <w:tc>
          <w:tcPr>
            <w:tcW w:w="6804" w:type="dxa"/>
            <w:tcBorders>
              <w:top w:val="single" w:sz="12" w:space="0" w:color="9B9B9B"/>
              <w:left w:val="single" w:sz="12" w:space="0" w:color="9B9B9B"/>
              <w:bottom w:val="single" w:sz="12" w:space="0" w:color="9B9B9B"/>
              <w:right w:val="single" w:sz="12" w:space="0" w:color="9B9B9B"/>
            </w:tcBorders>
            <w:vAlign w:val="bottom"/>
          </w:tcPr>
          <w:p w14:paraId="282E2F4D" w14:textId="77777777" w:rsidR="008140FF" w:rsidRPr="006E45B8" w:rsidRDefault="008140FF" w:rsidP="00E9020F">
            <w:pPr>
              <w:spacing w:line="240" w:lineRule="auto"/>
              <w:jc w:val="left"/>
              <w:rPr>
                <w:color w:val="000000"/>
              </w:rPr>
            </w:pPr>
            <w:r w:rsidRPr="006E45B8">
              <w:rPr>
                <w:color w:val="000000"/>
              </w:rPr>
              <w:t>Will the purchase comply with the Fly America Act?</w:t>
            </w:r>
          </w:p>
        </w:tc>
        <w:tc>
          <w:tcPr>
            <w:tcW w:w="567" w:type="dxa"/>
            <w:tcBorders>
              <w:top w:val="single" w:sz="12" w:space="0" w:color="9B9B9B"/>
              <w:left w:val="single" w:sz="12" w:space="0" w:color="9B9B9B"/>
              <w:bottom w:val="single" w:sz="12" w:space="0" w:color="9B9B9B"/>
              <w:right w:val="single" w:sz="12" w:space="0" w:color="9B9B9B"/>
            </w:tcBorders>
            <w:vAlign w:val="bottom"/>
          </w:tcPr>
          <w:p w14:paraId="0ED96FC6" w14:textId="77777777" w:rsidR="008140FF" w:rsidRPr="006E45B8" w:rsidRDefault="008140FF" w:rsidP="00E9020F">
            <w:pPr>
              <w:spacing w:line="240" w:lineRule="auto"/>
              <w:rPr>
                <w:rFonts w:cs="Arial"/>
                <w:szCs w:val="18"/>
              </w:rPr>
            </w:pPr>
          </w:p>
        </w:tc>
        <w:tc>
          <w:tcPr>
            <w:tcW w:w="567" w:type="dxa"/>
            <w:tcBorders>
              <w:top w:val="single" w:sz="12" w:space="0" w:color="9B9B9B"/>
              <w:left w:val="single" w:sz="12" w:space="0" w:color="9B9B9B"/>
              <w:bottom w:val="single" w:sz="12" w:space="0" w:color="9B9B9B"/>
              <w:right w:val="single" w:sz="12" w:space="0" w:color="9B9B9B"/>
            </w:tcBorders>
            <w:vAlign w:val="bottom"/>
          </w:tcPr>
          <w:p w14:paraId="46A1A764" w14:textId="77777777" w:rsidR="008140FF" w:rsidRPr="006E45B8" w:rsidRDefault="008140FF" w:rsidP="00E9020F">
            <w:pPr>
              <w:spacing w:line="240" w:lineRule="auto"/>
              <w:rPr>
                <w:rFonts w:cs="Arial"/>
                <w:szCs w:val="18"/>
              </w:rPr>
            </w:pPr>
          </w:p>
        </w:tc>
        <w:tc>
          <w:tcPr>
            <w:tcW w:w="851" w:type="dxa"/>
            <w:tcBorders>
              <w:top w:val="single" w:sz="12" w:space="0" w:color="9B9B9B"/>
              <w:left w:val="single" w:sz="12" w:space="0" w:color="9B9B9B"/>
              <w:bottom w:val="single" w:sz="12" w:space="0" w:color="9B9B9B"/>
              <w:right w:val="single" w:sz="12" w:space="0" w:color="9B9B9B"/>
            </w:tcBorders>
          </w:tcPr>
          <w:p w14:paraId="429F8477" w14:textId="77777777" w:rsidR="008140FF" w:rsidRPr="008367F7" w:rsidRDefault="008140FF" w:rsidP="00E9020F">
            <w:pPr>
              <w:spacing w:line="240" w:lineRule="auto"/>
              <w:jc w:val="left"/>
              <w:rPr>
                <w:rFonts w:cs="Arial"/>
                <w:b/>
                <w:bCs/>
                <w:szCs w:val="18"/>
              </w:rPr>
            </w:pPr>
            <w:r w:rsidRPr="008367F7">
              <w:rPr>
                <w:rFonts w:cs="Arial"/>
                <w:b/>
                <w:bCs/>
                <w:szCs w:val="18"/>
              </w:rPr>
              <w:t>2.2.8</w:t>
            </w:r>
          </w:p>
        </w:tc>
      </w:tr>
      <w:tr w:rsidR="008140FF" w:rsidRPr="006E45B8" w14:paraId="6FB49AEB" w14:textId="77777777" w:rsidTr="00E9020F">
        <w:trPr>
          <w:trHeight w:val="316"/>
        </w:trPr>
        <w:tc>
          <w:tcPr>
            <w:tcW w:w="495" w:type="dxa"/>
            <w:tcBorders>
              <w:right w:val="single" w:sz="12" w:space="0" w:color="9B9B9B"/>
            </w:tcBorders>
            <w:vAlign w:val="bottom"/>
          </w:tcPr>
          <w:p w14:paraId="119CE9D4" w14:textId="77777777" w:rsidR="008140FF" w:rsidRPr="006E45B8" w:rsidRDefault="008140FF" w:rsidP="00E9020F">
            <w:pPr>
              <w:spacing w:line="240" w:lineRule="auto"/>
              <w:ind w:left="-284"/>
              <w:jc w:val="center"/>
              <w:rPr>
                <w:rFonts w:cs="Arial"/>
                <w:b/>
                <w:szCs w:val="18"/>
              </w:rPr>
            </w:pPr>
            <w:r>
              <w:rPr>
                <w:rFonts w:cs="Arial"/>
                <w:b/>
                <w:szCs w:val="18"/>
              </w:rPr>
              <w:t>12</w:t>
            </w:r>
          </w:p>
        </w:tc>
        <w:tc>
          <w:tcPr>
            <w:tcW w:w="6804" w:type="dxa"/>
            <w:tcBorders>
              <w:left w:val="single" w:sz="12" w:space="0" w:color="9B9B9B"/>
              <w:right w:val="single" w:sz="12" w:space="0" w:color="9B9B9B"/>
            </w:tcBorders>
            <w:vAlign w:val="bottom"/>
          </w:tcPr>
          <w:p w14:paraId="4BC32270" w14:textId="77777777" w:rsidR="008140FF" w:rsidRPr="006E45B8" w:rsidRDefault="008140FF" w:rsidP="00E9020F">
            <w:pPr>
              <w:spacing w:line="240" w:lineRule="auto"/>
              <w:jc w:val="left"/>
              <w:rPr>
                <w:color w:val="000000"/>
              </w:rPr>
            </w:pPr>
            <w:r w:rsidRPr="006E45B8">
              <w:rPr>
                <w:color w:val="000000"/>
              </w:rPr>
              <w:t>Is prior approval required and available?</w:t>
            </w:r>
          </w:p>
        </w:tc>
        <w:tc>
          <w:tcPr>
            <w:tcW w:w="567" w:type="dxa"/>
            <w:tcBorders>
              <w:left w:val="single" w:sz="12" w:space="0" w:color="9B9B9B"/>
            </w:tcBorders>
            <w:vAlign w:val="bottom"/>
          </w:tcPr>
          <w:p w14:paraId="180CF3EA" w14:textId="77777777" w:rsidR="008140FF" w:rsidRPr="006E45B8" w:rsidRDefault="008140FF" w:rsidP="00E9020F">
            <w:pPr>
              <w:spacing w:line="240" w:lineRule="auto"/>
              <w:rPr>
                <w:rFonts w:cs="Arial"/>
                <w:szCs w:val="18"/>
              </w:rPr>
            </w:pPr>
          </w:p>
        </w:tc>
        <w:tc>
          <w:tcPr>
            <w:tcW w:w="567" w:type="dxa"/>
            <w:tcBorders>
              <w:left w:val="single" w:sz="12" w:space="0" w:color="9B9B9B"/>
            </w:tcBorders>
            <w:vAlign w:val="bottom"/>
          </w:tcPr>
          <w:p w14:paraId="43F60796" w14:textId="77777777" w:rsidR="008140FF" w:rsidRPr="006E45B8" w:rsidRDefault="008140FF" w:rsidP="00E9020F">
            <w:pPr>
              <w:spacing w:line="240" w:lineRule="auto"/>
              <w:rPr>
                <w:rFonts w:cs="Arial"/>
                <w:szCs w:val="18"/>
              </w:rPr>
            </w:pPr>
          </w:p>
        </w:tc>
        <w:tc>
          <w:tcPr>
            <w:tcW w:w="851" w:type="dxa"/>
            <w:tcBorders>
              <w:left w:val="single" w:sz="12" w:space="0" w:color="9B9B9B"/>
            </w:tcBorders>
          </w:tcPr>
          <w:p w14:paraId="508DEC71" w14:textId="77777777" w:rsidR="008140FF" w:rsidRPr="008367F7" w:rsidRDefault="008140FF" w:rsidP="00E9020F">
            <w:pPr>
              <w:spacing w:line="240" w:lineRule="auto"/>
              <w:jc w:val="left"/>
              <w:rPr>
                <w:rFonts w:cs="Arial"/>
                <w:b/>
                <w:bCs/>
                <w:szCs w:val="18"/>
              </w:rPr>
            </w:pPr>
            <w:r w:rsidRPr="008367F7">
              <w:rPr>
                <w:rFonts w:cs="Arial"/>
                <w:b/>
                <w:bCs/>
                <w:szCs w:val="18"/>
              </w:rPr>
              <w:t>2.3</w:t>
            </w:r>
          </w:p>
        </w:tc>
      </w:tr>
      <w:tr w:rsidR="008140FF" w:rsidRPr="006E45B8" w14:paraId="58024033" w14:textId="77777777" w:rsidTr="00E9020F">
        <w:trPr>
          <w:trHeight w:val="283"/>
        </w:trPr>
        <w:tc>
          <w:tcPr>
            <w:tcW w:w="495" w:type="dxa"/>
            <w:tcBorders>
              <w:right w:val="single" w:sz="12" w:space="0" w:color="9B9B9B"/>
            </w:tcBorders>
            <w:vAlign w:val="bottom"/>
          </w:tcPr>
          <w:p w14:paraId="7EA80A7A" w14:textId="77777777" w:rsidR="008140FF" w:rsidRPr="006E45B8" w:rsidRDefault="008140FF" w:rsidP="00E9020F">
            <w:pPr>
              <w:spacing w:line="240" w:lineRule="auto"/>
              <w:ind w:left="-284"/>
              <w:jc w:val="center"/>
              <w:rPr>
                <w:rFonts w:cs="Arial"/>
                <w:b/>
                <w:szCs w:val="18"/>
              </w:rPr>
            </w:pPr>
            <w:r>
              <w:rPr>
                <w:rFonts w:cs="Arial"/>
                <w:b/>
                <w:szCs w:val="18"/>
              </w:rPr>
              <w:t>13</w:t>
            </w:r>
          </w:p>
        </w:tc>
        <w:tc>
          <w:tcPr>
            <w:tcW w:w="6804" w:type="dxa"/>
            <w:tcBorders>
              <w:left w:val="single" w:sz="12" w:space="0" w:color="9B9B9B"/>
              <w:right w:val="single" w:sz="12" w:space="0" w:color="9B9B9B"/>
            </w:tcBorders>
            <w:vAlign w:val="bottom"/>
          </w:tcPr>
          <w:p w14:paraId="0FA6D3BF" w14:textId="35D6E888" w:rsidR="008140FF" w:rsidRPr="006E45B8" w:rsidRDefault="008140FF" w:rsidP="00E9020F">
            <w:pPr>
              <w:spacing w:line="240" w:lineRule="auto"/>
              <w:jc w:val="left"/>
              <w:rPr>
                <w:color w:val="000000"/>
              </w:rPr>
            </w:pPr>
            <w:r w:rsidRPr="006E45B8">
              <w:rPr>
                <w:color w:val="000000"/>
              </w:rPr>
              <w:t>I</w:t>
            </w:r>
            <w:r w:rsidR="00345C35">
              <w:rPr>
                <w:color w:val="000000"/>
              </w:rPr>
              <w:t>s</w:t>
            </w:r>
            <w:r w:rsidRPr="006E45B8">
              <w:rPr>
                <w:color w:val="000000"/>
              </w:rPr>
              <w:t xml:space="preserve"> i</w:t>
            </w:r>
            <w:r w:rsidR="00345C35">
              <w:rPr>
                <w:color w:val="000000"/>
              </w:rPr>
              <w:t>t</w:t>
            </w:r>
            <w:r w:rsidRPr="006E45B8">
              <w:rPr>
                <w:color w:val="000000"/>
              </w:rPr>
              <w:t xml:space="preserve"> necessary to get a waiver?</w:t>
            </w:r>
          </w:p>
        </w:tc>
        <w:tc>
          <w:tcPr>
            <w:tcW w:w="567" w:type="dxa"/>
            <w:tcBorders>
              <w:left w:val="single" w:sz="12" w:space="0" w:color="9B9B9B"/>
            </w:tcBorders>
            <w:vAlign w:val="bottom"/>
          </w:tcPr>
          <w:p w14:paraId="0E160FBF" w14:textId="77777777" w:rsidR="008140FF" w:rsidRPr="006E45B8" w:rsidRDefault="008140FF" w:rsidP="00E9020F">
            <w:pPr>
              <w:spacing w:line="240" w:lineRule="auto"/>
              <w:rPr>
                <w:rFonts w:cs="Arial"/>
                <w:szCs w:val="18"/>
              </w:rPr>
            </w:pPr>
          </w:p>
        </w:tc>
        <w:tc>
          <w:tcPr>
            <w:tcW w:w="567" w:type="dxa"/>
            <w:tcBorders>
              <w:left w:val="single" w:sz="12" w:space="0" w:color="9B9B9B"/>
            </w:tcBorders>
            <w:vAlign w:val="bottom"/>
          </w:tcPr>
          <w:p w14:paraId="7F66BF31" w14:textId="77777777" w:rsidR="008140FF" w:rsidRPr="006E45B8" w:rsidRDefault="008140FF" w:rsidP="00E9020F">
            <w:pPr>
              <w:spacing w:line="240" w:lineRule="auto"/>
              <w:rPr>
                <w:rFonts w:cs="Arial"/>
                <w:szCs w:val="18"/>
              </w:rPr>
            </w:pPr>
          </w:p>
        </w:tc>
        <w:tc>
          <w:tcPr>
            <w:tcW w:w="851" w:type="dxa"/>
            <w:tcBorders>
              <w:left w:val="single" w:sz="12" w:space="0" w:color="9B9B9B"/>
            </w:tcBorders>
          </w:tcPr>
          <w:p w14:paraId="23C1AC78" w14:textId="77777777" w:rsidR="008140FF" w:rsidRPr="008367F7" w:rsidRDefault="008140FF" w:rsidP="00E9020F">
            <w:pPr>
              <w:spacing w:line="240" w:lineRule="auto"/>
              <w:rPr>
                <w:rFonts w:cs="Arial"/>
                <w:b/>
                <w:bCs/>
                <w:szCs w:val="18"/>
              </w:rPr>
            </w:pPr>
            <w:r w:rsidRPr="008367F7">
              <w:rPr>
                <w:rFonts w:cs="Arial"/>
                <w:b/>
                <w:bCs/>
                <w:szCs w:val="18"/>
              </w:rPr>
              <w:t>2.4</w:t>
            </w:r>
          </w:p>
        </w:tc>
      </w:tr>
      <w:tr w:rsidR="008140FF" w:rsidRPr="006E45B8" w14:paraId="30CA5C58" w14:textId="77777777" w:rsidTr="00E9020F">
        <w:trPr>
          <w:trHeight w:val="283"/>
        </w:trPr>
        <w:tc>
          <w:tcPr>
            <w:tcW w:w="495" w:type="dxa"/>
            <w:tcBorders>
              <w:right w:val="single" w:sz="12" w:space="0" w:color="9B9B9B"/>
            </w:tcBorders>
            <w:vAlign w:val="bottom"/>
          </w:tcPr>
          <w:p w14:paraId="6965BEBD" w14:textId="77777777" w:rsidR="008140FF" w:rsidRPr="006E45B8" w:rsidRDefault="008140FF" w:rsidP="00E9020F">
            <w:pPr>
              <w:spacing w:line="240" w:lineRule="auto"/>
              <w:ind w:left="-284"/>
              <w:jc w:val="center"/>
              <w:rPr>
                <w:rFonts w:cs="Arial"/>
                <w:b/>
                <w:szCs w:val="18"/>
              </w:rPr>
            </w:pPr>
            <w:r>
              <w:rPr>
                <w:rFonts w:cs="Arial"/>
                <w:b/>
                <w:szCs w:val="18"/>
              </w:rPr>
              <w:t>14</w:t>
            </w:r>
          </w:p>
        </w:tc>
        <w:tc>
          <w:tcPr>
            <w:tcW w:w="6804" w:type="dxa"/>
            <w:tcBorders>
              <w:left w:val="single" w:sz="12" w:space="0" w:color="9B9B9B"/>
              <w:right w:val="single" w:sz="12" w:space="0" w:color="9B9B9B"/>
            </w:tcBorders>
            <w:vAlign w:val="bottom"/>
          </w:tcPr>
          <w:p w14:paraId="7F534D2C" w14:textId="77777777" w:rsidR="008140FF" w:rsidRPr="006E45B8" w:rsidRDefault="008140FF" w:rsidP="00E9020F">
            <w:pPr>
              <w:spacing w:line="240" w:lineRule="auto"/>
              <w:jc w:val="left"/>
              <w:rPr>
                <w:color w:val="000000"/>
              </w:rPr>
            </w:pPr>
            <w:r w:rsidRPr="006E45B8">
              <w:rPr>
                <w:color w:val="000000"/>
              </w:rPr>
              <w:t>Can the purchase be financed using cost share or program income?</w:t>
            </w:r>
          </w:p>
        </w:tc>
        <w:tc>
          <w:tcPr>
            <w:tcW w:w="567" w:type="dxa"/>
            <w:tcBorders>
              <w:left w:val="single" w:sz="12" w:space="0" w:color="9B9B9B"/>
            </w:tcBorders>
            <w:vAlign w:val="bottom"/>
          </w:tcPr>
          <w:p w14:paraId="39C47C22" w14:textId="77777777" w:rsidR="008140FF" w:rsidRPr="006E45B8" w:rsidRDefault="008140FF" w:rsidP="00E9020F">
            <w:pPr>
              <w:spacing w:line="240" w:lineRule="auto"/>
              <w:rPr>
                <w:rFonts w:cs="Arial"/>
                <w:szCs w:val="18"/>
              </w:rPr>
            </w:pPr>
          </w:p>
        </w:tc>
        <w:tc>
          <w:tcPr>
            <w:tcW w:w="567" w:type="dxa"/>
            <w:tcBorders>
              <w:left w:val="single" w:sz="12" w:space="0" w:color="9B9B9B"/>
            </w:tcBorders>
            <w:vAlign w:val="bottom"/>
          </w:tcPr>
          <w:p w14:paraId="41DAF49A" w14:textId="77777777" w:rsidR="008140FF" w:rsidRPr="006E45B8" w:rsidRDefault="008140FF" w:rsidP="00E9020F">
            <w:pPr>
              <w:spacing w:line="240" w:lineRule="auto"/>
              <w:rPr>
                <w:rFonts w:cs="Arial"/>
                <w:szCs w:val="18"/>
              </w:rPr>
            </w:pPr>
          </w:p>
        </w:tc>
        <w:tc>
          <w:tcPr>
            <w:tcW w:w="851" w:type="dxa"/>
            <w:tcBorders>
              <w:left w:val="single" w:sz="12" w:space="0" w:color="9B9B9B"/>
            </w:tcBorders>
          </w:tcPr>
          <w:p w14:paraId="07E68008" w14:textId="77777777" w:rsidR="008140FF" w:rsidRPr="008367F7" w:rsidRDefault="008140FF" w:rsidP="00E9020F">
            <w:pPr>
              <w:spacing w:line="240" w:lineRule="auto"/>
              <w:rPr>
                <w:rFonts w:cs="Arial"/>
                <w:b/>
                <w:bCs/>
                <w:szCs w:val="18"/>
              </w:rPr>
            </w:pPr>
            <w:r w:rsidRPr="008367F7">
              <w:rPr>
                <w:rFonts w:cs="Arial"/>
                <w:b/>
                <w:bCs/>
                <w:szCs w:val="18"/>
              </w:rPr>
              <w:t>2.5</w:t>
            </w:r>
          </w:p>
        </w:tc>
      </w:tr>
      <w:tr w:rsidR="008140FF" w:rsidRPr="006E45B8" w14:paraId="3ED4131E" w14:textId="77777777" w:rsidTr="00E9020F">
        <w:trPr>
          <w:trHeight w:val="316"/>
        </w:trPr>
        <w:tc>
          <w:tcPr>
            <w:tcW w:w="495" w:type="dxa"/>
            <w:tcBorders>
              <w:right w:val="single" w:sz="12" w:space="0" w:color="9B9B9B"/>
            </w:tcBorders>
            <w:vAlign w:val="bottom"/>
          </w:tcPr>
          <w:p w14:paraId="5E45609A" w14:textId="77777777" w:rsidR="008140FF" w:rsidRPr="006E45B8" w:rsidRDefault="008140FF" w:rsidP="00E9020F">
            <w:pPr>
              <w:spacing w:line="240" w:lineRule="auto"/>
              <w:ind w:left="-284"/>
              <w:jc w:val="center"/>
              <w:rPr>
                <w:rFonts w:cs="Arial"/>
                <w:b/>
                <w:szCs w:val="18"/>
              </w:rPr>
            </w:pPr>
            <w:r>
              <w:rPr>
                <w:rFonts w:cs="Arial"/>
                <w:b/>
                <w:szCs w:val="18"/>
              </w:rPr>
              <w:t>15</w:t>
            </w:r>
          </w:p>
        </w:tc>
        <w:tc>
          <w:tcPr>
            <w:tcW w:w="6804" w:type="dxa"/>
            <w:tcBorders>
              <w:left w:val="single" w:sz="12" w:space="0" w:color="9B9B9B"/>
              <w:right w:val="single" w:sz="12" w:space="0" w:color="9B9B9B"/>
            </w:tcBorders>
            <w:vAlign w:val="bottom"/>
          </w:tcPr>
          <w:p w14:paraId="2697DC79" w14:textId="77777777" w:rsidR="008140FF" w:rsidRPr="006E45B8" w:rsidRDefault="008140FF" w:rsidP="00E9020F">
            <w:pPr>
              <w:spacing w:line="240" w:lineRule="auto"/>
              <w:jc w:val="left"/>
              <w:rPr>
                <w:color w:val="000000"/>
              </w:rPr>
            </w:pPr>
            <w:r w:rsidRPr="006E45B8">
              <w:rPr>
                <w:color w:val="000000"/>
              </w:rPr>
              <w:t>Is it more economical and practical to lease instead of purchase?</w:t>
            </w:r>
          </w:p>
        </w:tc>
        <w:tc>
          <w:tcPr>
            <w:tcW w:w="567" w:type="dxa"/>
            <w:tcBorders>
              <w:left w:val="single" w:sz="12" w:space="0" w:color="9B9B9B"/>
            </w:tcBorders>
            <w:vAlign w:val="bottom"/>
          </w:tcPr>
          <w:p w14:paraId="2AF1D058" w14:textId="77777777" w:rsidR="008140FF" w:rsidRPr="006E45B8" w:rsidRDefault="008140FF" w:rsidP="00E9020F">
            <w:pPr>
              <w:spacing w:line="240" w:lineRule="auto"/>
              <w:rPr>
                <w:rFonts w:cs="Arial"/>
                <w:szCs w:val="18"/>
              </w:rPr>
            </w:pPr>
          </w:p>
        </w:tc>
        <w:tc>
          <w:tcPr>
            <w:tcW w:w="567" w:type="dxa"/>
            <w:tcBorders>
              <w:left w:val="single" w:sz="12" w:space="0" w:color="9B9B9B"/>
            </w:tcBorders>
            <w:vAlign w:val="bottom"/>
          </w:tcPr>
          <w:p w14:paraId="19D29743" w14:textId="77777777" w:rsidR="008140FF" w:rsidRPr="006E45B8" w:rsidRDefault="008140FF" w:rsidP="00E9020F">
            <w:pPr>
              <w:spacing w:line="240" w:lineRule="auto"/>
              <w:rPr>
                <w:rFonts w:cs="Arial"/>
                <w:szCs w:val="18"/>
              </w:rPr>
            </w:pPr>
          </w:p>
        </w:tc>
        <w:tc>
          <w:tcPr>
            <w:tcW w:w="851" w:type="dxa"/>
            <w:tcBorders>
              <w:left w:val="single" w:sz="12" w:space="0" w:color="9B9B9B"/>
            </w:tcBorders>
          </w:tcPr>
          <w:p w14:paraId="3F01B045" w14:textId="77777777" w:rsidR="008140FF" w:rsidRPr="008367F7" w:rsidRDefault="008140FF" w:rsidP="00E9020F">
            <w:pPr>
              <w:spacing w:line="240" w:lineRule="auto"/>
              <w:rPr>
                <w:rFonts w:cs="Arial"/>
                <w:b/>
                <w:bCs/>
                <w:szCs w:val="18"/>
              </w:rPr>
            </w:pPr>
            <w:r w:rsidRPr="008367F7">
              <w:rPr>
                <w:rFonts w:cs="Arial"/>
                <w:b/>
                <w:bCs/>
                <w:szCs w:val="18"/>
              </w:rPr>
              <w:t>2.6</w:t>
            </w:r>
          </w:p>
        </w:tc>
      </w:tr>
      <w:tr w:rsidR="008140FF" w:rsidRPr="006E45B8" w14:paraId="2AE4A27C" w14:textId="77777777" w:rsidTr="00E9020F">
        <w:trPr>
          <w:trHeight w:val="316"/>
        </w:trPr>
        <w:tc>
          <w:tcPr>
            <w:tcW w:w="495" w:type="dxa"/>
            <w:tcBorders>
              <w:right w:val="single" w:sz="12" w:space="0" w:color="9B9B9B"/>
            </w:tcBorders>
            <w:vAlign w:val="bottom"/>
          </w:tcPr>
          <w:p w14:paraId="68EE4DBF" w14:textId="77777777" w:rsidR="008140FF" w:rsidRPr="006E45B8" w:rsidRDefault="008140FF" w:rsidP="00E9020F">
            <w:pPr>
              <w:spacing w:line="240" w:lineRule="auto"/>
              <w:ind w:left="-284"/>
              <w:jc w:val="center"/>
              <w:rPr>
                <w:rFonts w:cs="Arial"/>
                <w:b/>
                <w:szCs w:val="18"/>
              </w:rPr>
            </w:pPr>
            <w:r>
              <w:rPr>
                <w:rFonts w:cs="Arial"/>
                <w:b/>
                <w:szCs w:val="18"/>
              </w:rPr>
              <w:t>16</w:t>
            </w:r>
          </w:p>
        </w:tc>
        <w:tc>
          <w:tcPr>
            <w:tcW w:w="6804" w:type="dxa"/>
            <w:tcBorders>
              <w:left w:val="single" w:sz="12" w:space="0" w:color="9B9B9B"/>
              <w:right w:val="single" w:sz="12" w:space="0" w:color="9B9B9B"/>
            </w:tcBorders>
            <w:vAlign w:val="bottom"/>
          </w:tcPr>
          <w:p w14:paraId="19298F27" w14:textId="77777777" w:rsidR="008140FF" w:rsidRPr="006E45B8" w:rsidRDefault="008140FF" w:rsidP="00E9020F">
            <w:pPr>
              <w:spacing w:line="240" w:lineRule="auto"/>
              <w:jc w:val="left"/>
              <w:rPr>
                <w:color w:val="000000"/>
              </w:rPr>
            </w:pPr>
            <w:r w:rsidRPr="006E45B8">
              <w:rPr>
                <w:color w:val="000000"/>
              </w:rPr>
              <w:t>Is it practical to invite US Small Businesses?</w:t>
            </w:r>
          </w:p>
        </w:tc>
        <w:tc>
          <w:tcPr>
            <w:tcW w:w="567" w:type="dxa"/>
            <w:tcBorders>
              <w:left w:val="single" w:sz="12" w:space="0" w:color="9B9B9B"/>
            </w:tcBorders>
            <w:vAlign w:val="bottom"/>
          </w:tcPr>
          <w:p w14:paraId="6A657AD2" w14:textId="77777777" w:rsidR="008140FF" w:rsidRPr="006E45B8" w:rsidRDefault="008140FF" w:rsidP="00E9020F">
            <w:pPr>
              <w:spacing w:line="240" w:lineRule="auto"/>
              <w:rPr>
                <w:rFonts w:cs="Arial"/>
                <w:szCs w:val="18"/>
              </w:rPr>
            </w:pPr>
          </w:p>
        </w:tc>
        <w:tc>
          <w:tcPr>
            <w:tcW w:w="567" w:type="dxa"/>
            <w:tcBorders>
              <w:left w:val="single" w:sz="12" w:space="0" w:color="9B9B9B"/>
            </w:tcBorders>
            <w:vAlign w:val="bottom"/>
          </w:tcPr>
          <w:p w14:paraId="5225B835" w14:textId="77777777" w:rsidR="008140FF" w:rsidRPr="006E45B8" w:rsidRDefault="008140FF" w:rsidP="00E9020F">
            <w:pPr>
              <w:spacing w:line="240" w:lineRule="auto"/>
              <w:rPr>
                <w:rFonts w:cs="Arial"/>
                <w:szCs w:val="18"/>
              </w:rPr>
            </w:pPr>
          </w:p>
        </w:tc>
        <w:tc>
          <w:tcPr>
            <w:tcW w:w="851" w:type="dxa"/>
            <w:tcBorders>
              <w:left w:val="single" w:sz="12" w:space="0" w:color="9B9B9B"/>
            </w:tcBorders>
          </w:tcPr>
          <w:p w14:paraId="0C18B501" w14:textId="77777777" w:rsidR="008140FF" w:rsidRPr="008367F7" w:rsidRDefault="008140FF" w:rsidP="00E9020F">
            <w:pPr>
              <w:spacing w:line="240" w:lineRule="auto"/>
              <w:rPr>
                <w:rFonts w:cs="Arial"/>
                <w:b/>
                <w:bCs/>
                <w:szCs w:val="18"/>
              </w:rPr>
            </w:pPr>
            <w:r w:rsidRPr="008367F7">
              <w:rPr>
                <w:rFonts w:cs="Arial"/>
                <w:b/>
                <w:bCs/>
                <w:szCs w:val="18"/>
              </w:rPr>
              <w:t>2.7</w:t>
            </w:r>
          </w:p>
        </w:tc>
      </w:tr>
      <w:tr w:rsidR="008140FF" w:rsidRPr="006E45B8" w14:paraId="46793AC7" w14:textId="77777777" w:rsidTr="00E9020F">
        <w:trPr>
          <w:trHeight w:val="316"/>
        </w:trPr>
        <w:tc>
          <w:tcPr>
            <w:tcW w:w="495" w:type="dxa"/>
            <w:tcBorders>
              <w:right w:val="single" w:sz="12" w:space="0" w:color="9B9B9B"/>
            </w:tcBorders>
            <w:vAlign w:val="bottom"/>
          </w:tcPr>
          <w:p w14:paraId="203A2E97" w14:textId="77777777" w:rsidR="008140FF" w:rsidRPr="006E45B8" w:rsidRDefault="008140FF" w:rsidP="00E9020F">
            <w:pPr>
              <w:spacing w:line="240" w:lineRule="auto"/>
              <w:ind w:left="-284"/>
              <w:jc w:val="center"/>
              <w:rPr>
                <w:rFonts w:cs="Arial"/>
                <w:b/>
                <w:szCs w:val="18"/>
              </w:rPr>
            </w:pPr>
            <w:r>
              <w:rPr>
                <w:rFonts w:cs="Arial"/>
                <w:b/>
                <w:szCs w:val="18"/>
              </w:rPr>
              <w:t>17</w:t>
            </w:r>
          </w:p>
        </w:tc>
        <w:tc>
          <w:tcPr>
            <w:tcW w:w="6804" w:type="dxa"/>
            <w:tcBorders>
              <w:left w:val="single" w:sz="12" w:space="0" w:color="9B9B9B"/>
              <w:right w:val="single" w:sz="12" w:space="0" w:color="9B9B9B"/>
            </w:tcBorders>
            <w:vAlign w:val="bottom"/>
          </w:tcPr>
          <w:p w14:paraId="731A0B87" w14:textId="77777777" w:rsidR="008140FF" w:rsidRPr="006E45B8" w:rsidRDefault="008140FF" w:rsidP="00E9020F">
            <w:pPr>
              <w:spacing w:line="240" w:lineRule="auto"/>
              <w:jc w:val="left"/>
              <w:rPr>
                <w:color w:val="000000"/>
              </w:rPr>
            </w:pPr>
            <w:r w:rsidRPr="006E45B8">
              <w:rPr>
                <w:color w:val="000000"/>
              </w:rPr>
              <w:t>Is the planned purchase a construction?</w:t>
            </w:r>
          </w:p>
        </w:tc>
        <w:tc>
          <w:tcPr>
            <w:tcW w:w="567" w:type="dxa"/>
            <w:tcBorders>
              <w:left w:val="single" w:sz="12" w:space="0" w:color="9B9B9B"/>
            </w:tcBorders>
            <w:vAlign w:val="bottom"/>
          </w:tcPr>
          <w:p w14:paraId="49392E7B" w14:textId="77777777" w:rsidR="008140FF" w:rsidRPr="006E45B8" w:rsidRDefault="008140FF" w:rsidP="00E9020F">
            <w:pPr>
              <w:spacing w:line="240" w:lineRule="auto"/>
              <w:rPr>
                <w:rFonts w:cs="Arial"/>
                <w:szCs w:val="18"/>
              </w:rPr>
            </w:pPr>
          </w:p>
        </w:tc>
        <w:tc>
          <w:tcPr>
            <w:tcW w:w="567" w:type="dxa"/>
            <w:tcBorders>
              <w:left w:val="single" w:sz="12" w:space="0" w:color="9B9B9B"/>
            </w:tcBorders>
            <w:vAlign w:val="bottom"/>
          </w:tcPr>
          <w:p w14:paraId="31B90904" w14:textId="77777777" w:rsidR="008140FF" w:rsidRPr="006E45B8" w:rsidRDefault="008140FF" w:rsidP="00E9020F">
            <w:pPr>
              <w:spacing w:line="240" w:lineRule="auto"/>
              <w:rPr>
                <w:rFonts w:cs="Arial"/>
                <w:szCs w:val="18"/>
              </w:rPr>
            </w:pPr>
          </w:p>
        </w:tc>
        <w:tc>
          <w:tcPr>
            <w:tcW w:w="851" w:type="dxa"/>
            <w:tcBorders>
              <w:left w:val="single" w:sz="12" w:space="0" w:color="9B9B9B"/>
            </w:tcBorders>
          </w:tcPr>
          <w:p w14:paraId="229B9A3F" w14:textId="77777777" w:rsidR="008140FF" w:rsidRPr="008367F7" w:rsidRDefault="008140FF" w:rsidP="00E9020F">
            <w:pPr>
              <w:spacing w:line="240" w:lineRule="auto"/>
              <w:rPr>
                <w:rFonts w:cs="Arial"/>
                <w:b/>
                <w:bCs/>
                <w:szCs w:val="18"/>
              </w:rPr>
            </w:pPr>
            <w:r w:rsidRPr="008367F7">
              <w:rPr>
                <w:rFonts w:cs="Arial"/>
                <w:b/>
                <w:bCs/>
                <w:szCs w:val="18"/>
              </w:rPr>
              <w:t>2.8</w:t>
            </w:r>
          </w:p>
        </w:tc>
      </w:tr>
      <w:tr w:rsidR="008140FF" w:rsidRPr="006E45B8" w14:paraId="53879265" w14:textId="77777777" w:rsidTr="00E9020F">
        <w:trPr>
          <w:trHeight w:val="316"/>
        </w:trPr>
        <w:tc>
          <w:tcPr>
            <w:tcW w:w="495" w:type="dxa"/>
            <w:tcBorders>
              <w:right w:val="single" w:sz="12" w:space="0" w:color="9B9B9B"/>
            </w:tcBorders>
            <w:vAlign w:val="bottom"/>
          </w:tcPr>
          <w:p w14:paraId="33D0C09B" w14:textId="77777777" w:rsidR="008140FF" w:rsidRDefault="008140FF" w:rsidP="00E9020F">
            <w:pPr>
              <w:spacing w:line="240" w:lineRule="auto"/>
              <w:ind w:left="-284"/>
              <w:jc w:val="center"/>
              <w:rPr>
                <w:rFonts w:cs="Arial"/>
                <w:b/>
                <w:szCs w:val="18"/>
              </w:rPr>
            </w:pPr>
            <w:r>
              <w:rPr>
                <w:rFonts w:cs="Arial"/>
                <w:b/>
                <w:szCs w:val="18"/>
              </w:rPr>
              <w:t>18</w:t>
            </w:r>
          </w:p>
        </w:tc>
        <w:tc>
          <w:tcPr>
            <w:tcW w:w="6804" w:type="dxa"/>
            <w:tcBorders>
              <w:left w:val="single" w:sz="12" w:space="0" w:color="9B9B9B"/>
              <w:right w:val="single" w:sz="12" w:space="0" w:color="9B9B9B"/>
            </w:tcBorders>
            <w:vAlign w:val="bottom"/>
          </w:tcPr>
          <w:p w14:paraId="6A79CBC1" w14:textId="77777777" w:rsidR="008140FF" w:rsidRPr="006E45B8" w:rsidRDefault="008140FF" w:rsidP="00E9020F">
            <w:pPr>
              <w:spacing w:line="240" w:lineRule="auto"/>
              <w:jc w:val="left"/>
              <w:rPr>
                <w:color w:val="000000"/>
              </w:rPr>
            </w:pPr>
            <w:r>
              <w:rPr>
                <w:color w:val="000000"/>
              </w:rPr>
              <w:t>Is the purchase subject to Inventory Management</w:t>
            </w:r>
          </w:p>
        </w:tc>
        <w:tc>
          <w:tcPr>
            <w:tcW w:w="567" w:type="dxa"/>
            <w:tcBorders>
              <w:left w:val="single" w:sz="12" w:space="0" w:color="9B9B9B"/>
            </w:tcBorders>
            <w:vAlign w:val="bottom"/>
          </w:tcPr>
          <w:p w14:paraId="5D8A95F6" w14:textId="77777777" w:rsidR="008140FF" w:rsidRPr="006E45B8" w:rsidRDefault="008140FF" w:rsidP="00E9020F">
            <w:pPr>
              <w:spacing w:line="240" w:lineRule="auto"/>
              <w:rPr>
                <w:rFonts w:cs="Arial"/>
                <w:szCs w:val="18"/>
              </w:rPr>
            </w:pPr>
          </w:p>
        </w:tc>
        <w:tc>
          <w:tcPr>
            <w:tcW w:w="567" w:type="dxa"/>
            <w:tcBorders>
              <w:left w:val="single" w:sz="12" w:space="0" w:color="9B9B9B"/>
            </w:tcBorders>
            <w:vAlign w:val="bottom"/>
          </w:tcPr>
          <w:p w14:paraId="28A7D8F5" w14:textId="77777777" w:rsidR="008140FF" w:rsidRPr="006E45B8" w:rsidRDefault="008140FF" w:rsidP="00E9020F">
            <w:pPr>
              <w:spacing w:line="240" w:lineRule="auto"/>
              <w:rPr>
                <w:rFonts w:cs="Arial"/>
                <w:szCs w:val="18"/>
              </w:rPr>
            </w:pPr>
          </w:p>
        </w:tc>
        <w:tc>
          <w:tcPr>
            <w:tcW w:w="851" w:type="dxa"/>
            <w:tcBorders>
              <w:left w:val="single" w:sz="12" w:space="0" w:color="9B9B9B"/>
            </w:tcBorders>
          </w:tcPr>
          <w:p w14:paraId="4A3AF9A2" w14:textId="77777777" w:rsidR="008140FF" w:rsidRPr="008367F7" w:rsidRDefault="008140FF" w:rsidP="00E9020F">
            <w:pPr>
              <w:spacing w:line="240" w:lineRule="auto"/>
              <w:rPr>
                <w:rFonts w:cs="Arial"/>
                <w:b/>
                <w:bCs/>
                <w:szCs w:val="18"/>
              </w:rPr>
            </w:pPr>
            <w:r>
              <w:rPr>
                <w:rFonts w:cs="Arial"/>
                <w:b/>
                <w:bCs/>
                <w:szCs w:val="18"/>
              </w:rPr>
              <w:t>2.9</w:t>
            </w:r>
          </w:p>
        </w:tc>
      </w:tr>
      <w:tr w:rsidR="008140FF" w:rsidRPr="006E45B8" w14:paraId="27147B33" w14:textId="77777777" w:rsidTr="00E9020F">
        <w:trPr>
          <w:trHeight w:val="316"/>
        </w:trPr>
        <w:tc>
          <w:tcPr>
            <w:tcW w:w="495" w:type="dxa"/>
            <w:tcBorders>
              <w:right w:val="single" w:sz="12" w:space="0" w:color="9B9B9B"/>
            </w:tcBorders>
            <w:vAlign w:val="bottom"/>
          </w:tcPr>
          <w:p w14:paraId="1307FEAB" w14:textId="77777777" w:rsidR="008140FF" w:rsidRPr="006E45B8" w:rsidRDefault="008140FF" w:rsidP="00E9020F">
            <w:pPr>
              <w:spacing w:line="240" w:lineRule="auto"/>
              <w:ind w:left="-284"/>
              <w:jc w:val="center"/>
              <w:rPr>
                <w:rFonts w:cs="Arial"/>
                <w:b/>
                <w:szCs w:val="18"/>
              </w:rPr>
            </w:pPr>
            <w:r>
              <w:rPr>
                <w:rFonts w:cs="Arial"/>
                <w:b/>
                <w:szCs w:val="18"/>
              </w:rPr>
              <w:t>19</w:t>
            </w:r>
          </w:p>
        </w:tc>
        <w:tc>
          <w:tcPr>
            <w:tcW w:w="6804" w:type="dxa"/>
            <w:tcBorders>
              <w:left w:val="single" w:sz="12" w:space="0" w:color="9B9B9B"/>
              <w:right w:val="single" w:sz="12" w:space="0" w:color="9B9B9B"/>
            </w:tcBorders>
            <w:vAlign w:val="bottom"/>
          </w:tcPr>
          <w:p w14:paraId="34C18EA9" w14:textId="77777777" w:rsidR="008140FF" w:rsidRPr="006E45B8" w:rsidRDefault="008140FF" w:rsidP="00E9020F">
            <w:pPr>
              <w:spacing w:line="240" w:lineRule="auto"/>
              <w:jc w:val="left"/>
              <w:rPr>
                <w:color w:val="000000"/>
              </w:rPr>
            </w:pPr>
            <w:r w:rsidRPr="006E45B8">
              <w:rPr>
                <w:color w:val="000000"/>
              </w:rPr>
              <w:t>Is the purchase documented and ready for audit?</w:t>
            </w:r>
          </w:p>
        </w:tc>
        <w:tc>
          <w:tcPr>
            <w:tcW w:w="567" w:type="dxa"/>
            <w:tcBorders>
              <w:left w:val="single" w:sz="12" w:space="0" w:color="9B9B9B"/>
            </w:tcBorders>
            <w:vAlign w:val="bottom"/>
          </w:tcPr>
          <w:p w14:paraId="008AA724" w14:textId="77777777" w:rsidR="008140FF" w:rsidRPr="006E45B8" w:rsidRDefault="008140FF" w:rsidP="00E9020F">
            <w:pPr>
              <w:spacing w:line="240" w:lineRule="auto"/>
              <w:rPr>
                <w:rFonts w:cs="Arial"/>
                <w:szCs w:val="18"/>
              </w:rPr>
            </w:pPr>
          </w:p>
        </w:tc>
        <w:tc>
          <w:tcPr>
            <w:tcW w:w="567" w:type="dxa"/>
            <w:tcBorders>
              <w:left w:val="single" w:sz="12" w:space="0" w:color="9B9B9B"/>
            </w:tcBorders>
            <w:vAlign w:val="bottom"/>
          </w:tcPr>
          <w:p w14:paraId="623AB6F7" w14:textId="77777777" w:rsidR="008140FF" w:rsidRPr="006E45B8" w:rsidRDefault="008140FF" w:rsidP="00E9020F">
            <w:pPr>
              <w:spacing w:line="240" w:lineRule="auto"/>
              <w:rPr>
                <w:rFonts w:cs="Arial"/>
                <w:szCs w:val="18"/>
              </w:rPr>
            </w:pPr>
          </w:p>
        </w:tc>
        <w:tc>
          <w:tcPr>
            <w:tcW w:w="851" w:type="dxa"/>
            <w:tcBorders>
              <w:left w:val="single" w:sz="12" w:space="0" w:color="9B9B9B"/>
            </w:tcBorders>
          </w:tcPr>
          <w:p w14:paraId="018A05FD" w14:textId="77777777" w:rsidR="008140FF" w:rsidRPr="008367F7" w:rsidRDefault="008140FF" w:rsidP="00E9020F">
            <w:pPr>
              <w:spacing w:line="240" w:lineRule="auto"/>
              <w:rPr>
                <w:rFonts w:cs="Arial"/>
                <w:b/>
                <w:bCs/>
                <w:szCs w:val="18"/>
              </w:rPr>
            </w:pPr>
            <w:r w:rsidRPr="008367F7">
              <w:rPr>
                <w:rFonts w:cs="Arial"/>
                <w:b/>
                <w:bCs/>
                <w:szCs w:val="18"/>
              </w:rPr>
              <w:t>2.</w:t>
            </w:r>
            <w:r>
              <w:rPr>
                <w:rFonts w:cs="Arial"/>
                <w:b/>
                <w:bCs/>
                <w:szCs w:val="18"/>
              </w:rPr>
              <w:t>10</w:t>
            </w:r>
          </w:p>
        </w:tc>
      </w:tr>
    </w:tbl>
    <w:p w14:paraId="57C72786" w14:textId="77777777" w:rsidR="008140FF" w:rsidRPr="006E45B8" w:rsidRDefault="008140FF" w:rsidP="008140FF">
      <w:pPr>
        <w:shd w:val="clear" w:color="auto" w:fill="FFFFFF" w:themeFill="background1"/>
        <w:tabs>
          <w:tab w:val="left" w:pos="921"/>
        </w:tabs>
      </w:pPr>
    </w:p>
    <w:bookmarkEnd w:id="1"/>
    <w:sectPr w:rsidR="008140FF" w:rsidRPr="006E45B8" w:rsidSect="0001660D">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024C3" w14:textId="77777777" w:rsidR="001E1BC0" w:rsidRDefault="001E1BC0" w:rsidP="006D58D6">
      <w:pPr>
        <w:spacing w:line="240" w:lineRule="auto"/>
      </w:pPr>
      <w:r>
        <w:separator/>
      </w:r>
    </w:p>
  </w:endnote>
  <w:endnote w:type="continuationSeparator" w:id="0">
    <w:p w14:paraId="6A8043F4" w14:textId="77777777" w:rsidR="001E1BC0" w:rsidRDefault="001E1BC0" w:rsidP="006D58D6">
      <w:pPr>
        <w:spacing w:line="240" w:lineRule="auto"/>
      </w:pPr>
      <w:r>
        <w:continuationSeparator/>
      </w:r>
    </w:p>
  </w:endnote>
  <w:endnote w:type="continuationNotice" w:id="1">
    <w:p w14:paraId="1FF1923C" w14:textId="77777777" w:rsidR="001E1BC0" w:rsidRDefault="001E1B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C1165" w14:textId="77777777" w:rsidR="00AD174A" w:rsidRDefault="00AD1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1D3BD" w14:textId="77777777" w:rsidR="00AD174A" w:rsidRDefault="00AD1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5B89E" w14:textId="77777777" w:rsidR="00AD174A" w:rsidRDefault="00AD1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44671" w14:textId="77777777" w:rsidR="001E1BC0" w:rsidRDefault="001E1BC0" w:rsidP="006D58D6">
      <w:pPr>
        <w:spacing w:line="240" w:lineRule="auto"/>
      </w:pPr>
      <w:r>
        <w:separator/>
      </w:r>
    </w:p>
  </w:footnote>
  <w:footnote w:type="continuationSeparator" w:id="0">
    <w:p w14:paraId="4419E0F7" w14:textId="77777777" w:rsidR="001E1BC0" w:rsidRDefault="001E1BC0" w:rsidP="006D58D6">
      <w:pPr>
        <w:spacing w:line="240" w:lineRule="auto"/>
      </w:pPr>
      <w:r>
        <w:continuationSeparator/>
      </w:r>
    </w:p>
  </w:footnote>
  <w:footnote w:type="continuationNotice" w:id="1">
    <w:p w14:paraId="17CFC3EB" w14:textId="77777777" w:rsidR="001E1BC0" w:rsidRDefault="001E1B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3"/>
      <w:gridCol w:w="8112"/>
    </w:tblGrid>
    <w:tr w:rsidR="00CF4A35" w14:paraId="3BFD2759" w14:textId="77777777" w:rsidTr="00353CAB">
      <w:tc>
        <w:tcPr>
          <w:tcW w:w="1004" w:type="dxa"/>
          <w:vAlign w:val="bottom"/>
        </w:tcPr>
        <w:p w14:paraId="306191FE" w14:textId="77777777" w:rsidR="00CF4A35" w:rsidRPr="00133FA8" w:rsidRDefault="00CF4A35" w:rsidP="00353CAB">
          <w:pPr>
            <w:pStyle w:val="Header"/>
            <w:jc w:val="left"/>
            <w:rPr>
              <w:rStyle w:val="PageNumber"/>
              <w:rFonts w:ascii="Arial" w:hAnsi="Arial"/>
              <w:sz w:val="16"/>
            </w:rPr>
          </w:pPr>
          <w:r w:rsidRPr="005851DC">
            <w:rPr>
              <w:rStyle w:val="PageNumber"/>
            </w:rPr>
            <w:fldChar w:fldCharType="begin"/>
          </w:r>
          <w:r w:rsidRPr="005851DC">
            <w:rPr>
              <w:rStyle w:val="PageNumber"/>
            </w:rPr>
            <w:instrText xml:space="preserve"> PAGE   \* MERGEFORMAT </w:instrText>
          </w:r>
          <w:r w:rsidRPr="005851DC">
            <w:rPr>
              <w:rStyle w:val="PageNumber"/>
            </w:rPr>
            <w:fldChar w:fldCharType="separate"/>
          </w:r>
          <w:r>
            <w:rPr>
              <w:rStyle w:val="PageNumber"/>
              <w:noProof/>
            </w:rPr>
            <w:t>8</w:t>
          </w:r>
          <w:r w:rsidRPr="005851DC">
            <w:rPr>
              <w:rStyle w:val="PageNumber"/>
            </w:rPr>
            <w:fldChar w:fldCharType="end"/>
          </w:r>
          <w:r w:rsidRPr="00133FA8">
            <w:rPr>
              <w:rStyle w:val="PageNumber"/>
              <w:rFonts w:ascii="Arial" w:hAnsi="Arial"/>
              <w:sz w:val="16"/>
            </w:rPr>
            <w:t xml:space="preserve"> </w:t>
          </w:r>
        </w:p>
      </w:tc>
      <w:tc>
        <w:tcPr>
          <w:tcW w:w="8376" w:type="dxa"/>
          <w:vAlign w:val="bottom"/>
        </w:tcPr>
        <w:p w14:paraId="2A2A8355" w14:textId="61E2F568" w:rsidR="00CF4A35" w:rsidRPr="00133FA8" w:rsidRDefault="00CF4A35" w:rsidP="005C09CB">
          <w:pPr>
            <w:pStyle w:val="Sidehoved-ligesidenumre"/>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 STYLEREF  "1" </w:instrText>
          </w:r>
          <w:r>
            <w:rPr>
              <w:rStyle w:val="PageNumber"/>
              <w:rFonts w:ascii="Arial" w:hAnsi="Arial"/>
              <w:sz w:val="16"/>
            </w:rPr>
            <w:fldChar w:fldCharType="separate"/>
          </w:r>
          <w:r w:rsidR="00AD174A">
            <w:rPr>
              <w:rStyle w:val="PageNumber"/>
              <w:rFonts w:ascii="Arial" w:hAnsi="Arial"/>
              <w:b/>
              <w:bCs/>
              <w:noProof/>
              <w:sz w:val="16"/>
              <w:lang w:val="en-US"/>
            </w:rPr>
            <w:t>Error! No text of specified style in document.</w:t>
          </w:r>
          <w:r>
            <w:rPr>
              <w:rStyle w:val="PageNumber"/>
              <w:rFonts w:ascii="Arial" w:hAnsi="Arial"/>
              <w:sz w:val="16"/>
            </w:rPr>
            <w:fldChar w:fldCharType="end"/>
          </w:r>
        </w:p>
      </w:tc>
    </w:tr>
  </w:tbl>
  <w:p w14:paraId="79DB6881" w14:textId="36B5704B" w:rsidR="00CF4A35" w:rsidRPr="004C1852" w:rsidRDefault="00CF4A35" w:rsidP="004C1852">
    <w:pPr>
      <w:pStyle w:val="Sidehoved-ligesidenumre"/>
      <w:rPr>
        <w:rStyle w:val="PageNumber"/>
        <w:rFonts w:ascii="Arial" w:hAnsi="Arial"/>
        <w:sz w:val="16"/>
      </w:rPr>
    </w:pPr>
    <w:r>
      <w:rPr>
        <w:noProof/>
        <w:lang w:eastAsia="en-GB"/>
      </w:rPr>
      <mc:AlternateContent>
        <mc:Choice Requires="wps">
          <w:drawing>
            <wp:anchor distT="0" distB="0" distL="114300" distR="114300" simplePos="0" relativeHeight="251655680" behindDoc="0" locked="0" layoutInCell="1" allowOverlap="0" wp14:anchorId="742D92CE" wp14:editId="270ED2CF">
              <wp:simplePos x="0" y="0"/>
              <wp:positionH relativeFrom="page">
                <wp:posOffset>1080135</wp:posOffset>
              </wp:positionH>
              <wp:positionV relativeFrom="page">
                <wp:posOffset>900430</wp:posOffset>
              </wp:positionV>
              <wp:extent cx="5760085" cy="0"/>
              <wp:effectExtent l="13335" t="14605" r="17780" b="1397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E1276" id="_x0000_t32" coordsize="21600,21600" o:spt="32" o:oned="t" path="m,l21600,21600e" filled="f">
              <v:path arrowok="t" fillok="f" o:connecttype="none"/>
              <o:lock v:ext="edit" shapetype="t"/>
            </v:shapetype>
            <v:shape id="AutoShape 16" o:spid="_x0000_s1026" type="#_x0000_t32" style="position:absolute;margin-left:85.05pt;margin-top:70.9pt;width:453.55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1pzAEAAH4DAAAOAAAAZHJzL2Uyb0RvYy54bWysU02P0zAQvSPxHyzfaZKKllXUdIW6LJcF&#10;Ku3yA6a2k1jYHst2m/bfM3Y/WOCGyMHyeOa9mXkzWd0frWEHFaJG1/FmVnOmnECp3dDx7y+P7+44&#10;iwmcBINOdfykIr9fv32zmnyr5jiikSowInGxnXzHx5R8W1VRjMpCnKFXjpw9BguJzDBUMsBE7NZU&#10;87peVhMG6QMKFSO9PpydfF34+16J9K3vo0rMdJxqS+UM5dzls1qvoB0C+FGLSxnwD1VY0I6S3qge&#10;IAHbB/0XldUiYMQ+zQTaCvteC1V6oG6a+o9unkfwqvRC4kR/kyn+P1rx9bANTMuOzzlzYGlEH/cJ&#10;S2bWLLM+k48thW3cNuQOxdE9+ycUPyJzuBnBDapEv5w8gZuMqH6DZCN6yrKbvqCkGKAERaxjH2ym&#10;JBnYsczkdJuJOiYm6HHxYVnXdwvOxNVXQXsF+hDTZ4WW5UvHYwqghzFt0DmaPIampIHDU0y5LGiv&#10;gJzV4aM2piyAcWwiBRbv67ogIhotszfHxTDsNiawA+QdKl9pkjyvwwLunSxsowL56XJPoM35TtmN&#10;u2iT5TgLu0N52oarZjTkUuZlIfMWvbYL+tdvs/4JAAD//wMAUEsDBBQABgAIAAAAIQBtUg233AAA&#10;AAwBAAAPAAAAZHJzL2Rvd25yZXYueG1sTI/RSsNAEEXfBf9hGcE3u0lRozGbIgWhCD7Y5gOm2TEJ&#10;ZmdDdttu/94pCPo2d+Zy59xqldyojjSHwbOBfJGBIm69Hbgz0Oze7p5AhYhscfRMBs4UYFVfX1VY&#10;Wn/iTzpuY6ckhEOJBvoYp1Lr0PbkMCz8RCy3Lz87jCLnTtsZTxLuRr3MskftcGD50ONE657a7+3B&#10;GSia57ZJu3yz3kRP+uEdzx8Jjbm9Sa8voCKl+GeGC76gQy1Me39gG9Qoushyscpwn0uHiyMriiWo&#10;/e9K15X+X6L+AQAA//8DAFBLAQItABQABgAIAAAAIQC2gziS/gAAAOEBAAATAAAAAAAAAAAAAAAA&#10;AAAAAABbQ29udGVudF9UeXBlc10ueG1sUEsBAi0AFAAGAAgAAAAhADj9If/WAAAAlAEAAAsAAAAA&#10;AAAAAAAAAAAALwEAAF9yZWxzLy5yZWxzUEsBAi0AFAAGAAgAAAAhADIpDWnMAQAAfgMAAA4AAAAA&#10;AAAAAAAAAAAALgIAAGRycy9lMm9Eb2MueG1sUEsBAi0AFAAGAAgAAAAhAG1SDbfcAAAADAEAAA8A&#10;AAAAAAAAAAAAAAAAJgQAAGRycy9kb3ducmV2LnhtbFBLBQYAAAAABAAEAPMAAAAvBQAAAAA=&#10;" o:allowoverlap="f" strokeweight="2p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C9BFA" w14:textId="33F47EA5" w:rsidR="00CF4A35" w:rsidRDefault="00CF4A35">
    <w:pPr>
      <w:pStyle w:val="Heade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0543C" w14:textId="77777777" w:rsidR="00AD174A" w:rsidRDefault="00AD1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A345C3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23A2B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D6253E"/>
    <w:multiLevelType w:val="hybridMultilevel"/>
    <w:tmpl w:val="F68620EC"/>
    <w:lvl w:ilvl="0" w:tplc="0406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50497"/>
    <w:multiLevelType w:val="hybridMultilevel"/>
    <w:tmpl w:val="9E56BFB8"/>
    <w:lvl w:ilvl="0" w:tplc="0406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758D2"/>
    <w:multiLevelType w:val="hybridMultilevel"/>
    <w:tmpl w:val="4DE6F952"/>
    <w:lvl w:ilvl="0" w:tplc="4E84B146">
      <w:start w:val="1"/>
      <w:numFmt w:val="bullet"/>
      <w:lvlText w:val="•"/>
      <w:lvlJc w:val="left"/>
      <w:pPr>
        <w:tabs>
          <w:tab w:val="num" w:pos="720"/>
        </w:tabs>
        <w:ind w:left="720" w:hanging="360"/>
      </w:pPr>
      <w:rPr>
        <w:rFonts w:ascii="Times" w:hAnsi="Times" w:hint="default"/>
      </w:rPr>
    </w:lvl>
    <w:lvl w:ilvl="1" w:tplc="6BC4A434" w:tentative="1">
      <w:start w:val="1"/>
      <w:numFmt w:val="bullet"/>
      <w:lvlText w:val="•"/>
      <w:lvlJc w:val="left"/>
      <w:pPr>
        <w:tabs>
          <w:tab w:val="num" w:pos="1440"/>
        </w:tabs>
        <w:ind w:left="1440" w:hanging="360"/>
      </w:pPr>
      <w:rPr>
        <w:rFonts w:ascii="Times" w:hAnsi="Times" w:hint="default"/>
      </w:rPr>
    </w:lvl>
    <w:lvl w:ilvl="2" w:tplc="ED1A988A" w:tentative="1">
      <w:start w:val="1"/>
      <w:numFmt w:val="bullet"/>
      <w:lvlText w:val="•"/>
      <w:lvlJc w:val="left"/>
      <w:pPr>
        <w:tabs>
          <w:tab w:val="num" w:pos="2160"/>
        </w:tabs>
        <w:ind w:left="2160" w:hanging="360"/>
      </w:pPr>
      <w:rPr>
        <w:rFonts w:ascii="Times" w:hAnsi="Times" w:hint="default"/>
      </w:rPr>
    </w:lvl>
    <w:lvl w:ilvl="3" w:tplc="66227DF4" w:tentative="1">
      <w:start w:val="1"/>
      <w:numFmt w:val="bullet"/>
      <w:lvlText w:val="•"/>
      <w:lvlJc w:val="left"/>
      <w:pPr>
        <w:tabs>
          <w:tab w:val="num" w:pos="2880"/>
        </w:tabs>
        <w:ind w:left="2880" w:hanging="360"/>
      </w:pPr>
      <w:rPr>
        <w:rFonts w:ascii="Times" w:hAnsi="Times" w:hint="default"/>
      </w:rPr>
    </w:lvl>
    <w:lvl w:ilvl="4" w:tplc="631A6060" w:tentative="1">
      <w:start w:val="1"/>
      <w:numFmt w:val="bullet"/>
      <w:lvlText w:val="•"/>
      <w:lvlJc w:val="left"/>
      <w:pPr>
        <w:tabs>
          <w:tab w:val="num" w:pos="3600"/>
        </w:tabs>
        <w:ind w:left="3600" w:hanging="360"/>
      </w:pPr>
      <w:rPr>
        <w:rFonts w:ascii="Times" w:hAnsi="Times" w:hint="default"/>
      </w:rPr>
    </w:lvl>
    <w:lvl w:ilvl="5" w:tplc="BF769782" w:tentative="1">
      <w:start w:val="1"/>
      <w:numFmt w:val="bullet"/>
      <w:lvlText w:val="•"/>
      <w:lvlJc w:val="left"/>
      <w:pPr>
        <w:tabs>
          <w:tab w:val="num" w:pos="4320"/>
        </w:tabs>
        <w:ind w:left="4320" w:hanging="360"/>
      </w:pPr>
      <w:rPr>
        <w:rFonts w:ascii="Times" w:hAnsi="Times" w:hint="default"/>
      </w:rPr>
    </w:lvl>
    <w:lvl w:ilvl="6" w:tplc="F740D316" w:tentative="1">
      <w:start w:val="1"/>
      <w:numFmt w:val="bullet"/>
      <w:lvlText w:val="•"/>
      <w:lvlJc w:val="left"/>
      <w:pPr>
        <w:tabs>
          <w:tab w:val="num" w:pos="5040"/>
        </w:tabs>
        <w:ind w:left="5040" w:hanging="360"/>
      </w:pPr>
      <w:rPr>
        <w:rFonts w:ascii="Times" w:hAnsi="Times" w:hint="default"/>
      </w:rPr>
    </w:lvl>
    <w:lvl w:ilvl="7" w:tplc="85E6273C" w:tentative="1">
      <w:start w:val="1"/>
      <w:numFmt w:val="bullet"/>
      <w:lvlText w:val="•"/>
      <w:lvlJc w:val="left"/>
      <w:pPr>
        <w:tabs>
          <w:tab w:val="num" w:pos="5760"/>
        </w:tabs>
        <w:ind w:left="5760" w:hanging="360"/>
      </w:pPr>
      <w:rPr>
        <w:rFonts w:ascii="Times" w:hAnsi="Times" w:hint="default"/>
      </w:rPr>
    </w:lvl>
    <w:lvl w:ilvl="8" w:tplc="8D0CA552"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208546E7"/>
    <w:multiLevelType w:val="hybridMultilevel"/>
    <w:tmpl w:val="0EC604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A721C4A"/>
    <w:multiLevelType w:val="hybridMultilevel"/>
    <w:tmpl w:val="ED86E180"/>
    <w:lvl w:ilvl="0" w:tplc="B02CFC92">
      <w:start w:val="1"/>
      <w:numFmt w:val="bullet"/>
      <w:lvlText w:val="•"/>
      <w:lvlJc w:val="left"/>
      <w:pPr>
        <w:tabs>
          <w:tab w:val="num" w:pos="720"/>
        </w:tabs>
        <w:ind w:left="720" w:hanging="360"/>
      </w:pPr>
      <w:rPr>
        <w:rFonts w:ascii="Times" w:hAnsi="Times" w:hint="default"/>
      </w:rPr>
    </w:lvl>
    <w:lvl w:ilvl="1" w:tplc="17AA561E" w:tentative="1">
      <w:start w:val="1"/>
      <w:numFmt w:val="bullet"/>
      <w:lvlText w:val="•"/>
      <w:lvlJc w:val="left"/>
      <w:pPr>
        <w:tabs>
          <w:tab w:val="num" w:pos="1440"/>
        </w:tabs>
        <w:ind w:left="1440" w:hanging="360"/>
      </w:pPr>
      <w:rPr>
        <w:rFonts w:ascii="Times" w:hAnsi="Times" w:hint="default"/>
      </w:rPr>
    </w:lvl>
    <w:lvl w:ilvl="2" w:tplc="32509100" w:tentative="1">
      <w:start w:val="1"/>
      <w:numFmt w:val="bullet"/>
      <w:lvlText w:val="•"/>
      <w:lvlJc w:val="left"/>
      <w:pPr>
        <w:tabs>
          <w:tab w:val="num" w:pos="2160"/>
        </w:tabs>
        <w:ind w:left="2160" w:hanging="360"/>
      </w:pPr>
      <w:rPr>
        <w:rFonts w:ascii="Times" w:hAnsi="Times" w:hint="default"/>
      </w:rPr>
    </w:lvl>
    <w:lvl w:ilvl="3" w:tplc="11925E1C" w:tentative="1">
      <w:start w:val="1"/>
      <w:numFmt w:val="bullet"/>
      <w:lvlText w:val="•"/>
      <w:lvlJc w:val="left"/>
      <w:pPr>
        <w:tabs>
          <w:tab w:val="num" w:pos="2880"/>
        </w:tabs>
        <w:ind w:left="2880" w:hanging="360"/>
      </w:pPr>
      <w:rPr>
        <w:rFonts w:ascii="Times" w:hAnsi="Times" w:hint="default"/>
      </w:rPr>
    </w:lvl>
    <w:lvl w:ilvl="4" w:tplc="E90E830A" w:tentative="1">
      <w:start w:val="1"/>
      <w:numFmt w:val="bullet"/>
      <w:lvlText w:val="•"/>
      <w:lvlJc w:val="left"/>
      <w:pPr>
        <w:tabs>
          <w:tab w:val="num" w:pos="3600"/>
        </w:tabs>
        <w:ind w:left="3600" w:hanging="360"/>
      </w:pPr>
      <w:rPr>
        <w:rFonts w:ascii="Times" w:hAnsi="Times" w:hint="default"/>
      </w:rPr>
    </w:lvl>
    <w:lvl w:ilvl="5" w:tplc="BCA23DAE" w:tentative="1">
      <w:start w:val="1"/>
      <w:numFmt w:val="bullet"/>
      <w:lvlText w:val="•"/>
      <w:lvlJc w:val="left"/>
      <w:pPr>
        <w:tabs>
          <w:tab w:val="num" w:pos="4320"/>
        </w:tabs>
        <w:ind w:left="4320" w:hanging="360"/>
      </w:pPr>
      <w:rPr>
        <w:rFonts w:ascii="Times" w:hAnsi="Times" w:hint="default"/>
      </w:rPr>
    </w:lvl>
    <w:lvl w:ilvl="6" w:tplc="89CAA918" w:tentative="1">
      <w:start w:val="1"/>
      <w:numFmt w:val="bullet"/>
      <w:lvlText w:val="•"/>
      <w:lvlJc w:val="left"/>
      <w:pPr>
        <w:tabs>
          <w:tab w:val="num" w:pos="5040"/>
        </w:tabs>
        <w:ind w:left="5040" w:hanging="360"/>
      </w:pPr>
      <w:rPr>
        <w:rFonts w:ascii="Times" w:hAnsi="Times" w:hint="default"/>
      </w:rPr>
    </w:lvl>
    <w:lvl w:ilvl="7" w:tplc="8B8E3162" w:tentative="1">
      <w:start w:val="1"/>
      <w:numFmt w:val="bullet"/>
      <w:lvlText w:val="•"/>
      <w:lvlJc w:val="left"/>
      <w:pPr>
        <w:tabs>
          <w:tab w:val="num" w:pos="5760"/>
        </w:tabs>
        <w:ind w:left="5760" w:hanging="360"/>
      </w:pPr>
      <w:rPr>
        <w:rFonts w:ascii="Times" w:hAnsi="Times" w:hint="default"/>
      </w:rPr>
    </w:lvl>
    <w:lvl w:ilvl="8" w:tplc="EC3C57DC"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2F0E6EAC"/>
    <w:multiLevelType w:val="multilevel"/>
    <w:tmpl w:val="2C3C66AC"/>
    <w:lvl w:ilvl="0">
      <w:start w:val="1"/>
      <w:numFmt w:val="none"/>
      <w:pStyle w:val="NOTE"/>
      <w:suff w:val="space"/>
      <w:lvlText w:val="NOTE: "/>
      <w:lvlJc w:val="left"/>
      <w:pPr>
        <w:ind w:left="0" w:firstLine="0"/>
      </w:pPr>
      <w:rPr>
        <w:rFonts w:ascii="Arial" w:hAnsi="Arial" w:hint="default"/>
        <w:b/>
        <w:i w:val="0"/>
        <w:color w:val="3B3B3B"/>
        <w:sz w:val="18"/>
      </w:rPr>
    </w:lvl>
    <w:lvl w:ilvl="1">
      <w:start w:val="1"/>
      <w:numFmt w:val="decimal"/>
      <w:lvlRestart w:val="0"/>
      <w:pStyle w:val="Step"/>
      <w:lvlText w:val="Step %2:"/>
      <w:lvlJc w:val="left"/>
      <w:pPr>
        <w:ind w:left="680" w:hanging="680"/>
      </w:pPr>
      <w:rPr>
        <w:rFonts w:ascii="Arial" w:hAnsi="Arial" w:hint="default"/>
        <w:b/>
        <w:i w:val="0"/>
        <w:sz w:val="18"/>
      </w:rPr>
    </w:lvl>
    <w:lvl w:ilvl="2">
      <w:start w:val="1"/>
      <w:numFmt w:val="lowerLetter"/>
      <w:lvlRestart w:val="0"/>
      <w:pStyle w:val="Punktopstilling-abc"/>
      <w:lvlText w:val="%3."/>
      <w:lvlJc w:val="left"/>
      <w:pPr>
        <w:ind w:left="964" w:hanging="284"/>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7597F77"/>
    <w:multiLevelType w:val="hybridMultilevel"/>
    <w:tmpl w:val="AE48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81AC0"/>
    <w:multiLevelType w:val="multilevel"/>
    <w:tmpl w:val="18ACF8F0"/>
    <w:lvl w:ilvl="0">
      <w:start w:val="1"/>
      <w:numFmt w:val="none"/>
      <w:suff w:val="space"/>
      <w:lvlText w:val="NOTE: "/>
      <w:lvlJc w:val="left"/>
      <w:pPr>
        <w:ind w:left="0" w:firstLine="0"/>
      </w:pPr>
      <w:rPr>
        <w:rFonts w:ascii="Arial" w:hAnsi="Arial" w:hint="default"/>
        <w:b/>
        <w:i w:val="0"/>
        <w:color w:val="3B3B3B"/>
        <w:sz w:val="18"/>
      </w:rPr>
    </w:lvl>
    <w:lvl w:ilvl="1">
      <w:start w:val="1"/>
      <w:numFmt w:val="decimal"/>
      <w:lvlRestart w:val="0"/>
      <w:lvlText w:val="Step %2:"/>
      <w:lvlJc w:val="left"/>
      <w:pPr>
        <w:ind w:left="680" w:hanging="680"/>
      </w:pPr>
      <w:rPr>
        <w:rFonts w:ascii="Arial" w:hAnsi="Arial" w:hint="default"/>
        <w:b/>
        <w:i w:val="0"/>
        <w:sz w:val="18"/>
      </w:rPr>
    </w:lvl>
    <w:lvl w:ilvl="2">
      <w:start w:val="1"/>
      <w:numFmt w:val="lowerLetter"/>
      <w:lvlRestart w:val="0"/>
      <w:lvlText w:val="%3."/>
      <w:lvlJc w:val="left"/>
      <w:pPr>
        <w:ind w:left="964" w:hanging="284"/>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FB43058"/>
    <w:multiLevelType w:val="hybridMultilevel"/>
    <w:tmpl w:val="47C24EAA"/>
    <w:lvl w:ilvl="0" w:tplc="44946E1E">
      <w:start w:val="1"/>
      <w:numFmt w:val="decimal"/>
      <w:lvlText w:val="%1."/>
      <w:lvlJc w:val="left"/>
      <w:pPr>
        <w:ind w:left="720" w:hanging="360"/>
      </w:pPr>
      <w:rPr>
        <w:rFonts w:ascii="Arial" w:eastAsia="Calibri"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78763F"/>
    <w:multiLevelType w:val="hybridMultilevel"/>
    <w:tmpl w:val="51605B52"/>
    <w:lvl w:ilvl="0" w:tplc="DFC89334">
      <w:start w:val="1"/>
      <w:numFmt w:val="bullet"/>
      <w:lvlText w:val="•"/>
      <w:lvlJc w:val="left"/>
      <w:pPr>
        <w:tabs>
          <w:tab w:val="num" w:pos="720"/>
        </w:tabs>
        <w:ind w:left="720" w:hanging="360"/>
      </w:pPr>
      <w:rPr>
        <w:rFonts w:ascii="Times" w:hAnsi="Times" w:hint="default"/>
      </w:rPr>
    </w:lvl>
    <w:lvl w:ilvl="1" w:tplc="CECE34A4" w:tentative="1">
      <w:start w:val="1"/>
      <w:numFmt w:val="bullet"/>
      <w:lvlText w:val="•"/>
      <w:lvlJc w:val="left"/>
      <w:pPr>
        <w:tabs>
          <w:tab w:val="num" w:pos="1440"/>
        </w:tabs>
        <w:ind w:left="1440" w:hanging="360"/>
      </w:pPr>
      <w:rPr>
        <w:rFonts w:ascii="Times" w:hAnsi="Times" w:hint="default"/>
      </w:rPr>
    </w:lvl>
    <w:lvl w:ilvl="2" w:tplc="C906745A" w:tentative="1">
      <w:start w:val="1"/>
      <w:numFmt w:val="bullet"/>
      <w:lvlText w:val="•"/>
      <w:lvlJc w:val="left"/>
      <w:pPr>
        <w:tabs>
          <w:tab w:val="num" w:pos="2160"/>
        </w:tabs>
        <w:ind w:left="2160" w:hanging="360"/>
      </w:pPr>
      <w:rPr>
        <w:rFonts w:ascii="Times" w:hAnsi="Times" w:hint="default"/>
      </w:rPr>
    </w:lvl>
    <w:lvl w:ilvl="3" w:tplc="2452A5F8" w:tentative="1">
      <w:start w:val="1"/>
      <w:numFmt w:val="bullet"/>
      <w:lvlText w:val="•"/>
      <w:lvlJc w:val="left"/>
      <w:pPr>
        <w:tabs>
          <w:tab w:val="num" w:pos="2880"/>
        </w:tabs>
        <w:ind w:left="2880" w:hanging="360"/>
      </w:pPr>
      <w:rPr>
        <w:rFonts w:ascii="Times" w:hAnsi="Times" w:hint="default"/>
      </w:rPr>
    </w:lvl>
    <w:lvl w:ilvl="4" w:tplc="A9C45D70" w:tentative="1">
      <w:start w:val="1"/>
      <w:numFmt w:val="bullet"/>
      <w:lvlText w:val="•"/>
      <w:lvlJc w:val="left"/>
      <w:pPr>
        <w:tabs>
          <w:tab w:val="num" w:pos="3600"/>
        </w:tabs>
        <w:ind w:left="3600" w:hanging="360"/>
      </w:pPr>
      <w:rPr>
        <w:rFonts w:ascii="Times" w:hAnsi="Times" w:hint="default"/>
      </w:rPr>
    </w:lvl>
    <w:lvl w:ilvl="5" w:tplc="EFF8C734" w:tentative="1">
      <w:start w:val="1"/>
      <w:numFmt w:val="bullet"/>
      <w:lvlText w:val="•"/>
      <w:lvlJc w:val="left"/>
      <w:pPr>
        <w:tabs>
          <w:tab w:val="num" w:pos="4320"/>
        </w:tabs>
        <w:ind w:left="4320" w:hanging="360"/>
      </w:pPr>
      <w:rPr>
        <w:rFonts w:ascii="Times" w:hAnsi="Times" w:hint="default"/>
      </w:rPr>
    </w:lvl>
    <w:lvl w:ilvl="6" w:tplc="97E48C76" w:tentative="1">
      <w:start w:val="1"/>
      <w:numFmt w:val="bullet"/>
      <w:lvlText w:val="•"/>
      <w:lvlJc w:val="left"/>
      <w:pPr>
        <w:tabs>
          <w:tab w:val="num" w:pos="5040"/>
        </w:tabs>
        <w:ind w:left="5040" w:hanging="360"/>
      </w:pPr>
      <w:rPr>
        <w:rFonts w:ascii="Times" w:hAnsi="Times" w:hint="default"/>
      </w:rPr>
    </w:lvl>
    <w:lvl w:ilvl="7" w:tplc="FB0467D4" w:tentative="1">
      <w:start w:val="1"/>
      <w:numFmt w:val="bullet"/>
      <w:lvlText w:val="•"/>
      <w:lvlJc w:val="left"/>
      <w:pPr>
        <w:tabs>
          <w:tab w:val="num" w:pos="5760"/>
        </w:tabs>
        <w:ind w:left="5760" w:hanging="360"/>
      </w:pPr>
      <w:rPr>
        <w:rFonts w:ascii="Times" w:hAnsi="Times" w:hint="default"/>
      </w:rPr>
    </w:lvl>
    <w:lvl w:ilvl="8" w:tplc="A748E3A4"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40D609C3"/>
    <w:multiLevelType w:val="hybridMultilevel"/>
    <w:tmpl w:val="21A8A3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9EA543E"/>
    <w:multiLevelType w:val="multilevel"/>
    <w:tmpl w:val="BBE01FD2"/>
    <w:lvl w:ilvl="0">
      <w:start w:val="1"/>
      <w:numFmt w:val="decimal"/>
      <w:pStyle w:val="ListNumber"/>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tabs>
          <w:tab w:val="num" w:pos="4961"/>
        </w:tabs>
        <w:ind w:left="4961" w:hanging="1275"/>
      </w:pPr>
      <w:rPr>
        <w:rFonts w:hint="default"/>
      </w:rPr>
    </w:lvl>
    <w:lvl w:ilvl="6">
      <w:start w:val="1"/>
      <w:numFmt w:val="decimal"/>
      <w:lvlText w:val="%1.%2.%3.%4.%5.%6.%7."/>
      <w:lvlJc w:val="left"/>
      <w:pPr>
        <w:tabs>
          <w:tab w:val="num" w:pos="5245"/>
        </w:tabs>
        <w:ind w:left="5245" w:hanging="1559"/>
      </w:pPr>
      <w:rPr>
        <w:rFonts w:hint="default"/>
      </w:rPr>
    </w:lvl>
    <w:lvl w:ilvl="7">
      <w:start w:val="1"/>
      <w:numFmt w:val="decimal"/>
      <w:lvlText w:val="%1.%2.%3.%4.%5.%6.%7.%8."/>
      <w:lvlJc w:val="left"/>
      <w:pPr>
        <w:tabs>
          <w:tab w:val="num" w:pos="5528"/>
        </w:tabs>
        <w:ind w:left="5528" w:hanging="1842"/>
      </w:pPr>
      <w:rPr>
        <w:rFonts w:hint="default"/>
      </w:rPr>
    </w:lvl>
    <w:lvl w:ilvl="8">
      <w:start w:val="1"/>
      <w:numFmt w:val="decimal"/>
      <w:lvlText w:val="%1.%2.%3.%4.%5.%6.%7.%8.%9."/>
      <w:lvlJc w:val="left"/>
      <w:pPr>
        <w:tabs>
          <w:tab w:val="num" w:pos="5670"/>
        </w:tabs>
        <w:ind w:left="5670" w:hanging="1984"/>
      </w:pPr>
      <w:rPr>
        <w:rFonts w:hint="default"/>
      </w:rPr>
    </w:lvl>
  </w:abstractNum>
  <w:abstractNum w:abstractNumId="14" w15:restartNumberingAfterBreak="0">
    <w:nsid w:val="4CEE0977"/>
    <w:multiLevelType w:val="hybridMultilevel"/>
    <w:tmpl w:val="9D2E701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5A26243C"/>
    <w:multiLevelType w:val="hybridMultilevel"/>
    <w:tmpl w:val="8558F6DE"/>
    <w:lvl w:ilvl="0" w:tplc="6BCCE6AA">
      <w:start w:val="1"/>
      <w:numFmt w:val="bullet"/>
      <w:lvlText w:val="•"/>
      <w:lvlJc w:val="left"/>
      <w:pPr>
        <w:tabs>
          <w:tab w:val="num" w:pos="720"/>
        </w:tabs>
        <w:ind w:left="720" w:hanging="360"/>
      </w:pPr>
      <w:rPr>
        <w:rFonts w:ascii="Times" w:hAnsi="Times" w:hint="default"/>
      </w:rPr>
    </w:lvl>
    <w:lvl w:ilvl="1" w:tplc="9454C13A" w:tentative="1">
      <w:start w:val="1"/>
      <w:numFmt w:val="bullet"/>
      <w:lvlText w:val="•"/>
      <w:lvlJc w:val="left"/>
      <w:pPr>
        <w:tabs>
          <w:tab w:val="num" w:pos="1440"/>
        </w:tabs>
        <w:ind w:left="1440" w:hanging="360"/>
      </w:pPr>
      <w:rPr>
        <w:rFonts w:ascii="Times" w:hAnsi="Times" w:hint="default"/>
      </w:rPr>
    </w:lvl>
    <w:lvl w:ilvl="2" w:tplc="6A1AF7D6" w:tentative="1">
      <w:start w:val="1"/>
      <w:numFmt w:val="bullet"/>
      <w:lvlText w:val="•"/>
      <w:lvlJc w:val="left"/>
      <w:pPr>
        <w:tabs>
          <w:tab w:val="num" w:pos="2160"/>
        </w:tabs>
        <w:ind w:left="2160" w:hanging="360"/>
      </w:pPr>
      <w:rPr>
        <w:rFonts w:ascii="Times" w:hAnsi="Times" w:hint="default"/>
      </w:rPr>
    </w:lvl>
    <w:lvl w:ilvl="3" w:tplc="5ABEB242" w:tentative="1">
      <w:start w:val="1"/>
      <w:numFmt w:val="bullet"/>
      <w:lvlText w:val="•"/>
      <w:lvlJc w:val="left"/>
      <w:pPr>
        <w:tabs>
          <w:tab w:val="num" w:pos="2880"/>
        </w:tabs>
        <w:ind w:left="2880" w:hanging="360"/>
      </w:pPr>
      <w:rPr>
        <w:rFonts w:ascii="Times" w:hAnsi="Times" w:hint="default"/>
      </w:rPr>
    </w:lvl>
    <w:lvl w:ilvl="4" w:tplc="0FFA6858" w:tentative="1">
      <w:start w:val="1"/>
      <w:numFmt w:val="bullet"/>
      <w:lvlText w:val="•"/>
      <w:lvlJc w:val="left"/>
      <w:pPr>
        <w:tabs>
          <w:tab w:val="num" w:pos="3600"/>
        </w:tabs>
        <w:ind w:left="3600" w:hanging="360"/>
      </w:pPr>
      <w:rPr>
        <w:rFonts w:ascii="Times" w:hAnsi="Times" w:hint="default"/>
      </w:rPr>
    </w:lvl>
    <w:lvl w:ilvl="5" w:tplc="7FB4A308" w:tentative="1">
      <w:start w:val="1"/>
      <w:numFmt w:val="bullet"/>
      <w:lvlText w:val="•"/>
      <w:lvlJc w:val="left"/>
      <w:pPr>
        <w:tabs>
          <w:tab w:val="num" w:pos="4320"/>
        </w:tabs>
        <w:ind w:left="4320" w:hanging="360"/>
      </w:pPr>
      <w:rPr>
        <w:rFonts w:ascii="Times" w:hAnsi="Times" w:hint="default"/>
      </w:rPr>
    </w:lvl>
    <w:lvl w:ilvl="6" w:tplc="D99E079A" w:tentative="1">
      <w:start w:val="1"/>
      <w:numFmt w:val="bullet"/>
      <w:lvlText w:val="•"/>
      <w:lvlJc w:val="left"/>
      <w:pPr>
        <w:tabs>
          <w:tab w:val="num" w:pos="5040"/>
        </w:tabs>
        <w:ind w:left="5040" w:hanging="360"/>
      </w:pPr>
      <w:rPr>
        <w:rFonts w:ascii="Times" w:hAnsi="Times" w:hint="default"/>
      </w:rPr>
    </w:lvl>
    <w:lvl w:ilvl="7" w:tplc="1F6027CE" w:tentative="1">
      <w:start w:val="1"/>
      <w:numFmt w:val="bullet"/>
      <w:lvlText w:val="•"/>
      <w:lvlJc w:val="left"/>
      <w:pPr>
        <w:tabs>
          <w:tab w:val="num" w:pos="5760"/>
        </w:tabs>
        <w:ind w:left="5760" w:hanging="360"/>
      </w:pPr>
      <w:rPr>
        <w:rFonts w:ascii="Times" w:hAnsi="Times" w:hint="default"/>
      </w:rPr>
    </w:lvl>
    <w:lvl w:ilvl="8" w:tplc="8F88E58C"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5C795AE3"/>
    <w:multiLevelType w:val="hybridMultilevel"/>
    <w:tmpl w:val="116CBA40"/>
    <w:lvl w:ilvl="0" w:tplc="B7A82282">
      <w:start w:val="1"/>
      <w:numFmt w:val="bullet"/>
      <w:lvlText w:val="•"/>
      <w:lvlJc w:val="left"/>
      <w:pPr>
        <w:tabs>
          <w:tab w:val="num" w:pos="720"/>
        </w:tabs>
        <w:ind w:left="720" w:hanging="360"/>
      </w:pPr>
      <w:rPr>
        <w:rFonts w:ascii="Times" w:hAnsi="Times" w:hint="default"/>
      </w:rPr>
    </w:lvl>
    <w:lvl w:ilvl="1" w:tplc="3D2AE07E" w:tentative="1">
      <w:start w:val="1"/>
      <w:numFmt w:val="bullet"/>
      <w:lvlText w:val="•"/>
      <w:lvlJc w:val="left"/>
      <w:pPr>
        <w:tabs>
          <w:tab w:val="num" w:pos="1440"/>
        </w:tabs>
        <w:ind w:left="1440" w:hanging="360"/>
      </w:pPr>
      <w:rPr>
        <w:rFonts w:ascii="Times" w:hAnsi="Times" w:hint="default"/>
      </w:rPr>
    </w:lvl>
    <w:lvl w:ilvl="2" w:tplc="EC8C5B8E" w:tentative="1">
      <w:start w:val="1"/>
      <w:numFmt w:val="bullet"/>
      <w:lvlText w:val="•"/>
      <w:lvlJc w:val="left"/>
      <w:pPr>
        <w:tabs>
          <w:tab w:val="num" w:pos="2160"/>
        </w:tabs>
        <w:ind w:left="2160" w:hanging="360"/>
      </w:pPr>
      <w:rPr>
        <w:rFonts w:ascii="Times" w:hAnsi="Times" w:hint="default"/>
      </w:rPr>
    </w:lvl>
    <w:lvl w:ilvl="3" w:tplc="E1EEEAB8" w:tentative="1">
      <w:start w:val="1"/>
      <w:numFmt w:val="bullet"/>
      <w:lvlText w:val="•"/>
      <w:lvlJc w:val="left"/>
      <w:pPr>
        <w:tabs>
          <w:tab w:val="num" w:pos="2880"/>
        </w:tabs>
        <w:ind w:left="2880" w:hanging="360"/>
      </w:pPr>
      <w:rPr>
        <w:rFonts w:ascii="Times" w:hAnsi="Times" w:hint="default"/>
      </w:rPr>
    </w:lvl>
    <w:lvl w:ilvl="4" w:tplc="4142E8B8" w:tentative="1">
      <w:start w:val="1"/>
      <w:numFmt w:val="bullet"/>
      <w:lvlText w:val="•"/>
      <w:lvlJc w:val="left"/>
      <w:pPr>
        <w:tabs>
          <w:tab w:val="num" w:pos="3600"/>
        </w:tabs>
        <w:ind w:left="3600" w:hanging="360"/>
      </w:pPr>
      <w:rPr>
        <w:rFonts w:ascii="Times" w:hAnsi="Times" w:hint="default"/>
      </w:rPr>
    </w:lvl>
    <w:lvl w:ilvl="5" w:tplc="85CEB366" w:tentative="1">
      <w:start w:val="1"/>
      <w:numFmt w:val="bullet"/>
      <w:lvlText w:val="•"/>
      <w:lvlJc w:val="left"/>
      <w:pPr>
        <w:tabs>
          <w:tab w:val="num" w:pos="4320"/>
        </w:tabs>
        <w:ind w:left="4320" w:hanging="360"/>
      </w:pPr>
      <w:rPr>
        <w:rFonts w:ascii="Times" w:hAnsi="Times" w:hint="default"/>
      </w:rPr>
    </w:lvl>
    <w:lvl w:ilvl="6" w:tplc="D7509E38" w:tentative="1">
      <w:start w:val="1"/>
      <w:numFmt w:val="bullet"/>
      <w:lvlText w:val="•"/>
      <w:lvlJc w:val="left"/>
      <w:pPr>
        <w:tabs>
          <w:tab w:val="num" w:pos="5040"/>
        </w:tabs>
        <w:ind w:left="5040" w:hanging="360"/>
      </w:pPr>
      <w:rPr>
        <w:rFonts w:ascii="Times" w:hAnsi="Times" w:hint="default"/>
      </w:rPr>
    </w:lvl>
    <w:lvl w:ilvl="7" w:tplc="63FC5834" w:tentative="1">
      <w:start w:val="1"/>
      <w:numFmt w:val="bullet"/>
      <w:lvlText w:val="•"/>
      <w:lvlJc w:val="left"/>
      <w:pPr>
        <w:tabs>
          <w:tab w:val="num" w:pos="5760"/>
        </w:tabs>
        <w:ind w:left="5760" w:hanging="360"/>
      </w:pPr>
      <w:rPr>
        <w:rFonts w:ascii="Times" w:hAnsi="Times" w:hint="default"/>
      </w:rPr>
    </w:lvl>
    <w:lvl w:ilvl="8" w:tplc="4F724952"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5E1D5A28"/>
    <w:multiLevelType w:val="multilevel"/>
    <w:tmpl w:val="ACBC32BA"/>
    <w:lvl w:ilvl="0">
      <w:start w:val="1"/>
      <w:numFmt w:val="bullet"/>
      <w:pStyle w:val="List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8" w15:restartNumberingAfterBreak="0">
    <w:nsid w:val="66161B79"/>
    <w:multiLevelType w:val="hybridMultilevel"/>
    <w:tmpl w:val="63D08DA8"/>
    <w:lvl w:ilvl="0" w:tplc="0406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F45F7B"/>
    <w:multiLevelType w:val="hybridMultilevel"/>
    <w:tmpl w:val="837494E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0" w15:restartNumberingAfterBreak="0">
    <w:nsid w:val="6FF3026D"/>
    <w:multiLevelType w:val="multilevel"/>
    <w:tmpl w:val="A31CE50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73723143"/>
    <w:multiLevelType w:val="multilevel"/>
    <w:tmpl w:val="229C0DF4"/>
    <w:lvl w:ilvl="0">
      <w:start w:val="1"/>
      <w:numFmt w:val="none"/>
      <w:pStyle w:val="NOTE-indrykket"/>
      <w:suff w:val="space"/>
      <w:lvlText w:val="NOTE: "/>
      <w:lvlJc w:val="left"/>
      <w:pPr>
        <w:ind w:left="0" w:firstLine="0"/>
      </w:pPr>
      <w:rPr>
        <w:rFonts w:ascii="Arial" w:hAnsi="Arial" w:hint="default"/>
        <w:b/>
        <w:i w:val="0"/>
        <w:color w:val="3B3B3B"/>
        <w:sz w:val="18"/>
      </w:rPr>
    </w:lvl>
    <w:lvl w:ilvl="1">
      <w:start w:val="1"/>
      <w:numFmt w:val="decimal"/>
      <w:lvlRestart w:val="0"/>
      <w:lvlText w:val="Step %2:"/>
      <w:lvlJc w:val="left"/>
      <w:pPr>
        <w:ind w:left="680" w:hanging="680"/>
      </w:pPr>
      <w:rPr>
        <w:rFonts w:ascii="Arial" w:hAnsi="Arial" w:hint="default"/>
        <w:b/>
        <w:i w:val="0"/>
        <w:sz w:val="18"/>
      </w:rPr>
    </w:lvl>
    <w:lvl w:ilvl="2">
      <w:start w:val="1"/>
      <w:numFmt w:val="lowerLetter"/>
      <w:lvlRestart w:val="0"/>
      <w:lvlText w:val="%3."/>
      <w:lvlJc w:val="left"/>
      <w:pPr>
        <w:ind w:left="964" w:hanging="284"/>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7"/>
  </w:num>
  <w:num w:numId="2">
    <w:abstractNumId w:val="13"/>
  </w:num>
  <w:num w:numId="3">
    <w:abstractNumId w:val="0"/>
  </w:num>
  <w:num w:numId="4">
    <w:abstractNumId w:val="20"/>
  </w:num>
  <w:num w:numId="5">
    <w:abstractNumId w:val="21"/>
  </w:num>
  <w:num w:numId="6">
    <w:abstractNumId w:val="6"/>
  </w:num>
  <w:num w:numId="7">
    <w:abstractNumId w:val="4"/>
  </w:num>
  <w:num w:numId="8">
    <w:abstractNumId w:val="16"/>
  </w:num>
  <w:num w:numId="9">
    <w:abstractNumId w:val="12"/>
  </w:num>
  <w:num w:numId="10">
    <w:abstractNumId w:val="19"/>
  </w:num>
  <w:num w:numId="11">
    <w:abstractNumId w:val="14"/>
  </w:num>
  <w:num w:numId="12">
    <w:abstractNumId w:val="10"/>
  </w:num>
  <w:num w:numId="13">
    <w:abstractNumId w:val="5"/>
  </w:num>
  <w:num w:numId="14">
    <w:abstractNumId w:val="2"/>
  </w:num>
  <w:num w:numId="15">
    <w:abstractNumId w:val="3"/>
  </w:num>
  <w:num w:numId="16">
    <w:abstractNumId w:val="11"/>
  </w:num>
  <w:num w:numId="17">
    <w:abstractNumId w:val="15"/>
  </w:num>
  <w:num w:numId="18">
    <w:abstractNumId w:val="1"/>
  </w:num>
  <w:num w:numId="19">
    <w:abstractNumId w:val="8"/>
  </w:num>
  <w:num w:numId="20">
    <w:abstractNumId w:val="9"/>
  </w:num>
  <w:num w:numId="21">
    <w:abstractNumId w:val="7"/>
  </w:num>
  <w:num w:numId="2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attachedTemplate r:id="rId1"/>
  <w:defaultTabStop w:val="1304"/>
  <w:hyphenationZone w:val="425"/>
  <w:evenAndOddHeaders/>
  <w:characterSpacingControl w:val="doNotCompress"/>
  <w:hdrShapeDefaults>
    <o:shapedefaults v:ext="edit" spidmax="10241">
      <o:colormru v:ext="edit" colors="#77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F9"/>
    <w:rsid w:val="00001344"/>
    <w:rsid w:val="000014B4"/>
    <w:rsid w:val="000057F1"/>
    <w:rsid w:val="0001660D"/>
    <w:rsid w:val="00017E28"/>
    <w:rsid w:val="000206A7"/>
    <w:rsid w:val="0002086C"/>
    <w:rsid w:val="00020B1C"/>
    <w:rsid w:val="000225F8"/>
    <w:rsid w:val="0002268D"/>
    <w:rsid w:val="00022AD2"/>
    <w:rsid w:val="00026AF3"/>
    <w:rsid w:val="00030FF4"/>
    <w:rsid w:val="00032BBA"/>
    <w:rsid w:val="00032C0A"/>
    <w:rsid w:val="000346C0"/>
    <w:rsid w:val="00034ECE"/>
    <w:rsid w:val="00037A4F"/>
    <w:rsid w:val="00037EDB"/>
    <w:rsid w:val="00037FC7"/>
    <w:rsid w:val="0004152F"/>
    <w:rsid w:val="00041611"/>
    <w:rsid w:val="00042817"/>
    <w:rsid w:val="00045AA0"/>
    <w:rsid w:val="000505E9"/>
    <w:rsid w:val="00051DAC"/>
    <w:rsid w:val="000534FE"/>
    <w:rsid w:val="000554E2"/>
    <w:rsid w:val="00055B83"/>
    <w:rsid w:val="00056A1B"/>
    <w:rsid w:val="000577A5"/>
    <w:rsid w:val="00060735"/>
    <w:rsid w:val="00067725"/>
    <w:rsid w:val="00070AC3"/>
    <w:rsid w:val="00071351"/>
    <w:rsid w:val="000713C8"/>
    <w:rsid w:val="0007217A"/>
    <w:rsid w:val="000723B9"/>
    <w:rsid w:val="000726B3"/>
    <w:rsid w:val="000758E5"/>
    <w:rsid w:val="000817D2"/>
    <w:rsid w:val="00082852"/>
    <w:rsid w:val="000832D0"/>
    <w:rsid w:val="000835A2"/>
    <w:rsid w:val="00090F21"/>
    <w:rsid w:val="00091517"/>
    <w:rsid w:val="00095188"/>
    <w:rsid w:val="00097126"/>
    <w:rsid w:val="00097E05"/>
    <w:rsid w:val="000B27B0"/>
    <w:rsid w:val="000B27C5"/>
    <w:rsid w:val="000B4237"/>
    <w:rsid w:val="000B502C"/>
    <w:rsid w:val="000C4A46"/>
    <w:rsid w:val="000C61C9"/>
    <w:rsid w:val="000D1B8E"/>
    <w:rsid w:val="000D4321"/>
    <w:rsid w:val="000D43CF"/>
    <w:rsid w:val="000D7547"/>
    <w:rsid w:val="000E027F"/>
    <w:rsid w:val="000E05B3"/>
    <w:rsid w:val="000E187D"/>
    <w:rsid w:val="000E31D1"/>
    <w:rsid w:val="000E3871"/>
    <w:rsid w:val="000E41FF"/>
    <w:rsid w:val="000E5665"/>
    <w:rsid w:val="000E63DD"/>
    <w:rsid w:val="000F0924"/>
    <w:rsid w:val="000F0DAE"/>
    <w:rsid w:val="000F1504"/>
    <w:rsid w:val="000F4B17"/>
    <w:rsid w:val="000F4F0A"/>
    <w:rsid w:val="000F527F"/>
    <w:rsid w:val="000F5737"/>
    <w:rsid w:val="000F5EAF"/>
    <w:rsid w:val="000F6FB4"/>
    <w:rsid w:val="000F7899"/>
    <w:rsid w:val="000F7942"/>
    <w:rsid w:val="000F7BF8"/>
    <w:rsid w:val="0010087C"/>
    <w:rsid w:val="00100A3D"/>
    <w:rsid w:val="001037A2"/>
    <w:rsid w:val="00103AF3"/>
    <w:rsid w:val="00105AC9"/>
    <w:rsid w:val="0010605B"/>
    <w:rsid w:val="00106253"/>
    <w:rsid w:val="00111F34"/>
    <w:rsid w:val="0011668E"/>
    <w:rsid w:val="001204EB"/>
    <w:rsid w:val="00121B63"/>
    <w:rsid w:val="00121D75"/>
    <w:rsid w:val="001231C6"/>
    <w:rsid w:val="0012452F"/>
    <w:rsid w:val="00124AA7"/>
    <w:rsid w:val="00125796"/>
    <w:rsid w:val="0012699B"/>
    <w:rsid w:val="0013093A"/>
    <w:rsid w:val="00131AA9"/>
    <w:rsid w:val="00131FB6"/>
    <w:rsid w:val="0013245B"/>
    <w:rsid w:val="00133FA8"/>
    <w:rsid w:val="00137DF9"/>
    <w:rsid w:val="00141B9A"/>
    <w:rsid w:val="001420D5"/>
    <w:rsid w:val="00142218"/>
    <w:rsid w:val="0014457F"/>
    <w:rsid w:val="00150AD9"/>
    <w:rsid w:val="0015167E"/>
    <w:rsid w:val="00154A69"/>
    <w:rsid w:val="00154B03"/>
    <w:rsid w:val="00154D8C"/>
    <w:rsid w:val="0015572B"/>
    <w:rsid w:val="00157ADC"/>
    <w:rsid w:val="00160D11"/>
    <w:rsid w:val="00160E51"/>
    <w:rsid w:val="00161C82"/>
    <w:rsid w:val="001624FC"/>
    <w:rsid w:val="0016354D"/>
    <w:rsid w:val="001651C0"/>
    <w:rsid w:val="0017006B"/>
    <w:rsid w:val="00171B29"/>
    <w:rsid w:val="00172B7B"/>
    <w:rsid w:val="00172EA1"/>
    <w:rsid w:val="001749F1"/>
    <w:rsid w:val="00174B0F"/>
    <w:rsid w:val="001753C0"/>
    <w:rsid w:val="00175EB3"/>
    <w:rsid w:val="001802DD"/>
    <w:rsid w:val="001834DB"/>
    <w:rsid w:val="00183983"/>
    <w:rsid w:val="00184971"/>
    <w:rsid w:val="001945A4"/>
    <w:rsid w:val="00195AA3"/>
    <w:rsid w:val="00197EC1"/>
    <w:rsid w:val="00197FBE"/>
    <w:rsid w:val="001A0DD4"/>
    <w:rsid w:val="001A16AC"/>
    <w:rsid w:val="001A3D47"/>
    <w:rsid w:val="001A4B2C"/>
    <w:rsid w:val="001A74B7"/>
    <w:rsid w:val="001B439F"/>
    <w:rsid w:val="001B5AD0"/>
    <w:rsid w:val="001C0050"/>
    <w:rsid w:val="001C21F5"/>
    <w:rsid w:val="001C305C"/>
    <w:rsid w:val="001C4C96"/>
    <w:rsid w:val="001C5238"/>
    <w:rsid w:val="001D0468"/>
    <w:rsid w:val="001D106D"/>
    <w:rsid w:val="001D26AD"/>
    <w:rsid w:val="001D4E52"/>
    <w:rsid w:val="001D5826"/>
    <w:rsid w:val="001D64DF"/>
    <w:rsid w:val="001D7DE9"/>
    <w:rsid w:val="001E1BC0"/>
    <w:rsid w:val="001E23CD"/>
    <w:rsid w:val="001E2A96"/>
    <w:rsid w:val="001E422D"/>
    <w:rsid w:val="001E4512"/>
    <w:rsid w:val="001E486D"/>
    <w:rsid w:val="001E73D5"/>
    <w:rsid w:val="001F04FE"/>
    <w:rsid w:val="001F1CEB"/>
    <w:rsid w:val="001F598C"/>
    <w:rsid w:val="001F6531"/>
    <w:rsid w:val="001F6D39"/>
    <w:rsid w:val="00200962"/>
    <w:rsid w:val="002059E7"/>
    <w:rsid w:val="002070FD"/>
    <w:rsid w:val="00207312"/>
    <w:rsid w:val="00211450"/>
    <w:rsid w:val="0021172A"/>
    <w:rsid w:val="00211C35"/>
    <w:rsid w:val="00212C6C"/>
    <w:rsid w:val="00213B70"/>
    <w:rsid w:val="00214E32"/>
    <w:rsid w:val="0021539B"/>
    <w:rsid w:val="00216997"/>
    <w:rsid w:val="00217797"/>
    <w:rsid w:val="0022156C"/>
    <w:rsid w:val="002220F5"/>
    <w:rsid w:val="0022218D"/>
    <w:rsid w:val="00222CDC"/>
    <w:rsid w:val="00223AC7"/>
    <w:rsid w:val="00225F22"/>
    <w:rsid w:val="00226402"/>
    <w:rsid w:val="00227345"/>
    <w:rsid w:val="002315AD"/>
    <w:rsid w:val="00232944"/>
    <w:rsid w:val="002348E3"/>
    <w:rsid w:val="0023529E"/>
    <w:rsid w:val="00235C3E"/>
    <w:rsid w:val="0023621A"/>
    <w:rsid w:val="002370BF"/>
    <w:rsid w:val="00237301"/>
    <w:rsid w:val="00240046"/>
    <w:rsid w:val="002407DC"/>
    <w:rsid w:val="00241ED0"/>
    <w:rsid w:val="00241F1E"/>
    <w:rsid w:val="00242136"/>
    <w:rsid w:val="0024269F"/>
    <w:rsid w:val="00243907"/>
    <w:rsid w:val="00243F76"/>
    <w:rsid w:val="0024555E"/>
    <w:rsid w:val="00245B3F"/>
    <w:rsid w:val="00246C3C"/>
    <w:rsid w:val="002516E1"/>
    <w:rsid w:val="00252A3F"/>
    <w:rsid w:val="00253D26"/>
    <w:rsid w:val="00255EEE"/>
    <w:rsid w:val="00261610"/>
    <w:rsid w:val="002657D2"/>
    <w:rsid w:val="00266688"/>
    <w:rsid w:val="0027185A"/>
    <w:rsid w:val="00272715"/>
    <w:rsid w:val="00273149"/>
    <w:rsid w:val="002805B9"/>
    <w:rsid w:val="00280A26"/>
    <w:rsid w:val="00282BEE"/>
    <w:rsid w:val="00284E57"/>
    <w:rsid w:val="0028525D"/>
    <w:rsid w:val="00287228"/>
    <w:rsid w:val="0029341B"/>
    <w:rsid w:val="00294EDD"/>
    <w:rsid w:val="00296F83"/>
    <w:rsid w:val="002972C2"/>
    <w:rsid w:val="00297D58"/>
    <w:rsid w:val="002A2BBC"/>
    <w:rsid w:val="002A3F64"/>
    <w:rsid w:val="002A4B76"/>
    <w:rsid w:val="002A6269"/>
    <w:rsid w:val="002A62CA"/>
    <w:rsid w:val="002A79C4"/>
    <w:rsid w:val="002B2351"/>
    <w:rsid w:val="002B2791"/>
    <w:rsid w:val="002B3728"/>
    <w:rsid w:val="002B4DF6"/>
    <w:rsid w:val="002B5DC0"/>
    <w:rsid w:val="002B694B"/>
    <w:rsid w:val="002B7823"/>
    <w:rsid w:val="002B7F05"/>
    <w:rsid w:val="002C01D1"/>
    <w:rsid w:val="002C0C97"/>
    <w:rsid w:val="002C0F68"/>
    <w:rsid w:val="002C29A6"/>
    <w:rsid w:val="002C3B98"/>
    <w:rsid w:val="002C4719"/>
    <w:rsid w:val="002C5157"/>
    <w:rsid w:val="002C65E1"/>
    <w:rsid w:val="002D180C"/>
    <w:rsid w:val="002D1C81"/>
    <w:rsid w:val="002D335B"/>
    <w:rsid w:val="002D339C"/>
    <w:rsid w:val="002D4B72"/>
    <w:rsid w:val="002E08E8"/>
    <w:rsid w:val="002E2834"/>
    <w:rsid w:val="002E4437"/>
    <w:rsid w:val="002E444F"/>
    <w:rsid w:val="002F03FB"/>
    <w:rsid w:val="002F08A3"/>
    <w:rsid w:val="002F0B4F"/>
    <w:rsid w:val="002F0D45"/>
    <w:rsid w:val="002F1249"/>
    <w:rsid w:val="002F7B8F"/>
    <w:rsid w:val="00300601"/>
    <w:rsid w:val="00301844"/>
    <w:rsid w:val="003032E0"/>
    <w:rsid w:val="00304378"/>
    <w:rsid w:val="003045E8"/>
    <w:rsid w:val="003068AC"/>
    <w:rsid w:val="003100E4"/>
    <w:rsid w:val="00312ABD"/>
    <w:rsid w:val="00312E17"/>
    <w:rsid w:val="00313A6A"/>
    <w:rsid w:val="00315058"/>
    <w:rsid w:val="00321E4A"/>
    <w:rsid w:val="00322A0F"/>
    <w:rsid w:val="00322B0F"/>
    <w:rsid w:val="0032482A"/>
    <w:rsid w:val="00324980"/>
    <w:rsid w:val="00325777"/>
    <w:rsid w:val="00330BA6"/>
    <w:rsid w:val="00332AE8"/>
    <w:rsid w:val="0033354F"/>
    <w:rsid w:val="00336608"/>
    <w:rsid w:val="00343E22"/>
    <w:rsid w:val="00345C35"/>
    <w:rsid w:val="0034741C"/>
    <w:rsid w:val="00347568"/>
    <w:rsid w:val="00350B90"/>
    <w:rsid w:val="00350DDD"/>
    <w:rsid w:val="00352675"/>
    <w:rsid w:val="0035290D"/>
    <w:rsid w:val="00353CAB"/>
    <w:rsid w:val="003548BB"/>
    <w:rsid w:val="00357706"/>
    <w:rsid w:val="00360141"/>
    <w:rsid w:val="0036194F"/>
    <w:rsid w:val="00362219"/>
    <w:rsid w:val="00362D23"/>
    <w:rsid w:val="00362FDE"/>
    <w:rsid w:val="00364977"/>
    <w:rsid w:val="00364B0E"/>
    <w:rsid w:val="003651DD"/>
    <w:rsid w:val="0037056E"/>
    <w:rsid w:val="00370F27"/>
    <w:rsid w:val="003721F1"/>
    <w:rsid w:val="00375794"/>
    <w:rsid w:val="0038310F"/>
    <w:rsid w:val="00383D1A"/>
    <w:rsid w:val="00383E26"/>
    <w:rsid w:val="00386B1F"/>
    <w:rsid w:val="00390E97"/>
    <w:rsid w:val="0039219D"/>
    <w:rsid w:val="003933E8"/>
    <w:rsid w:val="00394649"/>
    <w:rsid w:val="00397A74"/>
    <w:rsid w:val="003A010E"/>
    <w:rsid w:val="003A406A"/>
    <w:rsid w:val="003A4683"/>
    <w:rsid w:val="003A4870"/>
    <w:rsid w:val="003A4B8F"/>
    <w:rsid w:val="003A4C7F"/>
    <w:rsid w:val="003A5D13"/>
    <w:rsid w:val="003A71FD"/>
    <w:rsid w:val="003A7E56"/>
    <w:rsid w:val="003B0A0C"/>
    <w:rsid w:val="003B0D72"/>
    <w:rsid w:val="003B1330"/>
    <w:rsid w:val="003B1ED6"/>
    <w:rsid w:val="003B3110"/>
    <w:rsid w:val="003C0DFB"/>
    <w:rsid w:val="003C14DD"/>
    <w:rsid w:val="003C1DCD"/>
    <w:rsid w:val="003C366F"/>
    <w:rsid w:val="003C407B"/>
    <w:rsid w:val="003C5768"/>
    <w:rsid w:val="003C6865"/>
    <w:rsid w:val="003C7888"/>
    <w:rsid w:val="003C7898"/>
    <w:rsid w:val="003D0D86"/>
    <w:rsid w:val="003D2DBE"/>
    <w:rsid w:val="003D3169"/>
    <w:rsid w:val="003D368C"/>
    <w:rsid w:val="003D4A5E"/>
    <w:rsid w:val="003D5764"/>
    <w:rsid w:val="003D6B51"/>
    <w:rsid w:val="003E06FD"/>
    <w:rsid w:val="003E07A9"/>
    <w:rsid w:val="003E14A7"/>
    <w:rsid w:val="003E3BB5"/>
    <w:rsid w:val="003E3D39"/>
    <w:rsid w:val="003E6703"/>
    <w:rsid w:val="003F0100"/>
    <w:rsid w:val="003F298F"/>
    <w:rsid w:val="003F358B"/>
    <w:rsid w:val="003F3EE4"/>
    <w:rsid w:val="003F7E91"/>
    <w:rsid w:val="00400476"/>
    <w:rsid w:val="004020DB"/>
    <w:rsid w:val="0040380F"/>
    <w:rsid w:val="00403F75"/>
    <w:rsid w:val="004044EE"/>
    <w:rsid w:val="004045B4"/>
    <w:rsid w:val="004062FA"/>
    <w:rsid w:val="0040679E"/>
    <w:rsid w:val="0040702F"/>
    <w:rsid w:val="00410641"/>
    <w:rsid w:val="004107E9"/>
    <w:rsid w:val="004151A5"/>
    <w:rsid w:val="004205A6"/>
    <w:rsid w:val="00420C83"/>
    <w:rsid w:val="00420E29"/>
    <w:rsid w:val="00421631"/>
    <w:rsid w:val="00430C3C"/>
    <w:rsid w:val="004324FA"/>
    <w:rsid w:val="00432881"/>
    <w:rsid w:val="00432E49"/>
    <w:rsid w:val="0043662B"/>
    <w:rsid w:val="004403EA"/>
    <w:rsid w:val="00442FD0"/>
    <w:rsid w:val="00443422"/>
    <w:rsid w:val="00443926"/>
    <w:rsid w:val="00444046"/>
    <w:rsid w:val="00444E1F"/>
    <w:rsid w:val="00446AB2"/>
    <w:rsid w:val="0044777B"/>
    <w:rsid w:val="0045191B"/>
    <w:rsid w:val="00452050"/>
    <w:rsid w:val="004544BF"/>
    <w:rsid w:val="0045482E"/>
    <w:rsid w:val="00454CD1"/>
    <w:rsid w:val="00454DAE"/>
    <w:rsid w:val="00455BC0"/>
    <w:rsid w:val="004573C0"/>
    <w:rsid w:val="00457C6A"/>
    <w:rsid w:val="004626D7"/>
    <w:rsid w:val="004628FC"/>
    <w:rsid w:val="00463C1E"/>
    <w:rsid w:val="00464A55"/>
    <w:rsid w:val="00466008"/>
    <w:rsid w:val="00467394"/>
    <w:rsid w:val="004700CB"/>
    <w:rsid w:val="0047141D"/>
    <w:rsid w:val="00475B8B"/>
    <w:rsid w:val="004766C7"/>
    <w:rsid w:val="004801D4"/>
    <w:rsid w:val="004805D4"/>
    <w:rsid w:val="00481C5D"/>
    <w:rsid w:val="00483655"/>
    <w:rsid w:val="00483BB7"/>
    <w:rsid w:val="00483D03"/>
    <w:rsid w:val="00483E25"/>
    <w:rsid w:val="00490189"/>
    <w:rsid w:val="004906D1"/>
    <w:rsid w:val="00493E67"/>
    <w:rsid w:val="004944EB"/>
    <w:rsid w:val="00497E64"/>
    <w:rsid w:val="004A0270"/>
    <w:rsid w:val="004A0A9C"/>
    <w:rsid w:val="004A3EA4"/>
    <w:rsid w:val="004A6DBD"/>
    <w:rsid w:val="004A6FC6"/>
    <w:rsid w:val="004A7BAE"/>
    <w:rsid w:val="004B01F7"/>
    <w:rsid w:val="004B08C7"/>
    <w:rsid w:val="004B2762"/>
    <w:rsid w:val="004B4945"/>
    <w:rsid w:val="004B520C"/>
    <w:rsid w:val="004B6E35"/>
    <w:rsid w:val="004C0B68"/>
    <w:rsid w:val="004C106A"/>
    <w:rsid w:val="004C1253"/>
    <w:rsid w:val="004C12CA"/>
    <w:rsid w:val="004C1852"/>
    <w:rsid w:val="004C294A"/>
    <w:rsid w:val="004C3E7E"/>
    <w:rsid w:val="004C404D"/>
    <w:rsid w:val="004C43FE"/>
    <w:rsid w:val="004C4A6C"/>
    <w:rsid w:val="004C66E9"/>
    <w:rsid w:val="004C7EC7"/>
    <w:rsid w:val="004D12A2"/>
    <w:rsid w:val="004D1336"/>
    <w:rsid w:val="004D4D80"/>
    <w:rsid w:val="004D52AA"/>
    <w:rsid w:val="004D53D7"/>
    <w:rsid w:val="004E0BCF"/>
    <w:rsid w:val="004E104E"/>
    <w:rsid w:val="004E1868"/>
    <w:rsid w:val="004E45D2"/>
    <w:rsid w:val="004E4AA5"/>
    <w:rsid w:val="004E6278"/>
    <w:rsid w:val="004E655F"/>
    <w:rsid w:val="004E6AF3"/>
    <w:rsid w:val="004E704A"/>
    <w:rsid w:val="004E7ABF"/>
    <w:rsid w:val="004E7ED7"/>
    <w:rsid w:val="004F03FE"/>
    <w:rsid w:val="004F188D"/>
    <w:rsid w:val="004F1A37"/>
    <w:rsid w:val="004F2542"/>
    <w:rsid w:val="004F25DD"/>
    <w:rsid w:val="004F35A7"/>
    <w:rsid w:val="004F42B9"/>
    <w:rsid w:val="004F44D7"/>
    <w:rsid w:val="004F5B11"/>
    <w:rsid w:val="004F762D"/>
    <w:rsid w:val="0050133C"/>
    <w:rsid w:val="00502202"/>
    <w:rsid w:val="00502BC7"/>
    <w:rsid w:val="0050320D"/>
    <w:rsid w:val="00503295"/>
    <w:rsid w:val="0050339A"/>
    <w:rsid w:val="005046EF"/>
    <w:rsid w:val="00505ED9"/>
    <w:rsid w:val="00510E96"/>
    <w:rsid w:val="005131CA"/>
    <w:rsid w:val="00513B60"/>
    <w:rsid w:val="005215B2"/>
    <w:rsid w:val="00522B4D"/>
    <w:rsid w:val="0052376E"/>
    <w:rsid w:val="00523D2C"/>
    <w:rsid w:val="005245B3"/>
    <w:rsid w:val="00525D38"/>
    <w:rsid w:val="00526996"/>
    <w:rsid w:val="00527CA0"/>
    <w:rsid w:val="005309E7"/>
    <w:rsid w:val="005320C1"/>
    <w:rsid w:val="00535FF5"/>
    <w:rsid w:val="00537582"/>
    <w:rsid w:val="00544940"/>
    <w:rsid w:val="00544A35"/>
    <w:rsid w:val="00544DB1"/>
    <w:rsid w:val="005512E7"/>
    <w:rsid w:val="0055167C"/>
    <w:rsid w:val="00551EF8"/>
    <w:rsid w:val="00553DE6"/>
    <w:rsid w:val="005553BA"/>
    <w:rsid w:val="00555C0C"/>
    <w:rsid w:val="00556338"/>
    <w:rsid w:val="00557290"/>
    <w:rsid w:val="00557886"/>
    <w:rsid w:val="00560402"/>
    <w:rsid w:val="005624C5"/>
    <w:rsid w:val="005632BD"/>
    <w:rsid w:val="00564A1D"/>
    <w:rsid w:val="0056539B"/>
    <w:rsid w:val="0056559A"/>
    <w:rsid w:val="005668EB"/>
    <w:rsid w:val="00571269"/>
    <w:rsid w:val="005720F0"/>
    <w:rsid w:val="00572739"/>
    <w:rsid w:val="005732E3"/>
    <w:rsid w:val="00573509"/>
    <w:rsid w:val="00576C96"/>
    <w:rsid w:val="005779AE"/>
    <w:rsid w:val="00580727"/>
    <w:rsid w:val="00581D67"/>
    <w:rsid w:val="005820C2"/>
    <w:rsid w:val="005824CF"/>
    <w:rsid w:val="00582DFF"/>
    <w:rsid w:val="005851DC"/>
    <w:rsid w:val="005855DB"/>
    <w:rsid w:val="00586F8E"/>
    <w:rsid w:val="00591AF2"/>
    <w:rsid w:val="005930E3"/>
    <w:rsid w:val="00597FD8"/>
    <w:rsid w:val="005A146C"/>
    <w:rsid w:val="005A1BAF"/>
    <w:rsid w:val="005A2317"/>
    <w:rsid w:val="005A3B8E"/>
    <w:rsid w:val="005A7CAE"/>
    <w:rsid w:val="005A7E24"/>
    <w:rsid w:val="005B0C52"/>
    <w:rsid w:val="005B1603"/>
    <w:rsid w:val="005B1D06"/>
    <w:rsid w:val="005B243C"/>
    <w:rsid w:val="005B3624"/>
    <w:rsid w:val="005B5133"/>
    <w:rsid w:val="005B59B4"/>
    <w:rsid w:val="005B6D6A"/>
    <w:rsid w:val="005B7033"/>
    <w:rsid w:val="005C0249"/>
    <w:rsid w:val="005C09CB"/>
    <w:rsid w:val="005C1026"/>
    <w:rsid w:val="005C1E4C"/>
    <w:rsid w:val="005C3311"/>
    <w:rsid w:val="005C52A0"/>
    <w:rsid w:val="005C5358"/>
    <w:rsid w:val="005C64B8"/>
    <w:rsid w:val="005C7DF0"/>
    <w:rsid w:val="005D304D"/>
    <w:rsid w:val="005D37B1"/>
    <w:rsid w:val="005D3C24"/>
    <w:rsid w:val="005D5DB9"/>
    <w:rsid w:val="005D61B1"/>
    <w:rsid w:val="005D6B1A"/>
    <w:rsid w:val="005E04A9"/>
    <w:rsid w:val="005E06DC"/>
    <w:rsid w:val="005E39F9"/>
    <w:rsid w:val="005E3D1E"/>
    <w:rsid w:val="005E40F8"/>
    <w:rsid w:val="005E4EB2"/>
    <w:rsid w:val="005E587D"/>
    <w:rsid w:val="005E6A1F"/>
    <w:rsid w:val="005E6A3E"/>
    <w:rsid w:val="005E6C51"/>
    <w:rsid w:val="005E6D43"/>
    <w:rsid w:val="005F0D0D"/>
    <w:rsid w:val="005F246E"/>
    <w:rsid w:val="005F451A"/>
    <w:rsid w:val="005F4657"/>
    <w:rsid w:val="005F5C5F"/>
    <w:rsid w:val="005F6D30"/>
    <w:rsid w:val="005F7A16"/>
    <w:rsid w:val="005F7D7D"/>
    <w:rsid w:val="00602C65"/>
    <w:rsid w:val="006031D9"/>
    <w:rsid w:val="006040EC"/>
    <w:rsid w:val="00604339"/>
    <w:rsid w:val="006048B4"/>
    <w:rsid w:val="00605B5B"/>
    <w:rsid w:val="00605EF1"/>
    <w:rsid w:val="006076E9"/>
    <w:rsid w:val="006079D5"/>
    <w:rsid w:val="00610A3C"/>
    <w:rsid w:val="00610EEE"/>
    <w:rsid w:val="0061243B"/>
    <w:rsid w:val="006131C8"/>
    <w:rsid w:val="00613495"/>
    <w:rsid w:val="00613B9D"/>
    <w:rsid w:val="00614444"/>
    <w:rsid w:val="00614B3E"/>
    <w:rsid w:val="00614EA6"/>
    <w:rsid w:val="0061674F"/>
    <w:rsid w:val="00617483"/>
    <w:rsid w:val="006178D1"/>
    <w:rsid w:val="00617E5F"/>
    <w:rsid w:val="00620531"/>
    <w:rsid w:val="00620702"/>
    <w:rsid w:val="006241DC"/>
    <w:rsid w:val="006242A8"/>
    <w:rsid w:val="00625372"/>
    <w:rsid w:val="00631204"/>
    <w:rsid w:val="006319DB"/>
    <w:rsid w:val="00632318"/>
    <w:rsid w:val="00633406"/>
    <w:rsid w:val="00635C45"/>
    <w:rsid w:val="006371F0"/>
    <w:rsid w:val="00637F6F"/>
    <w:rsid w:val="006413EF"/>
    <w:rsid w:val="00642261"/>
    <w:rsid w:val="00642389"/>
    <w:rsid w:val="006443E8"/>
    <w:rsid w:val="00645279"/>
    <w:rsid w:val="006468EB"/>
    <w:rsid w:val="0065029E"/>
    <w:rsid w:val="0065097B"/>
    <w:rsid w:val="006512B9"/>
    <w:rsid w:val="006518A0"/>
    <w:rsid w:val="00651DB3"/>
    <w:rsid w:val="0065405D"/>
    <w:rsid w:val="006578A6"/>
    <w:rsid w:val="00657F37"/>
    <w:rsid w:val="00662128"/>
    <w:rsid w:val="00663557"/>
    <w:rsid w:val="00663D48"/>
    <w:rsid w:val="00664154"/>
    <w:rsid w:val="006650F8"/>
    <w:rsid w:val="00671681"/>
    <w:rsid w:val="006722FC"/>
    <w:rsid w:val="0067335B"/>
    <w:rsid w:val="00673CF1"/>
    <w:rsid w:val="00677113"/>
    <w:rsid w:val="006818AA"/>
    <w:rsid w:val="00682848"/>
    <w:rsid w:val="0068509A"/>
    <w:rsid w:val="006852A8"/>
    <w:rsid w:val="00686682"/>
    <w:rsid w:val="00686CB8"/>
    <w:rsid w:val="006870C9"/>
    <w:rsid w:val="00690DDA"/>
    <w:rsid w:val="006920DC"/>
    <w:rsid w:val="006928DA"/>
    <w:rsid w:val="006932EE"/>
    <w:rsid w:val="006968C8"/>
    <w:rsid w:val="00696F39"/>
    <w:rsid w:val="006975B2"/>
    <w:rsid w:val="006A50C8"/>
    <w:rsid w:val="006A6931"/>
    <w:rsid w:val="006A73FC"/>
    <w:rsid w:val="006B090A"/>
    <w:rsid w:val="006B1F70"/>
    <w:rsid w:val="006B4607"/>
    <w:rsid w:val="006B7133"/>
    <w:rsid w:val="006C0E7C"/>
    <w:rsid w:val="006C116C"/>
    <w:rsid w:val="006C168C"/>
    <w:rsid w:val="006C3246"/>
    <w:rsid w:val="006C520F"/>
    <w:rsid w:val="006C6A07"/>
    <w:rsid w:val="006C6D78"/>
    <w:rsid w:val="006C7909"/>
    <w:rsid w:val="006D58D6"/>
    <w:rsid w:val="006D6944"/>
    <w:rsid w:val="006D7066"/>
    <w:rsid w:val="006D7948"/>
    <w:rsid w:val="006D7DCD"/>
    <w:rsid w:val="006E06DA"/>
    <w:rsid w:val="006E1B8C"/>
    <w:rsid w:val="006E408C"/>
    <w:rsid w:val="006E45B8"/>
    <w:rsid w:val="006E4AAB"/>
    <w:rsid w:val="006E4C31"/>
    <w:rsid w:val="006E678B"/>
    <w:rsid w:val="006F0F77"/>
    <w:rsid w:val="006F3186"/>
    <w:rsid w:val="006F5047"/>
    <w:rsid w:val="006F57FD"/>
    <w:rsid w:val="006F5947"/>
    <w:rsid w:val="006F7C7F"/>
    <w:rsid w:val="00700B0F"/>
    <w:rsid w:val="00701001"/>
    <w:rsid w:val="00701FA8"/>
    <w:rsid w:val="0070283C"/>
    <w:rsid w:val="00704F28"/>
    <w:rsid w:val="00707B67"/>
    <w:rsid w:val="00711B62"/>
    <w:rsid w:val="0071351D"/>
    <w:rsid w:val="00713936"/>
    <w:rsid w:val="00713F87"/>
    <w:rsid w:val="00714391"/>
    <w:rsid w:val="00715392"/>
    <w:rsid w:val="00715D39"/>
    <w:rsid w:val="00715EE1"/>
    <w:rsid w:val="00716640"/>
    <w:rsid w:val="007216A5"/>
    <w:rsid w:val="00722571"/>
    <w:rsid w:val="00723CB9"/>
    <w:rsid w:val="0072471F"/>
    <w:rsid w:val="007260CF"/>
    <w:rsid w:val="007315EF"/>
    <w:rsid w:val="0073239B"/>
    <w:rsid w:val="0073291F"/>
    <w:rsid w:val="00732C5C"/>
    <w:rsid w:val="007347D3"/>
    <w:rsid w:val="00737BA7"/>
    <w:rsid w:val="00737FCF"/>
    <w:rsid w:val="00741179"/>
    <w:rsid w:val="007418B0"/>
    <w:rsid w:val="00741946"/>
    <w:rsid w:val="007439A6"/>
    <w:rsid w:val="00745EC9"/>
    <w:rsid w:val="00745F9C"/>
    <w:rsid w:val="00746F58"/>
    <w:rsid w:val="00747105"/>
    <w:rsid w:val="007477B3"/>
    <w:rsid w:val="00747C7F"/>
    <w:rsid w:val="00751E46"/>
    <w:rsid w:val="00756667"/>
    <w:rsid w:val="00756DB3"/>
    <w:rsid w:val="00760536"/>
    <w:rsid w:val="007619B9"/>
    <w:rsid w:val="007665AF"/>
    <w:rsid w:val="00766EBD"/>
    <w:rsid w:val="00772628"/>
    <w:rsid w:val="00772CC8"/>
    <w:rsid w:val="00772DE4"/>
    <w:rsid w:val="00773A94"/>
    <w:rsid w:val="00777EFA"/>
    <w:rsid w:val="00780D30"/>
    <w:rsid w:val="00780D96"/>
    <w:rsid w:val="0078184A"/>
    <w:rsid w:val="00781D10"/>
    <w:rsid w:val="0078297D"/>
    <w:rsid w:val="00782D18"/>
    <w:rsid w:val="00783398"/>
    <w:rsid w:val="00783B5D"/>
    <w:rsid w:val="0078566F"/>
    <w:rsid w:val="00786D38"/>
    <w:rsid w:val="007878CD"/>
    <w:rsid w:val="007909F1"/>
    <w:rsid w:val="0079453F"/>
    <w:rsid w:val="00795E3D"/>
    <w:rsid w:val="007964FA"/>
    <w:rsid w:val="00797DF5"/>
    <w:rsid w:val="007A3D10"/>
    <w:rsid w:val="007A3EC0"/>
    <w:rsid w:val="007A7E6B"/>
    <w:rsid w:val="007B0CBB"/>
    <w:rsid w:val="007B0E86"/>
    <w:rsid w:val="007B201C"/>
    <w:rsid w:val="007B2D9B"/>
    <w:rsid w:val="007B37CD"/>
    <w:rsid w:val="007B3F8D"/>
    <w:rsid w:val="007B4451"/>
    <w:rsid w:val="007B4625"/>
    <w:rsid w:val="007C024E"/>
    <w:rsid w:val="007C5117"/>
    <w:rsid w:val="007C51FD"/>
    <w:rsid w:val="007C6B3F"/>
    <w:rsid w:val="007C74B0"/>
    <w:rsid w:val="007D07C7"/>
    <w:rsid w:val="007D449C"/>
    <w:rsid w:val="007D4EA9"/>
    <w:rsid w:val="007D57CD"/>
    <w:rsid w:val="007E032A"/>
    <w:rsid w:val="007E06DB"/>
    <w:rsid w:val="007E088F"/>
    <w:rsid w:val="007E1BF6"/>
    <w:rsid w:val="007E364D"/>
    <w:rsid w:val="007E4E6A"/>
    <w:rsid w:val="007E66BF"/>
    <w:rsid w:val="007F1A1F"/>
    <w:rsid w:val="007F2DCE"/>
    <w:rsid w:val="007F3398"/>
    <w:rsid w:val="007F4881"/>
    <w:rsid w:val="007F4AB7"/>
    <w:rsid w:val="007F7D4C"/>
    <w:rsid w:val="00800CF0"/>
    <w:rsid w:val="00801841"/>
    <w:rsid w:val="00801880"/>
    <w:rsid w:val="00802317"/>
    <w:rsid w:val="008026C6"/>
    <w:rsid w:val="00803BEB"/>
    <w:rsid w:val="008071DC"/>
    <w:rsid w:val="008108A3"/>
    <w:rsid w:val="00811CD5"/>
    <w:rsid w:val="00812FC0"/>
    <w:rsid w:val="008133DE"/>
    <w:rsid w:val="008140FF"/>
    <w:rsid w:val="0081412D"/>
    <w:rsid w:val="00816294"/>
    <w:rsid w:val="00816B75"/>
    <w:rsid w:val="00821F22"/>
    <w:rsid w:val="0082234E"/>
    <w:rsid w:val="00822A6B"/>
    <w:rsid w:val="008233D2"/>
    <w:rsid w:val="00824844"/>
    <w:rsid w:val="008253F8"/>
    <w:rsid w:val="00825847"/>
    <w:rsid w:val="00825F1E"/>
    <w:rsid w:val="008260AB"/>
    <w:rsid w:val="008279BD"/>
    <w:rsid w:val="00830FC2"/>
    <w:rsid w:val="008315EB"/>
    <w:rsid w:val="008317E7"/>
    <w:rsid w:val="00831D89"/>
    <w:rsid w:val="008324D7"/>
    <w:rsid w:val="00833C8E"/>
    <w:rsid w:val="00834A8D"/>
    <w:rsid w:val="00836EB3"/>
    <w:rsid w:val="008374D5"/>
    <w:rsid w:val="008407A0"/>
    <w:rsid w:val="00840F6C"/>
    <w:rsid w:val="00842A4A"/>
    <w:rsid w:val="00842C79"/>
    <w:rsid w:val="00843491"/>
    <w:rsid w:val="00845CF1"/>
    <w:rsid w:val="008477A7"/>
    <w:rsid w:val="00847FAC"/>
    <w:rsid w:val="00850499"/>
    <w:rsid w:val="008517AB"/>
    <w:rsid w:val="00851F7C"/>
    <w:rsid w:val="00853818"/>
    <w:rsid w:val="0085477D"/>
    <w:rsid w:val="00854B18"/>
    <w:rsid w:val="00855965"/>
    <w:rsid w:val="00860DE0"/>
    <w:rsid w:val="0086413E"/>
    <w:rsid w:val="00864843"/>
    <w:rsid w:val="00867A7C"/>
    <w:rsid w:val="0087067D"/>
    <w:rsid w:val="008720D5"/>
    <w:rsid w:val="00872336"/>
    <w:rsid w:val="00872EEE"/>
    <w:rsid w:val="00873965"/>
    <w:rsid w:val="008776C2"/>
    <w:rsid w:val="008777EE"/>
    <w:rsid w:val="0088149A"/>
    <w:rsid w:val="00882B23"/>
    <w:rsid w:val="00882F6A"/>
    <w:rsid w:val="00884863"/>
    <w:rsid w:val="00886730"/>
    <w:rsid w:val="008868C2"/>
    <w:rsid w:val="00890B8D"/>
    <w:rsid w:val="00892238"/>
    <w:rsid w:val="00893215"/>
    <w:rsid w:val="008933CD"/>
    <w:rsid w:val="00895F09"/>
    <w:rsid w:val="008A35D9"/>
    <w:rsid w:val="008A3C21"/>
    <w:rsid w:val="008A48DE"/>
    <w:rsid w:val="008A60BB"/>
    <w:rsid w:val="008B3753"/>
    <w:rsid w:val="008C1E56"/>
    <w:rsid w:val="008C36E9"/>
    <w:rsid w:val="008C3DD2"/>
    <w:rsid w:val="008C4D66"/>
    <w:rsid w:val="008D1454"/>
    <w:rsid w:val="008D21F4"/>
    <w:rsid w:val="008D356B"/>
    <w:rsid w:val="008D4636"/>
    <w:rsid w:val="008D59FD"/>
    <w:rsid w:val="008E029E"/>
    <w:rsid w:val="008E041C"/>
    <w:rsid w:val="008E1523"/>
    <w:rsid w:val="008E1A90"/>
    <w:rsid w:val="008E48FF"/>
    <w:rsid w:val="008E4BE7"/>
    <w:rsid w:val="008E5C0E"/>
    <w:rsid w:val="008E5DB4"/>
    <w:rsid w:val="008F0440"/>
    <w:rsid w:val="008F1343"/>
    <w:rsid w:val="008F1E74"/>
    <w:rsid w:val="008F3294"/>
    <w:rsid w:val="008F43A6"/>
    <w:rsid w:val="008F76A4"/>
    <w:rsid w:val="0090297E"/>
    <w:rsid w:val="009046AA"/>
    <w:rsid w:val="00906513"/>
    <w:rsid w:val="00914FB0"/>
    <w:rsid w:val="00915F72"/>
    <w:rsid w:val="00917817"/>
    <w:rsid w:val="009214F4"/>
    <w:rsid w:val="00923038"/>
    <w:rsid w:val="009254D9"/>
    <w:rsid w:val="00930B46"/>
    <w:rsid w:val="00931A7F"/>
    <w:rsid w:val="009320BC"/>
    <w:rsid w:val="009329D8"/>
    <w:rsid w:val="00933330"/>
    <w:rsid w:val="00933B52"/>
    <w:rsid w:val="00933F06"/>
    <w:rsid w:val="0093443E"/>
    <w:rsid w:val="009350C4"/>
    <w:rsid w:val="009369D1"/>
    <w:rsid w:val="00937241"/>
    <w:rsid w:val="00943F1B"/>
    <w:rsid w:val="009441D4"/>
    <w:rsid w:val="00945263"/>
    <w:rsid w:val="00945B9E"/>
    <w:rsid w:val="009505CE"/>
    <w:rsid w:val="009516AD"/>
    <w:rsid w:val="00952073"/>
    <w:rsid w:val="00953392"/>
    <w:rsid w:val="00953B2B"/>
    <w:rsid w:val="00954F81"/>
    <w:rsid w:val="00960B2E"/>
    <w:rsid w:val="0096205D"/>
    <w:rsid w:val="0096255D"/>
    <w:rsid w:val="00963748"/>
    <w:rsid w:val="00966FB7"/>
    <w:rsid w:val="009717EB"/>
    <w:rsid w:val="00972B2D"/>
    <w:rsid w:val="0097368C"/>
    <w:rsid w:val="009744B4"/>
    <w:rsid w:val="00975B68"/>
    <w:rsid w:val="00976870"/>
    <w:rsid w:val="00976D71"/>
    <w:rsid w:val="00977912"/>
    <w:rsid w:val="00982112"/>
    <w:rsid w:val="00982CE6"/>
    <w:rsid w:val="00983BA3"/>
    <w:rsid w:val="0098497E"/>
    <w:rsid w:val="00986636"/>
    <w:rsid w:val="00987AC6"/>
    <w:rsid w:val="00987FE3"/>
    <w:rsid w:val="009917CF"/>
    <w:rsid w:val="009919A0"/>
    <w:rsid w:val="00992E15"/>
    <w:rsid w:val="00993CF6"/>
    <w:rsid w:val="009956C1"/>
    <w:rsid w:val="00995ED4"/>
    <w:rsid w:val="009A0643"/>
    <w:rsid w:val="009A0EAB"/>
    <w:rsid w:val="009A0EB9"/>
    <w:rsid w:val="009A2127"/>
    <w:rsid w:val="009A2F68"/>
    <w:rsid w:val="009A3FDA"/>
    <w:rsid w:val="009A4936"/>
    <w:rsid w:val="009A49D4"/>
    <w:rsid w:val="009A6A26"/>
    <w:rsid w:val="009B1F03"/>
    <w:rsid w:val="009B3A8F"/>
    <w:rsid w:val="009B3DBA"/>
    <w:rsid w:val="009B4168"/>
    <w:rsid w:val="009B47BF"/>
    <w:rsid w:val="009B5275"/>
    <w:rsid w:val="009B67CF"/>
    <w:rsid w:val="009B6BFE"/>
    <w:rsid w:val="009B72BE"/>
    <w:rsid w:val="009C3CC7"/>
    <w:rsid w:val="009C41F1"/>
    <w:rsid w:val="009C4829"/>
    <w:rsid w:val="009C4EAA"/>
    <w:rsid w:val="009C6124"/>
    <w:rsid w:val="009D18B6"/>
    <w:rsid w:val="009D478E"/>
    <w:rsid w:val="009D65D4"/>
    <w:rsid w:val="009D6E2D"/>
    <w:rsid w:val="009D79E5"/>
    <w:rsid w:val="009E09CB"/>
    <w:rsid w:val="009E0ABB"/>
    <w:rsid w:val="009E0DBA"/>
    <w:rsid w:val="009E167F"/>
    <w:rsid w:val="009E2071"/>
    <w:rsid w:val="009E2377"/>
    <w:rsid w:val="009E2A6A"/>
    <w:rsid w:val="009E3B24"/>
    <w:rsid w:val="009E5968"/>
    <w:rsid w:val="009E5A16"/>
    <w:rsid w:val="009E5E04"/>
    <w:rsid w:val="009F0158"/>
    <w:rsid w:val="009F0711"/>
    <w:rsid w:val="009F1F8B"/>
    <w:rsid w:val="009F44C2"/>
    <w:rsid w:val="009F4E92"/>
    <w:rsid w:val="009F5CFE"/>
    <w:rsid w:val="00A0204D"/>
    <w:rsid w:val="00A038E0"/>
    <w:rsid w:val="00A05CDC"/>
    <w:rsid w:val="00A05DB9"/>
    <w:rsid w:val="00A10859"/>
    <w:rsid w:val="00A10D6E"/>
    <w:rsid w:val="00A113F2"/>
    <w:rsid w:val="00A13813"/>
    <w:rsid w:val="00A156DE"/>
    <w:rsid w:val="00A16979"/>
    <w:rsid w:val="00A16BD8"/>
    <w:rsid w:val="00A17072"/>
    <w:rsid w:val="00A2058A"/>
    <w:rsid w:val="00A208C4"/>
    <w:rsid w:val="00A21731"/>
    <w:rsid w:val="00A21C07"/>
    <w:rsid w:val="00A227E5"/>
    <w:rsid w:val="00A234C0"/>
    <w:rsid w:val="00A2369F"/>
    <w:rsid w:val="00A23752"/>
    <w:rsid w:val="00A23E67"/>
    <w:rsid w:val="00A30049"/>
    <w:rsid w:val="00A30F23"/>
    <w:rsid w:val="00A31776"/>
    <w:rsid w:val="00A40FE4"/>
    <w:rsid w:val="00A427F6"/>
    <w:rsid w:val="00A42BE9"/>
    <w:rsid w:val="00A430FB"/>
    <w:rsid w:val="00A4316F"/>
    <w:rsid w:val="00A46519"/>
    <w:rsid w:val="00A4746D"/>
    <w:rsid w:val="00A5472C"/>
    <w:rsid w:val="00A5535A"/>
    <w:rsid w:val="00A555EF"/>
    <w:rsid w:val="00A56630"/>
    <w:rsid w:val="00A56E70"/>
    <w:rsid w:val="00A57701"/>
    <w:rsid w:val="00A60024"/>
    <w:rsid w:val="00A61281"/>
    <w:rsid w:val="00A62AD1"/>
    <w:rsid w:val="00A63A58"/>
    <w:rsid w:val="00A70D47"/>
    <w:rsid w:val="00A71E46"/>
    <w:rsid w:val="00A746D3"/>
    <w:rsid w:val="00A757C4"/>
    <w:rsid w:val="00A80D56"/>
    <w:rsid w:val="00A82CE7"/>
    <w:rsid w:val="00A82D28"/>
    <w:rsid w:val="00A846C8"/>
    <w:rsid w:val="00A86AA9"/>
    <w:rsid w:val="00A870A8"/>
    <w:rsid w:val="00A87F8C"/>
    <w:rsid w:val="00A925BF"/>
    <w:rsid w:val="00A92652"/>
    <w:rsid w:val="00A94EA5"/>
    <w:rsid w:val="00A96736"/>
    <w:rsid w:val="00AA0BA4"/>
    <w:rsid w:val="00AA0FC7"/>
    <w:rsid w:val="00AA130E"/>
    <w:rsid w:val="00AA1FF4"/>
    <w:rsid w:val="00AA2C71"/>
    <w:rsid w:val="00AA2D77"/>
    <w:rsid w:val="00AA62BA"/>
    <w:rsid w:val="00AA6DF8"/>
    <w:rsid w:val="00AA75FD"/>
    <w:rsid w:val="00AB18B5"/>
    <w:rsid w:val="00AB4EF8"/>
    <w:rsid w:val="00AB62F5"/>
    <w:rsid w:val="00AB737D"/>
    <w:rsid w:val="00AC054D"/>
    <w:rsid w:val="00AC301E"/>
    <w:rsid w:val="00AC4225"/>
    <w:rsid w:val="00AC5229"/>
    <w:rsid w:val="00AC603C"/>
    <w:rsid w:val="00AC7099"/>
    <w:rsid w:val="00AC7BC5"/>
    <w:rsid w:val="00AC7D36"/>
    <w:rsid w:val="00AD174A"/>
    <w:rsid w:val="00AD2369"/>
    <w:rsid w:val="00AD48BE"/>
    <w:rsid w:val="00AD531B"/>
    <w:rsid w:val="00AD6F80"/>
    <w:rsid w:val="00AE1DC1"/>
    <w:rsid w:val="00AE2E42"/>
    <w:rsid w:val="00AE3705"/>
    <w:rsid w:val="00AE3D8F"/>
    <w:rsid w:val="00AE4114"/>
    <w:rsid w:val="00AE439D"/>
    <w:rsid w:val="00AF0930"/>
    <w:rsid w:val="00AF3376"/>
    <w:rsid w:val="00AF56DD"/>
    <w:rsid w:val="00AF5B78"/>
    <w:rsid w:val="00AF5F90"/>
    <w:rsid w:val="00AF6AEE"/>
    <w:rsid w:val="00AF7A72"/>
    <w:rsid w:val="00AF7BB2"/>
    <w:rsid w:val="00B00A64"/>
    <w:rsid w:val="00B0223B"/>
    <w:rsid w:val="00B0282D"/>
    <w:rsid w:val="00B04178"/>
    <w:rsid w:val="00B06B06"/>
    <w:rsid w:val="00B07454"/>
    <w:rsid w:val="00B1068C"/>
    <w:rsid w:val="00B119A4"/>
    <w:rsid w:val="00B11B06"/>
    <w:rsid w:val="00B12BCA"/>
    <w:rsid w:val="00B138A0"/>
    <w:rsid w:val="00B13CA1"/>
    <w:rsid w:val="00B14B06"/>
    <w:rsid w:val="00B15126"/>
    <w:rsid w:val="00B153AD"/>
    <w:rsid w:val="00B154B8"/>
    <w:rsid w:val="00B155DD"/>
    <w:rsid w:val="00B16E00"/>
    <w:rsid w:val="00B16E72"/>
    <w:rsid w:val="00B20CFB"/>
    <w:rsid w:val="00B24BF7"/>
    <w:rsid w:val="00B24DB1"/>
    <w:rsid w:val="00B30F29"/>
    <w:rsid w:val="00B31172"/>
    <w:rsid w:val="00B327D4"/>
    <w:rsid w:val="00B329D2"/>
    <w:rsid w:val="00B33B6F"/>
    <w:rsid w:val="00B34004"/>
    <w:rsid w:val="00B34FAB"/>
    <w:rsid w:val="00B3508A"/>
    <w:rsid w:val="00B350E1"/>
    <w:rsid w:val="00B35AE1"/>
    <w:rsid w:val="00B37151"/>
    <w:rsid w:val="00B408BE"/>
    <w:rsid w:val="00B40BDA"/>
    <w:rsid w:val="00B502DD"/>
    <w:rsid w:val="00B5440B"/>
    <w:rsid w:val="00B54733"/>
    <w:rsid w:val="00B55952"/>
    <w:rsid w:val="00B56B54"/>
    <w:rsid w:val="00B56EEC"/>
    <w:rsid w:val="00B57BEE"/>
    <w:rsid w:val="00B600B4"/>
    <w:rsid w:val="00B60584"/>
    <w:rsid w:val="00B61DAB"/>
    <w:rsid w:val="00B62B28"/>
    <w:rsid w:val="00B6382A"/>
    <w:rsid w:val="00B671F9"/>
    <w:rsid w:val="00B677C1"/>
    <w:rsid w:val="00B70141"/>
    <w:rsid w:val="00B717B9"/>
    <w:rsid w:val="00B7217A"/>
    <w:rsid w:val="00B725B0"/>
    <w:rsid w:val="00B73D2E"/>
    <w:rsid w:val="00B743A2"/>
    <w:rsid w:val="00B75983"/>
    <w:rsid w:val="00B81F68"/>
    <w:rsid w:val="00B8543E"/>
    <w:rsid w:val="00B873C5"/>
    <w:rsid w:val="00B9086B"/>
    <w:rsid w:val="00B9246B"/>
    <w:rsid w:val="00B925FF"/>
    <w:rsid w:val="00B930BA"/>
    <w:rsid w:val="00B93598"/>
    <w:rsid w:val="00B94A2B"/>
    <w:rsid w:val="00B951D7"/>
    <w:rsid w:val="00B959E9"/>
    <w:rsid w:val="00BA111E"/>
    <w:rsid w:val="00BA14DE"/>
    <w:rsid w:val="00BA1801"/>
    <w:rsid w:val="00BA187C"/>
    <w:rsid w:val="00BA1C5D"/>
    <w:rsid w:val="00BA33CB"/>
    <w:rsid w:val="00BA363A"/>
    <w:rsid w:val="00BA3C6A"/>
    <w:rsid w:val="00BA3FAE"/>
    <w:rsid w:val="00BA4FA9"/>
    <w:rsid w:val="00BA65F9"/>
    <w:rsid w:val="00BA6C8B"/>
    <w:rsid w:val="00BA793F"/>
    <w:rsid w:val="00BB051D"/>
    <w:rsid w:val="00BB138C"/>
    <w:rsid w:val="00BB1838"/>
    <w:rsid w:val="00BB473D"/>
    <w:rsid w:val="00BC3786"/>
    <w:rsid w:val="00BC6511"/>
    <w:rsid w:val="00BC6A4C"/>
    <w:rsid w:val="00BC6E4B"/>
    <w:rsid w:val="00BD03EF"/>
    <w:rsid w:val="00BD1427"/>
    <w:rsid w:val="00BD3EBF"/>
    <w:rsid w:val="00BD4668"/>
    <w:rsid w:val="00BD63F4"/>
    <w:rsid w:val="00BD6B19"/>
    <w:rsid w:val="00BD7C37"/>
    <w:rsid w:val="00BE0375"/>
    <w:rsid w:val="00BE267A"/>
    <w:rsid w:val="00BE47F7"/>
    <w:rsid w:val="00BE7431"/>
    <w:rsid w:val="00BF1E28"/>
    <w:rsid w:val="00BF258B"/>
    <w:rsid w:val="00BF33FD"/>
    <w:rsid w:val="00BF3CAA"/>
    <w:rsid w:val="00BF64F4"/>
    <w:rsid w:val="00BF69A9"/>
    <w:rsid w:val="00BF6B6F"/>
    <w:rsid w:val="00BF6D95"/>
    <w:rsid w:val="00BF7EB9"/>
    <w:rsid w:val="00C00133"/>
    <w:rsid w:val="00C023D9"/>
    <w:rsid w:val="00C06A6B"/>
    <w:rsid w:val="00C10641"/>
    <w:rsid w:val="00C10BFB"/>
    <w:rsid w:val="00C11C51"/>
    <w:rsid w:val="00C12D13"/>
    <w:rsid w:val="00C135C2"/>
    <w:rsid w:val="00C1504C"/>
    <w:rsid w:val="00C1544C"/>
    <w:rsid w:val="00C154D8"/>
    <w:rsid w:val="00C1799A"/>
    <w:rsid w:val="00C21683"/>
    <w:rsid w:val="00C22327"/>
    <w:rsid w:val="00C23BD5"/>
    <w:rsid w:val="00C268FC"/>
    <w:rsid w:val="00C26B7A"/>
    <w:rsid w:val="00C2758C"/>
    <w:rsid w:val="00C32094"/>
    <w:rsid w:val="00C323E1"/>
    <w:rsid w:val="00C33FB3"/>
    <w:rsid w:val="00C40DF8"/>
    <w:rsid w:val="00C40FBB"/>
    <w:rsid w:val="00C4151C"/>
    <w:rsid w:val="00C43F52"/>
    <w:rsid w:val="00C44F5A"/>
    <w:rsid w:val="00C46056"/>
    <w:rsid w:val="00C479EB"/>
    <w:rsid w:val="00C47E2A"/>
    <w:rsid w:val="00C52A16"/>
    <w:rsid w:val="00C53C29"/>
    <w:rsid w:val="00C54BF7"/>
    <w:rsid w:val="00C54CAE"/>
    <w:rsid w:val="00C61467"/>
    <w:rsid w:val="00C650A7"/>
    <w:rsid w:val="00C66B8F"/>
    <w:rsid w:val="00C7013D"/>
    <w:rsid w:val="00C70465"/>
    <w:rsid w:val="00C72276"/>
    <w:rsid w:val="00C72317"/>
    <w:rsid w:val="00C734A7"/>
    <w:rsid w:val="00C7495C"/>
    <w:rsid w:val="00C758E9"/>
    <w:rsid w:val="00C76B0B"/>
    <w:rsid w:val="00C77FB7"/>
    <w:rsid w:val="00C83A1A"/>
    <w:rsid w:val="00C84799"/>
    <w:rsid w:val="00C84D88"/>
    <w:rsid w:val="00C8575B"/>
    <w:rsid w:val="00C9046B"/>
    <w:rsid w:val="00C90F27"/>
    <w:rsid w:val="00C91BE9"/>
    <w:rsid w:val="00C92434"/>
    <w:rsid w:val="00C9247B"/>
    <w:rsid w:val="00C928DC"/>
    <w:rsid w:val="00C956B5"/>
    <w:rsid w:val="00CA0DAF"/>
    <w:rsid w:val="00CA22E2"/>
    <w:rsid w:val="00CA2337"/>
    <w:rsid w:val="00CA3A8F"/>
    <w:rsid w:val="00CA5A42"/>
    <w:rsid w:val="00CA604B"/>
    <w:rsid w:val="00CA7528"/>
    <w:rsid w:val="00CB09F7"/>
    <w:rsid w:val="00CB0F2E"/>
    <w:rsid w:val="00CB10BB"/>
    <w:rsid w:val="00CB13E3"/>
    <w:rsid w:val="00CB1A2C"/>
    <w:rsid w:val="00CB42D4"/>
    <w:rsid w:val="00CB4B1D"/>
    <w:rsid w:val="00CB579C"/>
    <w:rsid w:val="00CB74EA"/>
    <w:rsid w:val="00CC0497"/>
    <w:rsid w:val="00CC0E7A"/>
    <w:rsid w:val="00CC1C41"/>
    <w:rsid w:val="00CC4F2F"/>
    <w:rsid w:val="00CC78FD"/>
    <w:rsid w:val="00CD13E1"/>
    <w:rsid w:val="00CD1C60"/>
    <w:rsid w:val="00CD39EC"/>
    <w:rsid w:val="00CD45A7"/>
    <w:rsid w:val="00CD5E69"/>
    <w:rsid w:val="00CD7B13"/>
    <w:rsid w:val="00CE031C"/>
    <w:rsid w:val="00CE0AE9"/>
    <w:rsid w:val="00CE5A9B"/>
    <w:rsid w:val="00CF2CA9"/>
    <w:rsid w:val="00CF31E9"/>
    <w:rsid w:val="00CF4A35"/>
    <w:rsid w:val="00D02354"/>
    <w:rsid w:val="00D0478F"/>
    <w:rsid w:val="00D048D1"/>
    <w:rsid w:val="00D04C02"/>
    <w:rsid w:val="00D050A2"/>
    <w:rsid w:val="00D05C26"/>
    <w:rsid w:val="00D1138B"/>
    <w:rsid w:val="00D11C65"/>
    <w:rsid w:val="00D13125"/>
    <w:rsid w:val="00D13C20"/>
    <w:rsid w:val="00D16149"/>
    <w:rsid w:val="00D16B47"/>
    <w:rsid w:val="00D17986"/>
    <w:rsid w:val="00D17A66"/>
    <w:rsid w:val="00D17F8C"/>
    <w:rsid w:val="00D2121E"/>
    <w:rsid w:val="00D2174E"/>
    <w:rsid w:val="00D2195C"/>
    <w:rsid w:val="00D21981"/>
    <w:rsid w:val="00D23C23"/>
    <w:rsid w:val="00D245F7"/>
    <w:rsid w:val="00D32427"/>
    <w:rsid w:val="00D33118"/>
    <w:rsid w:val="00D33578"/>
    <w:rsid w:val="00D354B0"/>
    <w:rsid w:val="00D358DB"/>
    <w:rsid w:val="00D35BD5"/>
    <w:rsid w:val="00D4214C"/>
    <w:rsid w:val="00D42AC2"/>
    <w:rsid w:val="00D432FA"/>
    <w:rsid w:val="00D47D44"/>
    <w:rsid w:val="00D50481"/>
    <w:rsid w:val="00D522C6"/>
    <w:rsid w:val="00D526F2"/>
    <w:rsid w:val="00D53FB5"/>
    <w:rsid w:val="00D60586"/>
    <w:rsid w:val="00D63610"/>
    <w:rsid w:val="00D64A40"/>
    <w:rsid w:val="00D663CA"/>
    <w:rsid w:val="00D66C0F"/>
    <w:rsid w:val="00D67E17"/>
    <w:rsid w:val="00D7106D"/>
    <w:rsid w:val="00D7604A"/>
    <w:rsid w:val="00D80F99"/>
    <w:rsid w:val="00D83457"/>
    <w:rsid w:val="00D84840"/>
    <w:rsid w:val="00D85564"/>
    <w:rsid w:val="00D912E8"/>
    <w:rsid w:val="00D9458E"/>
    <w:rsid w:val="00D94EAD"/>
    <w:rsid w:val="00DA0176"/>
    <w:rsid w:val="00DA328A"/>
    <w:rsid w:val="00DA3F0A"/>
    <w:rsid w:val="00DA40BE"/>
    <w:rsid w:val="00DA456C"/>
    <w:rsid w:val="00DA4D40"/>
    <w:rsid w:val="00DA7D2E"/>
    <w:rsid w:val="00DB0DDC"/>
    <w:rsid w:val="00DB197C"/>
    <w:rsid w:val="00DB22C8"/>
    <w:rsid w:val="00DB4AC9"/>
    <w:rsid w:val="00DB58FC"/>
    <w:rsid w:val="00DB737B"/>
    <w:rsid w:val="00DB7AE3"/>
    <w:rsid w:val="00DC06B7"/>
    <w:rsid w:val="00DC256C"/>
    <w:rsid w:val="00DC274D"/>
    <w:rsid w:val="00DC32C4"/>
    <w:rsid w:val="00DC4FFD"/>
    <w:rsid w:val="00DC59EC"/>
    <w:rsid w:val="00DD31C4"/>
    <w:rsid w:val="00DD4907"/>
    <w:rsid w:val="00DD7124"/>
    <w:rsid w:val="00DD7E22"/>
    <w:rsid w:val="00DE49BA"/>
    <w:rsid w:val="00DE73B3"/>
    <w:rsid w:val="00DF0009"/>
    <w:rsid w:val="00DF0848"/>
    <w:rsid w:val="00DF0D64"/>
    <w:rsid w:val="00DF2572"/>
    <w:rsid w:val="00DF29DE"/>
    <w:rsid w:val="00DF4231"/>
    <w:rsid w:val="00DF433C"/>
    <w:rsid w:val="00DF7CD0"/>
    <w:rsid w:val="00E00AD7"/>
    <w:rsid w:val="00E00CF9"/>
    <w:rsid w:val="00E012B8"/>
    <w:rsid w:val="00E014E1"/>
    <w:rsid w:val="00E01582"/>
    <w:rsid w:val="00E02121"/>
    <w:rsid w:val="00E05F6E"/>
    <w:rsid w:val="00E06660"/>
    <w:rsid w:val="00E07837"/>
    <w:rsid w:val="00E07A26"/>
    <w:rsid w:val="00E07C84"/>
    <w:rsid w:val="00E10AD2"/>
    <w:rsid w:val="00E10EAE"/>
    <w:rsid w:val="00E11448"/>
    <w:rsid w:val="00E11604"/>
    <w:rsid w:val="00E117B9"/>
    <w:rsid w:val="00E12084"/>
    <w:rsid w:val="00E12587"/>
    <w:rsid w:val="00E158E5"/>
    <w:rsid w:val="00E17D4A"/>
    <w:rsid w:val="00E21651"/>
    <w:rsid w:val="00E22C92"/>
    <w:rsid w:val="00E272ED"/>
    <w:rsid w:val="00E27D4E"/>
    <w:rsid w:val="00E32A66"/>
    <w:rsid w:val="00E339CE"/>
    <w:rsid w:val="00E33A11"/>
    <w:rsid w:val="00E347D1"/>
    <w:rsid w:val="00E34A95"/>
    <w:rsid w:val="00E357D8"/>
    <w:rsid w:val="00E36B57"/>
    <w:rsid w:val="00E37337"/>
    <w:rsid w:val="00E43BB7"/>
    <w:rsid w:val="00E43E8B"/>
    <w:rsid w:val="00E43FA7"/>
    <w:rsid w:val="00E45A5D"/>
    <w:rsid w:val="00E46836"/>
    <w:rsid w:val="00E46A15"/>
    <w:rsid w:val="00E47F71"/>
    <w:rsid w:val="00E5103D"/>
    <w:rsid w:val="00E52367"/>
    <w:rsid w:val="00E5499F"/>
    <w:rsid w:val="00E54FD0"/>
    <w:rsid w:val="00E5583A"/>
    <w:rsid w:val="00E5715F"/>
    <w:rsid w:val="00E605EE"/>
    <w:rsid w:val="00E60C7E"/>
    <w:rsid w:val="00E64DA8"/>
    <w:rsid w:val="00E64E10"/>
    <w:rsid w:val="00E64F12"/>
    <w:rsid w:val="00E65070"/>
    <w:rsid w:val="00E650E7"/>
    <w:rsid w:val="00E65628"/>
    <w:rsid w:val="00E67754"/>
    <w:rsid w:val="00E7104C"/>
    <w:rsid w:val="00E71B39"/>
    <w:rsid w:val="00E72660"/>
    <w:rsid w:val="00E727D8"/>
    <w:rsid w:val="00E72B21"/>
    <w:rsid w:val="00E759F1"/>
    <w:rsid w:val="00E75D38"/>
    <w:rsid w:val="00E764AD"/>
    <w:rsid w:val="00E80CAE"/>
    <w:rsid w:val="00E82720"/>
    <w:rsid w:val="00E83E34"/>
    <w:rsid w:val="00E840F7"/>
    <w:rsid w:val="00E8685E"/>
    <w:rsid w:val="00E86B5E"/>
    <w:rsid w:val="00E9024F"/>
    <w:rsid w:val="00E9040D"/>
    <w:rsid w:val="00E91686"/>
    <w:rsid w:val="00E92390"/>
    <w:rsid w:val="00E94ACC"/>
    <w:rsid w:val="00E96012"/>
    <w:rsid w:val="00E96DF3"/>
    <w:rsid w:val="00E96FF6"/>
    <w:rsid w:val="00EA0D78"/>
    <w:rsid w:val="00EA0F7E"/>
    <w:rsid w:val="00EA22CF"/>
    <w:rsid w:val="00EA4313"/>
    <w:rsid w:val="00EA4C14"/>
    <w:rsid w:val="00EA4E37"/>
    <w:rsid w:val="00EA5027"/>
    <w:rsid w:val="00EA6232"/>
    <w:rsid w:val="00EA6EEA"/>
    <w:rsid w:val="00EA75A9"/>
    <w:rsid w:val="00EA7B0B"/>
    <w:rsid w:val="00EB030D"/>
    <w:rsid w:val="00EB0D8E"/>
    <w:rsid w:val="00EB2B8E"/>
    <w:rsid w:val="00EB4869"/>
    <w:rsid w:val="00EC0C8B"/>
    <w:rsid w:val="00EC1742"/>
    <w:rsid w:val="00EC1A01"/>
    <w:rsid w:val="00EC1D35"/>
    <w:rsid w:val="00EC2190"/>
    <w:rsid w:val="00EC24F8"/>
    <w:rsid w:val="00EC2E42"/>
    <w:rsid w:val="00EC3A06"/>
    <w:rsid w:val="00EC4E03"/>
    <w:rsid w:val="00EC5BB7"/>
    <w:rsid w:val="00EC65F2"/>
    <w:rsid w:val="00EC7A41"/>
    <w:rsid w:val="00ED37A5"/>
    <w:rsid w:val="00ED3E79"/>
    <w:rsid w:val="00ED4F8D"/>
    <w:rsid w:val="00ED5808"/>
    <w:rsid w:val="00ED5D3B"/>
    <w:rsid w:val="00ED7778"/>
    <w:rsid w:val="00EE2E2B"/>
    <w:rsid w:val="00EE55BA"/>
    <w:rsid w:val="00EE590F"/>
    <w:rsid w:val="00EE7317"/>
    <w:rsid w:val="00EE7E14"/>
    <w:rsid w:val="00EE7F73"/>
    <w:rsid w:val="00EF00FF"/>
    <w:rsid w:val="00EF7ACF"/>
    <w:rsid w:val="00EF7DC3"/>
    <w:rsid w:val="00F00DF7"/>
    <w:rsid w:val="00F01E66"/>
    <w:rsid w:val="00F0344C"/>
    <w:rsid w:val="00F0640D"/>
    <w:rsid w:val="00F06AD0"/>
    <w:rsid w:val="00F109FB"/>
    <w:rsid w:val="00F117CE"/>
    <w:rsid w:val="00F16471"/>
    <w:rsid w:val="00F169FD"/>
    <w:rsid w:val="00F17A67"/>
    <w:rsid w:val="00F20AB5"/>
    <w:rsid w:val="00F219F7"/>
    <w:rsid w:val="00F233C2"/>
    <w:rsid w:val="00F23563"/>
    <w:rsid w:val="00F24D78"/>
    <w:rsid w:val="00F250E6"/>
    <w:rsid w:val="00F270A8"/>
    <w:rsid w:val="00F30F7B"/>
    <w:rsid w:val="00F32981"/>
    <w:rsid w:val="00F34E1B"/>
    <w:rsid w:val="00F34F68"/>
    <w:rsid w:val="00F40281"/>
    <w:rsid w:val="00F413BF"/>
    <w:rsid w:val="00F414CE"/>
    <w:rsid w:val="00F41F57"/>
    <w:rsid w:val="00F43C70"/>
    <w:rsid w:val="00F446DB"/>
    <w:rsid w:val="00F446F5"/>
    <w:rsid w:val="00F458E4"/>
    <w:rsid w:val="00F47E1A"/>
    <w:rsid w:val="00F512F9"/>
    <w:rsid w:val="00F53B9B"/>
    <w:rsid w:val="00F53DA0"/>
    <w:rsid w:val="00F55F01"/>
    <w:rsid w:val="00F569D7"/>
    <w:rsid w:val="00F570D9"/>
    <w:rsid w:val="00F61192"/>
    <w:rsid w:val="00F6354F"/>
    <w:rsid w:val="00F636D4"/>
    <w:rsid w:val="00F63E0B"/>
    <w:rsid w:val="00F6535C"/>
    <w:rsid w:val="00F65511"/>
    <w:rsid w:val="00F71300"/>
    <w:rsid w:val="00F734D7"/>
    <w:rsid w:val="00F74B7F"/>
    <w:rsid w:val="00F77C25"/>
    <w:rsid w:val="00F83188"/>
    <w:rsid w:val="00F848E3"/>
    <w:rsid w:val="00F85207"/>
    <w:rsid w:val="00F87944"/>
    <w:rsid w:val="00F91D0A"/>
    <w:rsid w:val="00F94567"/>
    <w:rsid w:val="00F94AA3"/>
    <w:rsid w:val="00F967E0"/>
    <w:rsid w:val="00FA2F49"/>
    <w:rsid w:val="00FA33B9"/>
    <w:rsid w:val="00FA77AB"/>
    <w:rsid w:val="00FB455C"/>
    <w:rsid w:val="00FB5BA9"/>
    <w:rsid w:val="00FB61CB"/>
    <w:rsid w:val="00FC007A"/>
    <w:rsid w:val="00FC5A69"/>
    <w:rsid w:val="00FC5EF2"/>
    <w:rsid w:val="00FD0A12"/>
    <w:rsid w:val="00FD0E00"/>
    <w:rsid w:val="00FD46F5"/>
    <w:rsid w:val="00FD689B"/>
    <w:rsid w:val="00FD7175"/>
    <w:rsid w:val="00FD7C25"/>
    <w:rsid w:val="00FD7D80"/>
    <w:rsid w:val="00FD7E46"/>
    <w:rsid w:val="00FE2844"/>
    <w:rsid w:val="00FE3F39"/>
    <w:rsid w:val="00FE6DE9"/>
    <w:rsid w:val="00FE74A1"/>
    <w:rsid w:val="00FE7F49"/>
    <w:rsid w:val="00FF2CEF"/>
    <w:rsid w:val="00FF567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777"/>
    </o:shapedefaults>
    <o:shapelayout v:ext="edit">
      <o:idmap v:ext="edit" data="1"/>
    </o:shapelayout>
  </w:shapeDefaults>
  <w:decimalSymbol w:val=","/>
  <w:listSeparator w:val=";"/>
  <w14:docId w14:val="693C1C17"/>
  <w15:docId w15:val="{5D6A1856-D3E6-4E48-B3E6-AEDC9978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6F5"/>
    <w:pPr>
      <w:spacing w:after="0" w:line="240" w:lineRule="atLeast"/>
      <w:jc w:val="both"/>
    </w:pPr>
    <w:rPr>
      <w:rFonts w:ascii="Arial" w:hAnsi="Arial"/>
      <w:sz w:val="18"/>
      <w:lang w:val="en-GB"/>
    </w:rPr>
  </w:style>
  <w:style w:type="paragraph" w:styleId="Heading1">
    <w:name w:val="heading 1"/>
    <w:basedOn w:val="Normal"/>
    <w:next w:val="Normal"/>
    <w:link w:val="Heading1Char"/>
    <w:uiPriority w:val="99"/>
    <w:qFormat/>
    <w:rsid w:val="00ED7778"/>
    <w:pPr>
      <w:keepNext/>
      <w:keepLines/>
      <w:pageBreakBefore/>
      <w:numPr>
        <w:numId w:val="4"/>
      </w:numPr>
      <w:spacing w:before="851" w:after="240"/>
      <w:ind w:left="431" w:hanging="431"/>
      <w:jc w:val="left"/>
      <w:outlineLvl w:val="0"/>
    </w:pPr>
    <w:rPr>
      <w:rFonts w:eastAsiaTheme="majorEastAsia" w:cstheme="majorBidi"/>
      <w:b/>
      <w:bCs/>
      <w:caps/>
      <w:sz w:val="40"/>
      <w:szCs w:val="28"/>
    </w:rPr>
  </w:style>
  <w:style w:type="paragraph" w:styleId="Heading2">
    <w:name w:val="heading 2"/>
    <w:basedOn w:val="Normal"/>
    <w:next w:val="Normal"/>
    <w:link w:val="Heading2Char"/>
    <w:uiPriority w:val="99"/>
    <w:qFormat/>
    <w:rsid w:val="00ED7778"/>
    <w:pPr>
      <w:keepNext/>
      <w:keepLines/>
      <w:numPr>
        <w:ilvl w:val="1"/>
        <w:numId w:val="4"/>
      </w:numPr>
      <w:spacing w:before="480"/>
      <w:ind w:left="578" w:hanging="578"/>
      <w:jc w:val="left"/>
      <w:outlineLvl w:val="1"/>
    </w:pPr>
    <w:rPr>
      <w:rFonts w:eastAsiaTheme="majorEastAsia" w:cstheme="majorBidi"/>
      <w:b/>
      <w:bCs/>
      <w:caps/>
      <w:sz w:val="28"/>
      <w:szCs w:val="26"/>
    </w:rPr>
  </w:style>
  <w:style w:type="paragraph" w:styleId="Heading3">
    <w:name w:val="heading 3"/>
    <w:basedOn w:val="Normal"/>
    <w:next w:val="Normal"/>
    <w:link w:val="Heading3Char"/>
    <w:uiPriority w:val="99"/>
    <w:qFormat/>
    <w:rsid w:val="00ED7778"/>
    <w:pPr>
      <w:keepNext/>
      <w:keepLines/>
      <w:numPr>
        <w:ilvl w:val="2"/>
        <w:numId w:val="4"/>
      </w:numPr>
      <w:jc w:val="left"/>
      <w:outlineLvl w:val="2"/>
    </w:pPr>
    <w:rPr>
      <w:rFonts w:eastAsiaTheme="majorEastAsia" w:cstheme="majorBidi"/>
      <w:b/>
      <w:bCs/>
      <w:sz w:val="19"/>
    </w:rPr>
  </w:style>
  <w:style w:type="paragraph" w:styleId="Heading4">
    <w:name w:val="heading 4"/>
    <w:basedOn w:val="Normal"/>
    <w:next w:val="Normal"/>
    <w:link w:val="Heading4Char"/>
    <w:uiPriority w:val="99"/>
    <w:qFormat/>
    <w:rsid w:val="00F6535C"/>
    <w:pPr>
      <w:keepNext/>
      <w:keepLines/>
      <w:numPr>
        <w:ilvl w:val="3"/>
        <w:numId w:val="4"/>
      </w:numPr>
      <w:outlineLvl w:val="3"/>
    </w:pPr>
    <w:rPr>
      <w:rFonts w:eastAsiaTheme="majorEastAsia" w:cstheme="majorBidi"/>
      <w:b/>
      <w:bCs/>
      <w:iCs/>
    </w:rPr>
  </w:style>
  <w:style w:type="paragraph" w:styleId="Heading5">
    <w:name w:val="heading 5"/>
    <w:basedOn w:val="Normal"/>
    <w:next w:val="Normal"/>
    <w:link w:val="Heading5Char"/>
    <w:uiPriority w:val="99"/>
    <w:qFormat/>
    <w:rsid w:val="00F6535C"/>
    <w:pPr>
      <w:keepNext/>
      <w:keepLines/>
      <w:numPr>
        <w:ilvl w:val="4"/>
        <w:numId w:val="4"/>
      </w:numPr>
      <w:outlineLvl w:val="4"/>
    </w:pPr>
    <w:rPr>
      <w:rFonts w:eastAsiaTheme="majorEastAsia" w:cstheme="majorBidi"/>
    </w:rPr>
  </w:style>
  <w:style w:type="paragraph" w:styleId="Heading6">
    <w:name w:val="heading 6"/>
    <w:basedOn w:val="Normal"/>
    <w:next w:val="Normal"/>
    <w:link w:val="Heading6Char"/>
    <w:uiPriority w:val="99"/>
    <w:rsid w:val="00F6535C"/>
    <w:pPr>
      <w:keepNext/>
      <w:keepLines/>
      <w:numPr>
        <w:ilvl w:val="5"/>
        <w:numId w:val="4"/>
      </w:numPr>
      <w:outlineLvl w:val="5"/>
    </w:pPr>
    <w:rPr>
      <w:rFonts w:eastAsiaTheme="majorEastAsia" w:cstheme="majorBidi"/>
      <w:iCs/>
    </w:rPr>
  </w:style>
  <w:style w:type="paragraph" w:styleId="Heading7">
    <w:name w:val="heading 7"/>
    <w:basedOn w:val="Normal"/>
    <w:next w:val="Normal"/>
    <w:link w:val="Heading7Char"/>
    <w:uiPriority w:val="99"/>
    <w:qFormat/>
    <w:rsid w:val="00F6535C"/>
    <w:pPr>
      <w:keepNext/>
      <w:keepLines/>
      <w:numPr>
        <w:ilvl w:val="6"/>
        <w:numId w:val="4"/>
      </w:numPr>
      <w:outlineLvl w:val="6"/>
    </w:pPr>
    <w:rPr>
      <w:rFonts w:eastAsiaTheme="majorEastAsia" w:cstheme="majorBidi"/>
      <w:iCs/>
    </w:rPr>
  </w:style>
  <w:style w:type="paragraph" w:styleId="Heading8">
    <w:name w:val="heading 8"/>
    <w:basedOn w:val="Normal"/>
    <w:next w:val="Normal"/>
    <w:link w:val="Heading8Char"/>
    <w:uiPriority w:val="99"/>
    <w:qFormat/>
    <w:rsid w:val="00F6535C"/>
    <w:pPr>
      <w:keepNext/>
      <w:keepLines/>
      <w:numPr>
        <w:ilvl w:val="7"/>
        <w:numId w:val="4"/>
      </w:numPr>
      <w:outlineLvl w:val="7"/>
    </w:pPr>
    <w:rPr>
      <w:rFonts w:eastAsiaTheme="majorEastAsia" w:cstheme="majorBidi"/>
      <w:szCs w:val="20"/>
    </w:rPr>
  </w:style>
  <w:style w:type="paragraph" w:styleId="Heading9">
    <w:name w:val="heading 9"/>
    <w:basedOn w:val="Normal"/>
    <w:next w:val="Normal"/>
    <w:link w:val="Heading9Char"/>
    <w:uiPriority w:val="99"/>
    <w:qFormat/>
    <w:rsid w:val="00F6535C"/>
    <w:pPr>
      <w:keepNext/>
      <w:keepLines/>
      <w:numPr>
        <w:ilvl w:val="8"/>
        <w:numId w:val="4"/>
      </w:num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overskrift">
    <w:name w:val="Tabeloverskrift"/>
    <w:basedOn w:val="Normal"/>
    <w:uiPriority w:val="99"/>
    <w:rsid w:val="00ED7778"/>
    <w:pPr>
      <w:jc w:val="left"/>
    </w:pPr>
    <w:rPr>
      <w:b/>
      <w:szCs w:val="18"/>
    </w:rPr>
  </w:style>
  <w:style w:type="character" w:customStyle="1" w:styleId="Heading1Char">
    <w:name w:val="Heading 1 Char"/>
    <w:basedOn w:val="DefaultParagraphFont"/>
    <w:link w:val="Heading1"/>
    <w:uiPriority w:val="99"/>
    <w:rsid w:val="00ED7778"/>
    <w:rPr>
      <w:rFonts w:ascii="Arial" w:eastAsiaTheme="majorEastAsia" w:hAnsi="Arial" w:cstheme="majorBidi"/>
      <w:b/>
      <w:bCs/>
      <w:caps/>
      <w:sz w:val="40"/>
      <w:szCs w:val="28"/>
      <w:lang w:val="en-GB"/>
    </w:rPr>
  </w:style>
  <w:style w:type="character" w:styleId="PlaceholderText">
    <w:name w:val="Placeholder Text"/>
    <w:basedOn w:val="DefaultParagraphFont"/>
    <w:uiPriority w:val="99"/>
    <w:semiHidden/>
    <w:rsid w:val="00420E29"/>
    <w:rPr>
      <w:color w:val="808080"/>
    </w:rPr>
  </w:style>
  <w:style w:type="paragraph" w:styleId="BalloonText">
    <w:name w:val="Balloon Text"/>
    <w:basedOn w:val="Normal"/>
    <w:link w:val="BalloonTextChar"/>
    <w:uiPriority w:val="99"/>
    <w:semiHidden/>
    <w:rsid w:val="00420E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852"/>
    <w:rPr>
      <w:rFonts w:ascii="Tahoma" w:hAnsi="Tahoma" w:cs="Tahoma"/>
      <w:sz w:val="16"/>
      <w:szCs w:val="16"/>
      <w:lang w:val="en-GB"/>
    </w:rPr>
  </w:style>
  <w:style w:type="character" w:customStyle="1" w:styleId="Heading2Char">
    <w:name w:val="Heading 2 Char"/>
    <w:basedOn w:val="DefaultParagraphFont"/>
    <w:link w:val="Heading2"/>
    <w:uiPriority w:val="99"/>
    <w:rsid w:val="00ED7778"/>
    <w:rPr>
      <w:rFonts w:ascii="Arial" w:eastAsiaTheme="majorEastAsia" w:hAnsi="Arial" w:cstheme="majorBidi"/>
      <w:b/>
      <w:bCs/>
      <w:caps/>
      <w:sz w:val="28"/>
      <w:szCs w:val="26"/>
      <w:lang w:val="en-GB"/>
    </w:rPr>
  </w:style>
  <w:style w:type="character" w:customStyle="1" w:styleId="Heading3Char">
    <w:name w:val="Heading 3 Char"/>
    <w:basedOn w:val="DefaultParagraphFont"/>
    <w:link w:val="Heading3"/>
    <w:uiPriority w:val="99"/>
    <w:rsid w:val="00ED7778"/>
    <w:rPr>
      <w:rFonts w:ascii="Arial" w:eastAsiaTheme="majorEastAsia" w:hAnsi="Arial" w:cstheme="majorBidi"/>
      <w:b/>
      <w:bCs/>
      <w:sz w:val="19"/>
      <w:lang w:val="en-GB"/>
    </w:rPr>
  </w:style>
  <w:style w:type="paragraph" w:styleId="Title">
    <w:name w:val="Title"/>
    <w:basedOn w:val="Normal"/>
    <w:next w:val="Normal"/>
    <w:link w:val="TitleChar"/>
    <w:uiPriority w:val="99"/>
    <w:qFormat/>
    <w:rsid w:val="004C1852"/>
    <w:pPr>
      <w:pageBreakBefore/>
      <w:spacing w:line="600" w:lineRule="atLeast"/>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99"/>
    <w:rsid w:val="006040EC"/>
    <w:rPr>
      <w:rFonts w:ascii="Arial" w:eastAsiaTheme="majorEastAsia" w:hAnsi="Arial" w:cstheme="majorBidi"/>
      <w:b/>
      <w:caps/>
      <w:spacing w:val="5"/>
      <w:kern w:val="28"/>
      <w:sz w:val="40"/>
      <w:szCs w:val="52"/>
      <w:lang w:val="en-GB"/>
    </w:rPr>
  </w:style>
  <w:style w:type="paragraph" w:styleId="Subtitle">
    <w:name w:val="Subtitle"/>
    <w:basedOn w:val="Normal"/>
    <w:next w:val="Normal"/>
    <w:link w:val="SubtitleChar"/>
    <w:uiPriority w:val="99"/>
    <w:qFormat/>
    <w:rsid w:val="008F1343"/>
    <w:pPr>
      <w:numPr>
        <w:ilvl w:val="1"/>
      </w:numPr>
      <w:spacing w:line="480" w:lineRule="atLeast"/>
    </w:pPr>
    <w:rPr>
      <w:rFonts w:eastAsiaTheme="majorEastAsia" w:cstheme="majorBidi"/>
      <w:b/>
      <w:iCs/>
      <w:spacing w:val="15"/>
      <w:sz w:val="36"/>
      <w:szCs w:val="24"/>
    </w:rPr>
  </w:style>
  <w:style w:type="character" w:customStyle="1" w:styleId="SubtitleChar">
    <w:name w:val="Subtitle Char"/>
    <w:basedOn w:val="DefaultParagraphFont"/>
    <w:link w:val="Subtitle"/>
    <w:uiPriority w:val="99"/>
    <w:rsid w:val="004C1852"/>
    <w:rPr>
      <w:rFonts w:ascii="Arial" w:eastAsiaTheme="majorEastAsia" w:hAnsi="Arial" w:cstheme="majorBidi"/>
      <w:b/>
      <w:iCs/>
      <w:spacing w:val="15"/>
      <w:sz w:val="36"/>
      <w:szCs w:val="24"/>
      <w:lang w:val="en-GB"/>
    </w:rPr>
  </w:style>
  <w:style w:type="character" w:styleId="SubtleEmphasis">
    <w:name w:val="Subtle Emphasis"/>
    <w:basedOn w:val="DefaultParagraphFont"/>
    <w:uiPriority w:val="99"/>
    <w:qFormat/>
    <w:rsid w:val="008F1343"/>
    <w:rPr>
      <w:rFonts w:ascii="Verdana" w:hAnsi="Verdana"/>
      <w:i/>
      <w:iCs/>
      <w:color w:val="auto"/>
      <w:sz w:val="18"/>
    </w:rPr>
  </w:style>
  <w:style w:type="character" w:styleId="Emphasis">
    <w:name w:val="Emphasis"/>
    <w:basedOn w:val="DefaultParagraphFont"/>
    <w:uiPriority w:val="20"/>
    <w:qFormat/>
    <w:rsid w:val="0052376E"/>
    <w:rPr>
      <w:rFonts w:ascii="Verdana" w:hAnsi="Verdana"/>
      <w:i/>
      <w:iCs/>
      <w:sz w:val="18"/>
    </w:rPr>
  </w:style>
  <w:style w:type="character" w:styleId="IntenseEmphasis">
    <w:name w:val="Intense Emphasis"/>
    <w:basedOn w:val="DefaultParagraphFont"/>
    <w:uiPriority w:val="99"/>
    <w:qFormat/>
    <w:rsid w:val="0052376E"/>
    <w:rPr>
      <w:rFonts w:ascii="Verdana" w:hAnsi="Verdana"/>
      <w:b/>
      <w:bCs/>
      <w:i/>
      <w:iCs/>
      <w:color w:val="auto"/>
      <w:sz w:val="18"/>
    </w:rPr>
  </w:style>
  <w:style w:type="character" w:styleId="Strong">
    <w:name w:val="Strong"/>
    <w:basedOn w:val="DefaultParagraphFont"/>
    <w:uiPriority w:val="22"/>
    <w:qFormat/>
    <w:rsid w:val="0052376E"/>
    <w:rPr>
      <w:rFonts w:ascii="Verdana" w:hAnsi="Verdana"/>
      <w:b/>
      <w:bCs/>
      <w:sz w:val="18"/>
    </w:rPr>
  </w:style>
  <w:style w:type="paragraph" w:styleId="IntenseQuote">
    <w:name w:val="Intense Quote"/>
    <w:basedOn w:val="Normal"/>
    <w:next w:val="Normal"/>
    <w:link w:val="IntenseQuoteChar"/>
    <w:uiPriority w:val="99"/>
    <w:qFormat/>
    <w:rsid w:val="008F1343"/>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rsid w:val="004C1852"/>
    <w:rPr>
      <w:rFonts w:ascii="Arial" w:hAnsi="Arial"/>
      <w:b/>
      <w:bCs/>
      <w:i/>
      <w:iCs/>
      <w:sz w:val="18"/>
      <w:lang w:val="en-GB"/>
    </w:rPr>
  </w:style>
  <w:style w:type="character" w:styleId="SubtleReference">
    <w:name w:val="Subtle Reference"/>
    <w:basedOn w:val="DefaultParagraphFont"/>
    <w:uiPriority w:val="99"/>
    <w:qFormat/>
    <w:rsid w:val="00312E17"/>
    <w:rPr>
      <w:rFonts w:ascii="Verdana" w:hAnsi="Verdana"/>
      <w:smallCaps/>
      <w:color w:val="auto"/>
      <w:sz w:val="18"/>
      <w:u w:val="single"/>
    </w:rPr>
  </w:style>
  <w:style w:type="character" w:styleId="IntenseReference">
    <w:name w:val="Intense Reference"/>
    <w:basedOn w:val="DefaultParagraphFont"/>
    <w:uiPriority w:val="99"/>
    <w:qFormat/>
    <w:rsid w:val="00312E17"/>
    <w:rPr>
      <w:rFonts w:ascii="Verdana" w:hAnsi="Verdana"/>
      <w:b/>
      <w:bCs/>
      <w:smallCaps/>
      <w:color w:val="auto"/>
      <w:spacing w:val="5"/>
      <w:sz w:val="18"/>
      <w:u w:val="single"/>
    </w:rPr>
  </w:style>
  <w:style w:type="character" w:styleId="BookTitle">
    <w:name w:val="Book Title"/>
    <w:basedOn w:val="DefaultParagraphFont"/>
    <w:uiPriority w:val="99"/>
    <w:qFormat/>
    <w:rsid w:val="00312E17"/>
    <w:rPr>
      <w:rFonts w:ascii="Verdana" w:hAnsi="Verdana"/>
      <w:b/>
      <w:bCs/>
      <w:smallCaps/>
      <w:spacing w:val="5"/>
      <w:sz w:val="18"/>
    </w:rPr>
  </w:style>
  <w:style w:type="paragraph" w:styleId="Caption">
    <w:name w:val="caption"/>
    <w:basedOn w:val="Normal"/>
    <w:next w:val="Normal"/>
    <w:uiPriority w:val="99"/>
    <w:qFormat/>
    <w:rsid w:val="007665AF"/>
    <w:pPr>
      <w:spacing w:after="200"/>
    </w:pPr>
    <w:rPr>
      <w:b/>
      <w:bCs/>
      <w:sz w:val="16"/>
      <w:szCs w:val="18"/>
    </w:rPr>
  </w:style>
  <w:style w:type="character" w:styleId="EndnoteReference">
    <w:name w:val="endnote reference"/>
    <w:basedOn w:val="DefaultParagraphFont"/>
    <w:uiPriority w:val="99"/>
    <w:semiHidden/>
    <w:rsid w:val="007665AF"/>
    <w:rPr>
      <w:rFonts w:ascii="Verdana" w:hAnsi="Verdana"/>
      <w:sz w:val="14"/>
      <w:vertAlign w:val="superscript"/>
    </w:rPr>
  </w:style>
  <w:style w:type="paragraph" w:styleId="EndnoteText">
    <w:name w:val="endnote text"/>
    <w:basedOn w:val="Normal"/>
    <w:link w:val="EndnoteTextChar"/>
    <w:uiPriority w:val="99"/>
    <w:semiHidden/>
    <w:rsid w:val="007665AF"/>
    <w:pPr>
      <w:spacing w:line="180" w:lineRule="atLeast"/>
    </w:pPr>
    <w:rPr>
      <w:sz w:val="14"/>
      <w:szCs w:val="20"/>
    </w:rPr>
  </w:style>
  <w:style w:type="character" w:customStyle="1" w:styleId="EndnoteTextChar">
    <w:name w:val="Endnote Text Char"/>
    <w:basedOn w:val="DefaultParagraphFont"/>
    <w:link w:val="EndnoteText"/>
    <w:uiPriority w:val="99"/>
    <w:semiHidden/>
    <w:rsid w:val="004C1852"/>
    <w:rPr>
      <w:rFonts w:ascii="Arial" w:hAnsi="Arial"/>
      <w:sz w:val="14"/>
      <w:szCs w:val="20"/>
      <w:lang w:val="en-GB"/>
    </w:rPr>
  </w:style>
  <w:style w:type="paragraph" w:styleId="Footer">
    <w:name w:val="footer"/>
    <w:basedOn w:val="Normal"/>
    <w:link w:val="FooterChar"/>
    <w:uiPriority w:val="99"/>
    <w:rsid w:val="007665AF"/>
    <w:pPr>
      <w:tabs>
        <w:tab w:val="center" w:pos="4819"/>
        <w:tab w:val="right" w:pos="9638"/>
      </w:tabs>
      <w:spacing w:line="200" w:lineRule="atLeast"/>
    </w:pPr>
    <w:rPr>
      <w:sz w:val="16"/>
    </w:rPr>
  </w:style>
  <w:style w:type="character" w:customStyle="1" w:styleId="FooterChar">
    <w:name w:val="Footer Char"/>
    <w:basedOn w:val="DefaultParagraphFont"/>
    <w:link w:val="Footer"/>
    <w:uiPriority w:val="99"/>
    <w:rsid w:val="004C1852"/>
    <w:rPr>
      <w:rFonts w:ascii="Arial" w:hAnsi="Arial"/>
      <w:sz w:val="16"/>
      <w:lang w:val="en-GB"/>
    </w:rPr>
  </w:style>
  <w:style w:type="character" w:styleId="FootnoteReference">
    <w:name w:val="footnote reference"/>
    <w:basedOn w:val="DefaultParagraphFont"/>
    <w:uiPriority w:val="99"/>
    <w:rsid w:val="007665AF"/>
    <w:rPr>
      <w:rFonts w:ascii="Verdana" w:hAnsi="Verdana"/>
      <w:sz w:val="14"/>
      <w:vertAlign w:val="superscript"/>
    </w:rPr>
  </w:style>
  <w:style w:type="paragraph" w:styleId="FootnoteText">
    <w:name w:val="footnote text"/>
    <w:basedOn w:val="Normal"/>
    <w:link w:val="FootnoteTextChar"/>
    <w:uiPriority w:val="99"/>
    <w:rsid w:val="007665AF"/>
    <w:pPr>
      <w:spacing w:line="180" w:lineRule="atLeast"/>
    </w:pPr>
    <w:rPr>
      <w:sz w:val="14"/>
      <w:szCs w:val="20"/>
    </w:rPr>
  </w:style>
  <w:style w:type="character" w:customStyle="1" w:styleId="FootnoteTextChar">
    <w:name w:val="Footnote Text Char"/>
    <w:basedOn w:val="DefaultParagraphFont"/>
    <w:link w:val="FootnoteText"/>
    <w:uiPriority w:val="99"/>
    <w:rsid w:val="004C1852"/>
    <w:rPr>
      <w:rFonts w:ascii="Arial" w:hAnsi="Arial"/>
      <w:sz w:val="14"/>
      <w:szCs w:val="20"/>
      <w:lang w:val="en-GB"/>
    </w:rPr>
  </w:style>
  <w:style w:type="paragraph" w:styleId="Header">
    <w:name w:val="header"/>
    <w:basedOn w:val="Normal"/>
    <w:link w:val="HeaderChar"/>
    <w:uiPriority w:val="99"/>
    <w:rsid w:val="005851DC"/>
    <w:pPr>
      <w:tabs>
        <w:tab w:val="center" w:pos="4819"/>
        <w:tab w:val="right" w:pos="9638"/>
      </w:tabs>
      <w:spacing w:line="200" w:lineRule="atLeast"/>
      <w:jc w:val="right"/>
    </w:pPr>
    <w:rPr>
      <w:sz w:val="16"/>
    </w:rPr>
  </w:style>
  <w:style w:type="character" w:customStyle="1" w:styleId="HeaderChar">
    <w:name w:val="Header Char"/>
    <w:basedOn w:val="DefaultParagraphFont"/>
    <w:link w:val="Header"/>
    <w:uiPriority w:val="99"/>
    <w:rsid w:val="004C1852"/>
    <w:rPr>
      <w:rFonts w:ascii="Arial" w:hAnsi="Arial"/>
      <w:sz w:val="16"/>
      <w:lang w:val="en-GB"/>
    </w:rPr>
  </w:style>
  <w:style w:type="paragraph" w:styleId="ListBullet">
    <w:name w:val="List Bullet"/>
    <w:basedOn w:val="Normal"/>
    <w:uiPriority w:val="99"/>
    <w:semiHidden/>
    <w:qFormat/>
    <w:rsid w:val="007665AF"/>
    <w:pPr>
      <w:numPr>
        <w:numId w:val="1"/>
      </w:numPr>
      <w:contextualSpacing/>
    </w:pPr>
  </w:style>
  <w:style w:type="paragraph" w:styleId="ListNumber">
    <w:name w:val="List Number"/>
    <w:basedOn w:val="Normal"/>
    <w:uiPriority w:val="99"/>
    <w:semiHidden/>
    <w:qFormat/>
    <w:rsid w:val="007665AF"/>
    <w:pPr>
      <w:numPr>
        <w:numId w:val="2"/>
      </w:numPr>
      <w:contextualSpacing/>
    </w:pPr>
  </w:style>
  <w:style w:type="paragraph" w:styleId="TOC1">
    <w:name w:val="toc 1"/>
    <w:basedOn w:val="Normal"/>
    <w:next w:val="Normal"/>
    <w:uiPriority w:val="39"/>
    <w:rsid w:val="00B16E72"/>
    <w:pPr>
      <w:tabs>
        <w:tab w:val="left" w:pos="737"/>
        <w:tab w:val="right" w:leader="dot" w:pos="7938"/>
      </w:tabs>
      <w:spacing w:before="240" w:line="280" w:lineRule="atLeast"/>
      <w:ind w:left="737" w:right="567" w:hanging="737"/>
    </w:pPr>
    <w:rPr>
      <w:b/>
      <w:caps/>
      <w:sz w:val="28"/>
    </w:rPr>
  </w:style>
  <w:style w:type="paragraph" w:styleId="TOC2">
    <w:name w:val="toc 2"/>
    <w:basedOn w:val="Normal"/>
    <w:next w:val="Normal"/>
    <w:uiPriority w:val="39"/>
    <w:rsid w:val="00B16E72"/>
    <w:pPr>
      <w:tabs>
        <w:tab w:val="left" w:pos="737"/>
        <w:tab w:val="right" w:leader="dot" w:pos="7938"/>
      </w:tabs>
      <w:spacing w:line="280" w:lineRule="atLeast"/>
      <w:ind w:left="737" w:right="567" w:hanging="737"/>
    </w:pPr>
    <w:rPr>
      <w:b/>
    </w:rPr>
  </w:style>
  <w:style w:type="paragraph" w:styleId="TOC3">
    <w:name w:val="toc 3"/>
    <w:basedOn w:val="Normal"/>
    <w:next w:val="Normal"/>
    <w:uiPriority w:val="39"/>
    <w:rsid w:val="00B16E72"/>
    <w:pPr>
      <w:tabs>
        <w:tab w:val="left" w:pos="737"/>
        <w:tab w:val="right" w:leader="dot" w:pos="7938"/>
      </w:tabs>
      <w:spacing w:line="280" w:lineRule="atLeast"/>
      <w:ind w:left="737" w:right="567" w:hanging="737"/>
    </w:pPr>
    <w:rPr>
      <w:sz w:val="16"/>
    </w:rPr>
  </w:style>
  <w:style w:type="paragraph" w:styleId="TOC4">
    <w:name w:val="toc 4"/>
    <w:basedOn w:val="Normal"/>
    <w:next w:val="Normal"/>
    <w:uiPriority w:val="99"/>
    <w:semiHidden/>
    <w:rsid w:val="008D356B"/>
    <w:pPr>
      <w:ind w:right="567"/>
    </w:pPr>
  </w:style>
  <w:style w:type="paragraph" w:styleId="TOC5">
    <w:name w:val="toc 5"/>
    <w:basedOn w:val="Normal"/>
    <w:next w:val="Normal"/>
    <w:uiPriority w:val="99"/>
    <w:semiHidden/>
    <w:rsid w:val="008D356B"/>
  </w:style>
  <w:style w:type="paragraph" w:styleId="TOC6">
    <w:name w:val="toc 6"/>
    <w:basedOn w:val="Normal"/>
    <w:next w:val="Normal"/>
    <w:uiPriority w:val="99"/>
    <w:semiHidden/>
    <w:rsid w:val="008D356B"/>
    <w:pPr>
      <w:ind w:right="567"/>
    </w:pPr>
  </w:style>
  <w:style w:type="paragraph" w:styleId="TOC7">
    <w:name w:val="toc 7"/>
    <w:basedOn w:val="Normal"/>
    <w:next w:val="Normal"/>
    <w:uiPriority w:val="99"/>
    <w:semiHidden/>
    <w:rsid w:val="008D356B"/>
    <w:pPr>
      <w:ind w:right="567"/>
    </w:pPr>
  </w:style>
  <w:style w:type="paragraph" w:styleId="TOC8">
    <w:name w:val="toc 8"/>
    <w:basedOn w:val="Normal"/>
    <w:next w:val="Normal"/>
    <w:uiPriority w:val="99"/>
    <w:semiHidden/>
    <w:rsid w:val="001E23CD"/>
    <w:pPr>
      <w:ind w:right="567"/>
    </w:pPr>
  </w:style>
  <w:style w:type="paragraph" w:styleId="TOC9">
    <w:name w:val="toc 9"/>
    <w:basedOn w:val="Normal"/>
    <w:next w:val="Normal"/>
    <w:uiPriority w:val="99"/>
    <w:semiHidden/>
    <w:rsid w:val="001E23CD"/>
    <w:pPr>
      <w:ind w:right="567"/>
    </w:pPr>
  </w:style>
  <w:style w:type="paragraph" w:styleId="TOCHeading">
    <w:name w:val="TOC Heading"/>
    <w:basedOn w:val="Heading1"/>
    <w:next w:val="Normal"/>
    <w:uiPriority w:val="39"/>
    <w:qFormat/>
    <w:rsid w:val="00DA40BE"/>
    <w:pPr>
      <w:numPr>
        <w:numId w:val="0"/>
      </w:numPr>
      <w:spacing w:before="0" w:after="0" w:line="240" w:lineRule="auto"/>
      <w:outlineLvl w:val="9"/>
    </w:pPr>
    <w:rPr>
      <w:b w:val="0"/>
      <w:sz w:val="16"/>
    </w:rPr>
  </w:style>
  <w:style w:type="paragraph" w:styleId="BlockText">
    <w:name w:val="Block Text"/>
    <w:basedOn w:val="Normal"/>
    <w:uiPriority w:val="99"/>
    <w:semiHidden/>
    <w:rsid w:val="005A7CAE"/>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ListBullet2">
    <w:name w:val="List Bullet 2"/>
    <w:basedOn w:val="Normal"/>
    <w:uiPriority w:val="99"/>
    <w:semiHidden/>
    <w:rsid w:val="005A7CAE"/>
    <w:pPr>
      <w:numPr>
        <w:numId w:val="3"/>
      </w:numPr>
      <w:contextualSpacing/>
    </w:pPr>
  </w:style>
  <w:style w:type="paragraph" w:styleId="NoteHeading">
    <w:name w:val="Note Heading"/>
    <w:basedOn w:val="Normal"/>
    <w:next w:val="Normal"/>
    <w:link w:val="NoteHeadingChar"/>
    <w:uiPriority w:val="99"/>
    <w:semiHidden/>
    <w:rsid w:val="00312E17"/>
    <w:pPr>
      <w:spacing w:line="240" w:lineRule="auto"/>
    </w:pPr>
    <w:rPr>
      <w:b/>
    </w:rPr>
  </w:style>
  <w:style w:type="character" w:customStyle="1" w:styleId="NoteHeadingChar">
    <w:name w:val="Note Heading Char"/>
    <w:basedOn w:val="DefaultParagraphFont"/>
    <w:link w:val="NoteHeading"/>
    <w:uiPriority w:val="99"/>
    <w:semiHidden/>
    <w:rsid w:val="00ED7778"/>
    <w:rPr>
      <w:rFonts w:ascii="Arial" w:hAnsi="Arial"/>
      <w:b/>
      <w:sz w:val="18"/>
      <w:lang w:val="en-GB"/>
    </w:rPr>
  </w:style>
  <w:style w:type="character" w:styleId="PageNumber">
    <w:name w:val="page number"/>
    <w:basedOn w:val="DefaultParagraphFont"/>
    <w:uiPriority w:val="99"/>
    <w:semiHidden/>
    <w:rsid w:val="005851DC"/>
    <w:rPr>
      <w:rFonts w:ascii="Verdana" w:hAnsi="Verdana"/>
      <w:sz w:val="48"/>
    </w:rPr>
  </w:style>
  <w:style w:type="paragraph" w:styleId="TOAHeading">
    <w:name w:val="toa heading"/>
    <w:basedOn w:val="Normal"/>
    <w:next w:val="Normal"/>
    <w:uiPriority w:val="99"/>
    <w:semiHidden/>
    <w:rsid w:val="00312E17"/>
    <w:pPr>
      <w:spacing w:line="320" w:lineRule="atLeast"/>
    </w:pPr>
    <w:rPr>
      <w:rFonts w:eastAsiaTheme="majorEastAsia" w:cstheme="majorBidi"/>
      <w:b/>
      <w:bCs/>
      <w:sz w:val="24"/>
      <w:szCs w:val="24"/>
    </w:rPr>
  </w:style>
  <w:style w:type="paragraph" w:styleId="TableofFigures">
    <w:name w:val="table of figures"/>
    <w:basedOn w:val="Normal"/>
    <w:next w:val="Normal"/>
    <w:uiPriority w:val="99"/>
    <w:semiHidden/>
    <w:rsid w:val="00312E17"/>
    <w:pPr>
      <w:ind w:right="567"/>
    </w:pPr>
  </w:style>
  <w:style w:type="paragraph" w:styleId="Salutation">
    <w:name w:val="Salutation"/>
    <w:basedOn w:val="Normal"/>
    <w:next w:val="Normal"/>
    <w:link w:val="SalutationChar"/>
    <w:uiPriority w:val="99"/>
    <w:semiHidden/>
    <w:rsid w:val="00312E17"/>
    <w:pPr>
      <w:keepNext/>
    </w:pPr>
  </w:style>
  <w:style w:type="character" w:customStyle="1" w:styleId="SalutationChar">
    <w:name w:val="Salutation Char"/>
    <w:basedOn w:val="DefaultParagraphFont"/>
    <w:link w:val="Salutation"/>
    <w:uiPriority w:val="99"/>
    <w:semiHidden/>
    <w:rsid w:val="00ED7778"/>
    <w:rPr>
      <w:rFonts w:ascii="Arial" w:hAnsi="Arial"/>
      <w:sz w:val="18"/>
      <w:lang w:val="en-GB"/>
    </w:rPr>
  </w:style>
  <w:style w:type="paragraph" w:styleId="Date">
    <w:name w:val="Date"/>
    <w:basedOn w:val="Normal"/>
    <w:next w:val="Normal"/>
    <w:link w:val="DateChar"/>
    <w:uiPriority w:val="99"/>
    <w:semiHidden/>
    <w:rsid w:val="00312E17"/>
  </w:style>
  <w:style w:type="character" w:customStyle="1" w:styleId="DateChar">
    <w:name w:val="Date Char"/>
    <w:basedOn w:val="DefaultParagraphFont"/>
    <w:link w:val="Date"/>
    <w:uiPriority w:val="99"/>
    <w:semiHidden/>
    <w:rsid w:val="004C1852"/>
    <w:rPr>
      <w:rFonts w:ascii="Arial" w:hAnsi="Arial"/>
      <w:sz w:val="18"/>
      <w:lang w:val="en-GB"/>
    </w:rPr>
  </w:style>
  <w:style w:type="paragraph" w:styleId="Quote">
    <w:name w:val="Quote"/>
    <w:basedOn w:val="Normal"/>
    <w:next w:val="Normal"/>
    <w:link w:val="QuoteChar"/>
    <w:uiPriority w:val="99"/>
    <w:qFormat/>
    <w:rsid w:val="00312E17"/>
    <w:rPr>
      <w:i/>
      <w:iCs/>
      <w:color w:val="000000" w:themeColor="text1"/>
    </w:rPr>
  </w:style>
  <w:style w:type="character" w:customStyle="1" w:styleId="QuoteChar">
    <w:name w:val="Quote Char"/>
    <w:basedOn w:val="DefaultParagraphFont"/>
    <w:link w:val="Quote"/>
    <w:uiPriority w:val="99"/>
    <w:rsid w:val="004C1852"/>
    <w:rPr>
      <w:rFonts w:ascii="Arial" w:hAnsi="Arial"/>
      <w:i/>
      <w:iCs/>
      <w:color w:val="000000" w:themeColor="text1"/>
      <w:sz w:val="18"/>
      <w:lang w:val="en-GB"/>
    </w:rPr>
  </w:style>
  <w:style w:type="table" w:customStyle="1" w:styleId="ColorfulList1">
    <w:name w:val="Colorful List1"/>
    <w:basedOn w:val="TableNormal"/>
    <w:uiPriority w:val="99"/>
    <w:rsid w:val="005C331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paragraph" w:customStyle="1" w:styleId="Tabeloverskrift-stor">
    <w:name w:val="Tabeloverskrift - stor"/>
    <w:basedOn w:val="Normal"/>
    <w:uiPriority w:val="99"/>
    <w:rsid w:val="00ED7778"/>
    <w:pPr>
      <w:jc w:val="left"/>
    </w:pPr>
    <w:rPr>
      <w:b/>
      <w:sz w:val="22"/>
    </w:rPr>
  </w:style>
  <w:style w:type="paragraph" w:customStyle="1" w:styleId="Tabelunderoverskrift">
    <w:name w:val="Tabelunderoverskrift"/>
    <w:basedOn w:val="Normal"/>
    <w:uiPriority w:val="99"/>
    <w:rsid w:val="00ED7778"/>
    <w:pPr>
      <w:jc w:val="left"/>
    </w:pPr>
    <w:rPr>
      <w:b/>
    </w:rPr>
  </w:style>
  <w:style w:type="paragraph" w:customStyle="1" w:styleId="NOTE">
    <w:name w:val="NOTE"/>
    <w:basedOn w:val="Normal"/>
    <w:next w:val="Normal"/>
    <w:uiPriority w:val="3"/>
    <w:rsid w:val="00732C5C"/>
    <w:pPr>
      <w:numPr>
        <w:numId w:val="21"/>
      </w:numPr>
    </w:pPr>
  </w:style>
  <w:style w:type="character" w:customStyle="1" w:styleId="Heading4Char">
    <w:name w:val="Heading 4 Char"/>
    <w:basedOn w:val="DefaultParagraphFont"/>
    <w:link w:val="Heading4"/>
    <w:uiPriority w:val="99"/>
    <w:rsid w:val="00620702"/>
    <w:rPr>
      <w:rFonts w:ascii="Arial" w:eastAsiaTheme="majorEastAsia" w:hAnsi="Arial" w:cstheme="majorBidi"/>
      <w:b/>
      <w:bCs/>
      <w:iCs/>
      <w:sz w:val="18"/>
      <w:lang w:val="en-GB"/>
    </w:rPr>
  </w:style>
  <w:style w:type="character" w:customStyle="1" w:styleId="Heading5Char">
    <w:name w:val="Heading 5 Char"/>
    <w:basedOn w:val="DefaultParagraphFont"/>
    <w:link w:val="Heading5"/>
    <w:uiPriority w:val="99"/>
    <w:rsid w:val="00FB5BA9"/>
    <w:rPr>
      <w:rFonts w:ascii="Arial" w:eastAsiaTheme="majorEastAsia" w:hAnsi="Arial" w:cstheme="majorBidi"/>
      <w:sz w:val="18"/>
      <w:lang w:val="en-GB"/>
    </w:rPr>
  </w:style>
  <w:style w:type="character" w:customStyle="1" w:styleId="Heading6Char">
    <w:name w:val="Heading 6 Char"/>
    <w:basedOn w:val="DefaultParagraphFont"/>
    <w:link w:val="Heading6"/>
    <w:uiPriority w:val="99"/>
    <w:rsid w:val="00FB5BA9"/>
    <w:rPr>
      <w:rFonts w:ascii="Arial" w:eastAsiaTheme="majorEastAsia" w:hAnsi="Arial" w:cstheme="majorBidi"/>
      <w:iCs/>
      <w:sz w:val="18"/>
      <w:lang w:val="en-GB"/>
    </w:rPr>
  </w:style>
  <w:style w:type="character" w:customStyle="1" w:styleId="Heading7Char">
    <w:name w:val="Heading 7 Char"/>
    <w:basedOn w:val="DefaultParagraphFont"/>
    <w:link w:val="Heading7"/>
    <w:uiPriority w:val="99"/>
    <w:rsid w:val="00FB5BA9"/>
    <w:rPr>
      <w:rFonts w:ascii="Arial" w:eastAsiaTheme="majorEastAsia" w:hAnsi="Arial" w:cstheme="majorBidi"/>
      <w:iCs/>
      <w:sz w:val="18"/>
      <w:lang w:val="en-GB"/>
    </w:rPr>
  </w:style>
  <w:style w:type="character" w:customStyle="1" w:styleId="Heading8Char">
    <w:name w:val="Heading 8 Char"/>
    <w:basedOn w:val="DefaultParagraphFont"/>
    <w:link w:val="Heading8"/>
    <w:uiPriority w:val="99"/>
    <w:rsid w:val="00FB5BA9"/>
    <w:rPr>
      <w:rFonts w:ascii="Arial" w:eastAsiaTheme="majorEastAsia" w:hAnsi="Arial" w:cstheme="majorBidi"/>
      <w:sz w:val="18"/>
      <w:szCs w:val="20"/>
      <w:lang w:val="en-GB"/>
    </w:rPr>
  </w:style>
  <w:style w:type="character" w:customStyle="1" w:styleId="Heading9Char">
    <w:name w:val="Heading 9 Char"/>
    <w:basedOn w:val="DefaultParagraphFont"/>
    <w:link w:val="Heading9"/>
    <w:uiPriority w:val="99"/>
    <w:rsid w:val="00FB5BA9"/>
    <w:rPr>
      <w:rFonts w:ascii="Arial" w:eastAsiaTheme="majorEastAsia" w:hAnsi="Arial" w:cstheme="majorBidi"/>
      <w:iCs/>
      <w:sz w:val="18"/>
      <w:szCs w:val="20"/>
      <w:lang w:val="en-GB"/>
    </w:rPr>
  </w:style>
  <w:style w:type="paragraph" w:customStyle="1" w:styleId="Template-Virksomhedsnavn">
    <w:name w:val="Template - Virksomheds navn"/>
    <w:basedOn w:val="Normal"/>
    <w:next w:val="Template-Adresse"/>
    <w:uiPriority w:val="99"/>
    <w:semiHidden/>
    <w:rsid w:val="006D58D6"/>
    <w:pPr>
      <w:spacing w:after="200" w:line="200" w:lineRule="atLeast"/>
    </w:pPr>
    <w:rPr>
      <w:rFonts w:eastAsia="Times New Roman" w:cs="Times New Roman"/>
      <w:b/>
      <w:noProof/>
      <w:color w:val="646567"/>
      <w:sz w:val="16"/>
      <w:szCs w:val="24"/>
    </w:rPr>
  </w:style>
  <w:style w:type="paragraph" w:customStyle="1" w:styleId="Template-Adresse">
    <w:name w:val="Template - Adresse"/>
    <w:basedOn w:val="Normal"/>
    <w:uiPriority w:val="99"/>
    <w:semiHidden/>
    <w:rsid w:val="006D58D6"/>
    <w:pPr>
      <w:spacing w:line="200" w:lineRule="atLeast"/>
    </w:pPr>
    <w:rPr>
      <w:rFonts w:eastAsia="Times New Roman" w:cs="Times New Roman"/>
      <w:noProof/>
      <w:color w:val="646567"/>
      <w:sz w:val="16"/>
      <w:szCs w:val="24"/>
    </w:rPr>
  </w:style>
  <w:style w:type="paragraph" w:customStyle="1" w:styleId="Template-Dato">
    <w:name w:val="Template - Dato"/>
    <w:basedOn w:val="Template-Adresse"/>
    <w:uiPriority w:val="99"/>
    <w:semiHidden/>
    <w:rsid w:val="006D58D6"/>
  </w:style>
  <w:style w:type="paragraph" w:customStyle="1" w:styleId="Step">
    <w:name w:val="Step"/>
    <w:basedOn w:val="Normal"/>
    <w:next w:val="Indrykket"/>
    <w:uiPriority w:val="3"/>
    <w:rsid w:val="000E3871"/>
    <w:pPr>
      <w:numPr>
        <w:ilvl w:val="1"/>
        <w:numId w:val="21"/>
      </w:numPr>
      <w:spacing w:after="240"/>
    </w:pPr>
  </w:style>
  <w:style w:type="paragraph" w:customStyle="1" w:styleId="Sidehoved-ligesidenumre">
    <w:name w:val="Sidehoved - lige sidenumre"/>
    <w:basedOn w:val="Header"/>
    <w:uiPriority w:val="99"/>
    <w:semiHidden/>
    <w:qFormat/>
    <w:rsid w:val="005851DC"/>
    <w:pPr>
      <w:jc w:val="left"/>
    </w:pPr>
  </w:style>
  <w:style w:type="character" w:styleId="Hyperlink">
    <w:name w:val="Hyperlink"/>
    <w:basedOn w:val="DefaultParagraphFont"/>
    <w:uiPriority w:val="99"/>
    <w:rsid w:val="00801841"/>
    <w:rPr>
      <w:color w:val="0000FF" w:themeColor="hyperlink"/>
      <w:u w:val="single"/>
    </w:rPr>
  </w:style>
  <w:style w:type="paragraph" w:customStyle="1" w:styleId="Punktopstilling-beskrivendetekst">
    <w:name w:val="Punktopstilling - beskrivende tekst"/>
    <w:basedOn w:val="ListBullet"/>
    <w:uiPriority w:val="99"/>
    <w:qFormat/>
    <w:rsid w:val="00B502DD"/>
    <w:pPr>
      <w:spacing w:after="160"/>
      <w:ind w:left="227" w:hanging="227"/>
      <w:contextualSpacing w:val="0"/>
    </w:pPr>
  </w:style>
  <w:style w:type="paragraph" w:customStyle="1" w:styleId="Punktopstilling-opremsning">
    <w:name w:val="Punktopstilling - opremsning"/>
    <w:basedOn w:val="ListBullet"/>
    <w:uiPriority w:val="99"/>
    <w:qFormat/>
    <w:rsid w:val="00E00AD7"/>
    <w:pPr>
      <w:tabs>
        <w:tab w:val="clear" w:pos="340"/>
      </w:tabs>
      <w:ind w:left="227" w:right="1701" w:hanging="227"/>
    </w:pPr>
    <w:rPr>
      <w:noProof/>
    </w:rPr>
  </w:style>
  <w:style w:type="table" w:styleId="TableGrid">
    <w:name w:val="Table Grid"/>
    <w:basedOn w:val="TableNormal"/>
    <w:uiPriority w:val="59"/>
    <w:rsid w:val="00FD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rykket">
    <w:name w:val="Indrykket"/>
    <w:basedOn w:val="Normal"/>
    <w:uiPriority w:val="99"/>
    <w:rsid w:val="000E3871"/>
    <w:pPr>
      <w:spacing w:after="240"/>
      <w:ind w:left="680"/>
    </w:pPr>
    <w:rPr>
      <w:noProof/>
    </w:rPr>
  </w:style>
  <w:style w:type="paragraph" w:customStyle="1" w:styleId="Punktopstilling-abc">
    <w:name w:val="Punktopstilling - abc"/>
    <w:basedOn w:val="Normal"/>
    <w:uiPriority w:val="5"/>
    <w:rsid w:val="00AE2E42"/>
    <w:pPr>
      <w:numPr>
        <w:ilvl w:val="2"/>
        <w:numId w:val="21"/>
      </w:numPr>
      <w:spacing w:after="60"/>
    </w:pPr>
  </w:style>
  <w:style w:type="paragraph" w:customStyle="1" w:styleId="NOTE-indrykket">
    <w:name w:val="NOTE - indrykket"/>
    <w:basedOn w:val="NOTE"/>
    <w:next w:val="Normal"/>
    <w:uiPriority w:val="5"/>
    <w:rsid w:val="0038310F"/>
    <w:pPr>
      <w:numPr>
        <w:numId w:val="5"/>
      </w:numPr>
      <w:ind w:left="680"/>
    </w:pPr>
    <w:rPr>
      <w:noProof/>
    </w:rPr>
  </w:style>
  <w:style w:type="paragraph" w:styleId="List">
    <w:name w:val="List"/>
    <w:basedOn w:val="Normal"/>
    <w:uiPriority w:val="99"/>
    <w:semiHidden/>
    <w:rsid w:val="00620702"/>
    <w:pPr>
      <w:ind w:left="283" w:hanging="283"/>
      <w:contextualSpacing/>
    </w:pPr>
  </w:style>
  <w:style w:type="paragraph" w:customStyle="1" w:styleId="Boksoverskrift">
    <w:name w:val="Boksoverskrift"/>
    <w:basedOn w:val="Normal"/>
    <w:next w:val="Normal"/>
    <w:uiPriority w:val="99"/>
    <w:rsid w:val="00ED7778"/>
    <w:pPr>
      <w:jc w:val="left"/>
    </w:pPr>
    <w:rPr>
      <w:b/>
    </w:rPr>
  </w:style>
  <w:style w:type="paragraph" w:customStyle="1" w:styleId="Annex-overskrift">
    <w:name w:val="Annex-overskrift"/>
    <w:basedOn w:val="Normal"/>
    <w:uiPriority w:val="99"/>
    <w:qFormat/>
    <w:rsid w:val="006040EC"/>
    <w:pPr>
      <w:jc w:val="left"/>
    </w:pPr>
    <w:rPr>
      <w:b/>
      <w:sz w:val="22"/>
    </w:rPr>
  </w:style>
  <w:style w:type="character" w:styleId="CommentReference">
    <w:name w:val="annotation reference"/>
    <w:basedOn w:val="DefaultParagraphFont"/>
    <w:uiPriority w:val="99"/>
    <w:rsid w:val="00F77C25"/>
    <w:rPr>
      <w:rFonts w:cs="Times New Roman"/>
      <w:sz w:val="16"/>
      <w:szCs w:val="16"/>
    </w:rPr>
  </w:style>
  <w:style w:type="paragraph" w:styleId="CommentText">
    <w:name w:val="annotation text"/>
    <w:basedOn w:val="Normal"/>
    <w:link w:val="CommentTextChar"/>
    <w:uiPriority w:val="99"/>
    <w:rsid w:val="00F77C25"/>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F77C25"/>
    <w:rPr>
      <w:rFonts w:ascii="Arial" w:eastAsia="Calibri" w:hAnsi="Arial" w:cs="Times New Roman"/>
      <w:sz w:val="20"/>
      <w:szCs w:val="20"/>
      <w:lang w:val="en-GB"/>
    </w:rPr>
  </w:style>
  <w:style w:type="paragraph" w:styleId="CommentSubject">
    <w:name w:val="annotation subject"/>
    <w:basedOn w:val="CommentText"/>
    <w:next w:val="CommentText"/>
    <w:link w:val="CommentSubjectChar"/>
    <w:uiPriority w:val="99"/>
    <w:semiHidden/>
    <w:rsid w:val="00F77C25"/>
    <w:rPr>
      <w:b/>
      <w:bCs/>
    </w:rPr>
  </w:style>
  <w:style w:type="character" w:customStyle="1" w:styleId="CommentSubjectChar">
    <w:name w:val="Comment Subject Char"/>
    <w:basedOn w:val="CommentTextChar"/>
    <w:link w:val="CommentSubject"/>
    <w:uiPriority w:val="99"/>
    <w:semiHidden/>
    <w:rsid w:val="00F77C25"/>
    <w:rPr>
      <w:rFonts w:ascii="Arial" w:eastAsia="Calibri" w:hAnsi="Arial" w:cs="Times New Roman"/>
      <w:b/>
      <w:bCs/>
      <w:sz w:val="20"/>
      <w:szCs w:val="20"/>
      <w:lang w:val="en-GB"/>
    </w:rPr>
  </w:style>
  <w:style w:type="paragraph" w:styleId="NoSpacing">
    <w:name w:val="No Spacing"/>
    <w:uiPriority w:val="99"/>
    <w:qFormat/>
    <w:rsid w:val="00F77C25"/>
    <w:pPr>
      <w:spacing w:after="0" w:line="240" w:lineRule="auto"/>
      <w:jc w:val="both"/>
    </w:pPr>
    <w:rPr>
      <w:rFonts w:ascii="Arial" w:eastAsia="Calibri" w:hAnsi="Arial" w:cs="Times New Roman"/>
      <w:sz w:val="18"/>
      <w:lang w:val="en-GB"/>
    </w:rPr>
  </w:style>
  <w:style w:type="character" w:styleId="FollowedHyperlink">
    <w:name w:val="FollowedHyperlink"/>
    <w:basedOn w:val="DefaultParagraphFont"/>
    <w:uiPriority w:val="99"/>
    <w:semiHidden/>
    <w:rsid w:val="00F77C25"/>
    <w:rPr>
      <w:rFonts w:cs="Times New Roman"/>
      <w:color w:val="800080"/>
      <w:u w:val="single"/>
    </w:rPr>
  </w:style>
  <w:style w:type="paragraph" w:styleId="BodyTextIndent2">
    <w:name w:val="Body Text Indent 2"/>
    <w:basedOn w:val="Normal"/>
    <w:link w:val="BodyTextIndent2Char"/>
    <w:uiPriority w:val="99"/>
    <w:semiHidden/>
    <w:rsid w:val="00F77C25"/>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uiPriority w:val="99"/>
    <w:semiHidden/>
    <w:rsid w:val="00F77C25"/>
    <w:rPr>
      <w:rFonts w:ascii="Arial" w:eastAsia="Calibri" w:hAnsi="Arial" w:cs="Times New Roman"/>
      <w:sz w:val="18"/>
      <w:lang w:val="en-GB"/>
    </w:rPr>
  </w:style>
  <w:style w:type="paragraph" w:styleId="ListParagraph">
    <w:name w:val="List Paragraph"/>
    <w:basedOn w:val="Normal"/>
    <w:uiPriority w:val="34"/>
    <w:qFormat/>
    <w:rsid w:val="00F77C25"/>
    <w:pPr>
      <w:ind w:left="720"/>
      <w:contextualSpacing/>
    </w:pPr>
    <w:rPr>
      <w:rFonts w:eastAsia="Calibri" w:cs="Times New Roman"/>
    </w:rPr>
  </w:style>
  <w:style w:type="paragraph" w:customStyle="1" w:styleId="Default">
    <w:name w:val="Default"/>
    <w:rsid w:val="00F77C25"/>
    <w:pPr>
      <w:autoSpaceDE w:val="0"/>
      <w:autoSpaceDN w:val="0"/>
      <w:adjustRightInd w:val="0"/>
      <w:spacing w:after="0" w:line="240" w:lineRule="auto"/>
    </w:pPr>
    <w:rPr>
      <w:rFonts w:ascii="Arial" w:hAnsi="Arial" w:cs="Arial"/>
      <w:color w:val="000000"/>
      <w:sz w:val="24"/>
      <w:szCs w:val="24"/>
    </w:rPr>
  </w:style>
  <w:style w:type="table" w:styleId="LightShading">
    <w:name w:val="Light Shading"/>
    <w:basedOn w:val="TableNormal"/>
    <w:uiPriority w:val="60"/>
    <w:rsid w:val="00F77C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F77C25"/>
    <w:pPr>
      <w:spacing w:before="100" w:beforeAutospacing="1" w:after="100" w:afterAutospacing="1" w:line="240" w:lineRule="auto"/>
      <w:jc w:val="left"/>
    </w:pPr>
    <w:rPr>
      <w:rFonts w:eastAsia="Times New Roman" w:cs="Arial"/>
      <w:color w:val="000000"/>
      <w:szCs w:val="18"/>
      <w:lang w:eastAsia="en-GB"/>
    </w:rPr>
  </w:style>
  <w:style w:type="table" w:customStyle="1" w:styleId="ColorfulList11">
    <w:name w:val="Colorful List11"/>
    <w:basedOn w:val="TableNormal"/>
    <w:uiPriority w:val="72"/>
    <w:rsid w:val="00F77C2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character" w:customStyle="1" w:styleId="apple-converted-space">
    <w:name w:val="apple-converted-space"/>
    <w:basedOn w:val="DefaultParagraphFont"/>
    <w:rsid w:val="00F77C25"/>
  </w:style>
  <w:style w:type="paragraph" w:customStyle="1" w:styleId="contentsg">
    <w:name w:val="contentsg"/>
    <w:basedOn w:val="Normal"/>
    <w:rsid w:val="00F77C25"/>
    <w:pPr>
      <w:spacing w:before="200" w:after="100" w:afterAutospacing="1" w:line="240" w:lineRule="auto"/>
      <w:jc w:val="left"/>
    </w:pPr>
    <w:rPr>
      <w:rFonts w:ascii="Times New Roman" w:eastAsia="Times New Roman" w:hAnsi="Times New Roman" w:cs="Times New Roman"/>
      <w:smallCaps/>
      <w:sz w:val="20"/>
      <w:szCs w:val="20"/>
      <w:lang w:val="da-DK" w:eastAsia="da-DK"/>
    </w:rPr>
  </w:style>
  <w:style w:type="character" w:styleId="UnresolvedMention">
    <w:name w:val="Unresolved Mention"/>
    <w:basedOn w:val="DefaultParagraphFont"/>
    <w:uiPriority w:val="99"/>
    <w:semiHidden/>
    <w:unhideWhenUsed/>
    <w:rsid w:val="00A870A8"/>
    <w:rPr>
      <w:color w:val="605E5C"/>
      <w:shd w:val="clear" w:color="auto" w:fill="E1DFDD"/>
    </w:rPr>
  </w:style>
  <w:style w:type="character" w:customStyle="1" w:styleId="enumxml1">
    <w:name w:val="enumxml1"/>
    <w:basedOn w:val="DefaultParagraphFont"/>
    <w:rsid w:val="00BD6B19"/>
    <w:rPr>
      <w:b/>
      <w:bCs/>
    </w:rPr>
  </w:style>
  <w:style w:type="paragraph" w:styleId="BodyText">
    <w:name w:val="Body Text"/>
    <w:basedOn w:val="Normal"/>
    <w:link w:val="BodyTextChar"/>
    <w:uiPriority w:val="99"/>
    <w:semiHidden/>
    <w:unhideWhenUsed/>
    <w:rsid w:val="001E422D"/>
    <w:pPr>
      <w:spacing w:after="120"/>
    </w:pPr>
  </w:style>
  <w:style w:type="character" w:customStyle="1" w:styleId="BodyTextChar">
    <w:name w:val="Body Text Char"/>
    <w:basedOn w:val="DefaultParagraphFont"/>
    <w:link w:val="BodyText"/>
    <w:uiPriority w:val="99"/>
    <w:semiHidden/>
    <w:rsid w:val="001E422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189977">
      <w:bodyDiv w:val="1"/>
      <w:marLeft w:val="0"/>
      <w:marRight w:val="0"/>
      <w:marTop w:val="0"/>
      <w:marBottom w:val="0"/>
      <w:divBdr>
        <w:top w:val="none" w:sz="0" w:space="0" w:color="auto"/>
        <w:left w:val="none" w:sz="0" w:space="0" w:color="auto"/>
        <w:bottom w:val="none" w:sz="0" w:space="0" w:color="auto"/>
        <w:right w:val="none" w:sz="0" w:space="0" w:color="auto"/>
      </w:divBdr>
      <w:divsChild>
        <w:div w:id="1974211289">
          <w:marLeft w:val="0"/>
          <w:marRight w:val="0"/>
          <w:marTop w:val="0"/>
          <w:marBottom w:val="0"/>
          <w:divBdr>
            <w:top w:val="none" w:sz="0" w:space="0" w:color="auto"/>
            <w:left w:val="none" w:sz="0" w:space="0" w:color="auto"/>
            <w:bottom w:val="none" w:sz="0" w:space="0" w:color="auto"/>
            <w:right w:val="none" w:sz="0" w:space="0" w:color="auto"/>
          </w:divBdr>
          <w:divsChild>
            <w:div w:id="726992369">
              <w:marLeft w:val="0"/>
              <w:marRight w:val="0"/>
              <w:marTop w:val="0"/>
              <w:marBottom w:val="0"/>
              <w:divBdr>
                <w:top w:val="none" w:sz="0" w:space="0" w:color="auto"/>
                <w:left w:val="none" w:sz="0" w:space="0" w:color="auto"/>
                <w:bottom w:val="none" w:sz="0" w:space="0" w:color="auto"/>
                <w:right w:val="none" w:sz="0" w:space="0" w:color="auto"/>
              </w:divBdr>
              <w:divsChild>
                <w:div w:id="653802471">
                  <w:marLeft w:val="0"/>
                  <w:marRight w:val="0"/>
                  <w:marTop w:val="0"/>
                  <w:marBottom w:val="0"/>
                  <w:divBdr>
                    <w:top w:val="none" w:sz="0" w:space="0" w:color="auto"/>
                    <w:left w:val="none" w:sz="0" w:space="0" w:color="auto"/>
                    <w:bottom w:val="none" w:sz="0" w:space="0" w:color="auto"/>
                    <w:right w:val="none" w:sz="0" w:space="0" w:color="auto"/>
                  </w:divBdr>
                  <w:divsChild>
                    <w:div w:id="1888682612">
                      <w:marLeft w:val="-225"/>
                      <w:marRight w:val="-225"/>
                      <w:marTop w:val="0"/>
                      <w:marBottom w:val="0"/>
                      <w:divBdr>
                        <w:top w:val="none" w:sz="0" w:space="0" w:color="auto"/>
                        <w:left w:val="none" w:sz="0" w:space="0" w:color="auto"/>
                        <w:bottom w:val="none" w:sz="0" w:space="0" w:color="auto"/>
                        <w:right w:val="none" w:sz="0" w:space="0" w:color="auto"/>
                      </w:divBdr>
                      <w:divsChild>
                        <w:div w:id="2006351457">
                          <w:marLeft w:val="0"/>
                          <w:marRight w:val="0"/>
                          <w:marTop w:val="0"/>
                          <w:marBottom w:val="0"/>
                          <w:divBdr>
                            <w:top w:val="single" w:sz="6" w:space="8" w:color="EEEEEE"/>
                            <w:left w:val="single" w:sz="6" w:space="8" w:color="EEEEEE"/>
                            <w:bottom w:val="single" w:sz="6" w:space="8" w:color="EEEEEE"/>
                            <w:right w:val="single" w:sz="6" w:space="8" w:color="EEEEEE"/>
                          </w:divBdr>
                          <w:divsChild>
                            <w:div w:id="1367288074">
                              <w:marLeft w:val="0"/>
                              <w:marRight w:val="0"/>
                              <w:marTop w:val="0"/>
                              <w:marBottom w:val="0"/>
                              <w:divBdr>
                                <w:top w:val="none" w:sz="0" w:space="0" w:color="auto"/>
                                <w:left w:val="none" w:sz="0" w:space="0" w:color="auto"/>
                                <w:bottom w:val="none" w:sz="0" w:space="0" w:color="auto"/>
                                <w:right w:val="none" w:sz="0" w:space="0" w:color="auto"/>
                              </w:divBdr>
                              <w:divsChild>
                                <w:div w:id="364058194">
                                  <w:marLeft w:val="0"/>
                                  <w:marRight w:val="0"/>
                                  <w:marTop w:val="0"/>
                                  <w:marBottom w:val="0"/>
                                  <w:divBdr>
                                    <w:top w:val="none" w:sz="0" w:space="0" w:color="auto"/>
                                    <w:left w:val="none" w:sz="0" w:space="0" w:color="auto"/>
                                    <w:bottom w:val="none" w:sz="0" w:space="0" w:color="auto"/>
                                    <w:right w:val="none" w:sz="0" w:space="0" w:color="auto"/>
                                  </w:divBdr>
                                  <w:divsChild>
                                    <w:div w:id="19356592">
                                      <w:marLeft w:val="0"/>
                                      <w:marRight w:val="0"/>
                                      <w:marTop w:val="0"/>
                                      <w:marBottom w:val="0"/>
                                      <w:divBdr>
                                        <w:top w:val="none" w:sz="0" w:space="0" w:color="auto"/>
                                        <w:left w:val="none" w:sz="0" w:space="0" w:color="auto"/>
                                        <w:bottom w:val="none" w:sz="0" w:space="0" w:color="auto"/>
                                        <w:right w:val="none" w:sz="0" w:space="0" w:color="auto"/>
                                      </w:divBdr>
                                      <w:divsChild>
                                        <w:div w:id="2026975936">
                                          <w:marLeft w:val="3"/>
                                          <w:marRight w:val="7"/>
                                          <w:marTop w:val="240"/>
                                          <w:marBottom w:val="60"/>
                                          <w:divBdr>
                                            <w:top w:val="none" w:sz="0" w:space="0" w:color="auto"/>
                                            <w:left w:val="none" w:sz="0" w:space="0" w:color="auto"/>
                                            <w:bottom w:val="none" w:sz="0" w:space="0" w:color="auto"/>
                                            <w:right w:val="none" w:sz="0" w:space="0" w:color="auto"/>
                                          </w:divBdr>
                                          <w:divsChild>
                                            <w:div w:id="20976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326161">
      <w:bodyDiv w:val="1"/>
      <w:marLeft w:val="0"/>
      <w:marRight w:val="0"/>
      <w:marTop w:val="0"/>
      <w:marBottom w:val="0"/>
      <w:divBdr>
        <w:top w:val="none" w:sz="0" w:space="0" w:color="auto"/>
        <w:left w:val="none" w:sz="0" w:space="0" w:color="auto"/>
        <w:bottom w:val="none" w:sz="0" w:space="0" w:color="auto"/>
        <w:right w:val="none" w:sz="0" w:space="0" w:color="auto"/>
      </w:divBdr>
    </w:div>
    <w:div w:id="1404571418">
      <w:bodyDiv w:val="1"/>
      <w:marLeft w:val="0"/>
      <w:marRight w:val="0"/>
      <w:marTop w:val="0"/>
      <w:marBottom w:val="0"/>
      <w:divBdr>
        <w:top w:val="none" w:sz="0" w:space="0" w:color="auto"/>
        <w:left w:val="none" w:sz="0" w:space="0" w:color="auto"/>
        <w:bottom w:val="none" w:sz="0" w:space="0" w:color="auto"/>
        <w:right w:val="none" w:sz="0" w:space="0" w:color="auto"/>
      </w:divBdr>
      <w:divsChild>
        <w:div w:id="1277181396">
          <w:marLeft w:val="547"/>
          <w:marRight w:val="0"/>
          <w:marTop w:val="0"/>
          <w:marBottom w:val="0"/>
          <w:divBdr>
            <w:top w:val="none" w:sz="0" w:space="0" w:color="auto"/>
            <w:left w:val="none" w:sz="0" w:space="0" w:color="auto"/>
            <w:bottom w:val="none" w:sz="0" w:space="0" w:color="auto"/>
            <w:right w:val="none" w:sz="0" w:space="0" w:color="auto"/>
          </w:divBdr>
        </w:div>
        <w:div w:id="2098866711">
          <w:marLeft w:val="547"/>
          <w:marRight w:val="0"/>
          <w:marTop w:val="0"/>
          <w:marBottom w:val="0"/>
          <w:divBdr>
            <w:top w:val="none" w:sz="0" w:space="0" w:color="auto"/>
            <w:left w:val="none" w:sz="0" w:space="0" w:color="auto"/>
            <w:bottom w:val="none" w:sz="0" w:space="0" w:color="auto"/>
            <w:right w:val="none" w:sz="0" w:space="0" w:color="auto"/>
          </w:divBdr>
        </w:div>
        <w:div w:id="545339331">
          <w:marLeft w:val="547"/>
          <w:marRight w:val="0"/>
          <w:marTop w:val="0"/>
          <w:marBottom w:val="0"/>
          <w:divBdr>
            <w:top w:val="none" w:sz="0" w:space="0" w:color="auto"/>
            <w:left w:val="none" w:sz="0" w:space="0" w:color="auto"/>
            <w:bottom w:val="none" w:sz="0" w:space="0" w:color="auto"/>
            <w:right w:val="none" w:sz="0" w:space="0" w:color="auto"/>
          </w:divBdr>
        </w:div>
      </w:divsChild>
    </w:div>
    <w:div w:id="1955014928">
      <w:bodyDiv w:val="1"/>
      <w:marLeft w:val="0"/>
      <w:marRight w:val="0"/>
      <w:marTop w:val="0"/>
      <w:marBottom w:val="0"/>
      <w:divBdr>
        <w:top w:val="none" w:sz="0" w:space="0" w:color="auto"/>
        <w:left w:val="none" w:sz="0" w:space="0" w:color="auto"/>
        <w:bottom w:val="none" w:sz="0" w:space="0" w:color="auto"/>
        <w:right w:val="none" w:sz="0" w:space="0" w:color="auto"/>
      </w:divBdr>
      <w:divsChild>
        <w:div w:id="3578958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n\AppData\Local\Microsoft\Windows\Temporary%20Internet%20Files\Content.MSO\D608DDB6.htm"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FFFFFF"/>
      </a:accent1>
      <a:accent2>
        <a:srgbClr val="9B9B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0405D4EA0F13E44BF1089B4A66D19C3" ma:contentTypeVersion="11" ma:contentTypeDescription="Opret et nyt dokument." ma:contentTypeScope="" ma:versionID="3cc24bfef36eedc7cb481bd80c033d93">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ba38ec99379aed22874534555765cd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5104-8483-478D-B5B9-B2B926D0D38F}">
  <ds:schemaRefs>
    <ds:schemaRef ds:uri="http://schemas.microsoft.com/sharepoint/v3/contenttype/forms"/>
  </ds:schemaRefs>
</ds:datastoreItem>
</file>

<file path=customXml/itemProps2.xml><?xml version="1.0" encoding="utf-8"?>
<ds:datastoreItem xmlns:ds="http://schemas.openxmlformats.org/officeDocument/2006/customXml" ds:itemID="{83043994-904D-4A20-917C-29FE2BDF8792}">
  <ds:schemaRefs>
    <ds:schemaRef ds:uri="http://purl.org/dc/dcmitype/"/>
    <ds:schemaRef ds:uri="http://schemas.microsoft.com/office/2006/documentManagement/types"/>
    <ds:schemaRef ds:uri="http://purl.org/dc/elements/1.1/"/>
    <ds:schemaRef ds:uri="68459638-e4d7-4ada-8c06-a8ce1ae21fad"/>
    <ds:schemaRef ds:uri="f5bc012c-7bfb-41dc-a7e8-6fcff722ef36"/>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3CFC452-74FD-4B7F-8171-B9231B0DE789}"/>
</file>

<file path=customXml/itemProps4.xml><?xml version="1.0" encoding="utf-8"?>
<ds:datastoreItem xmlns:ds="http://schemas.openxmlformats.org/officeDocument/2006/customXml" ds:itemID="{2B948013-9618-4A45-8B80-A6D35360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D608DDB6.htm</Template>
  <TotalTime>17</TotalTime>
  <Pages>1</Pages>
  <Words>265</Words>
  <Characters>1514</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DanChurchAid</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Grethe Rosenberg Nørgaard</dc:creator>
  <cp:lastModifiedBy>Grethe Rosenberg Nørgaard</cp:lastModifiedBy>
  <cp:revision>5</cp:revision>
  <cp:lastPrinted>2017-10-11T08:49:00Z</cp:lastPrinted>
  <dcterms:created xsi:type="dcterms:W3CDTF">2020-06-25T09:31:00Z</dcterms:created>
  <dcterms:modified xsi:type="dcterms:W3CDTF">2020-06-25T09:54:00Z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2531700</vt:r8>
  </property>
  <property fmtid="{D5CDD505-2E9C-101B-9397-08002B2CF9AE}" pid="6" name="_dlc_DocIdItemGuid">
    <vt:lpwstr>fa9216ea-eae4-4c26-8d6d-5a60b5406d44</vt:lpwstr>
  </property>
  <property fmtid="{D5CDD505-2E9C-101B-9397-08002B2CF9AE}" pid="7" name="ContentTypeId">
    <vt:lpwstr>0x01010050405D4EA0F13E44BF1089B4A66D19C3</vt:lpwstr>
  </property>
  <property fmtid="{D5CDD505-2E9C-101B-9397-08002B2CF9AE}" pid="8" name="PortalKeyword">
    <vt:lpwstr/>
  </property>
</Properties>
</file>