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7453E" w14:textId="77777777" w:rsidR="00B633AB" w:rsidRDefault="00B633AB" w:rsidP="00B633AB">
      <w:pPr>
        <w:bidi/>
        <w:rPr>
          <w:b/>
          <w:bCs/>
          <w:rtl/>
        </w:rPr>
      </w:pPr>
      <w:r>
        <w:rPr>
          <w:rFonts w:hint="cs"/>
          <w:b/>
          <w:bCs/>
          <w:rtl/>
        </w:rPr>
        <w:t xml:space="preserve">الملحق </w:t>
      </w:r>
      <w:r>
        <w:rPr>
          <w:b/>
          <w:bCs/>
        </w:rPr>
        <w:t>SER7</w:t>
      </w:r>
      <w:r>
        <w:rPr>
          <w:rFonts w:hint="cs"/>
          <w:b/>
          <w:bCs/>
          <w:rtl/>
        </w:rPr>
        <w:t>: جدول التقييم الخاص بالمناقصات (العطاءات) المفتوحة</w:t>
      </w:r>
    </w:p>
    <w:p w14:paraId="4AE820FB" w14:textId="77777777" w:rsidR="00B633AB" w:rsidRDefault="00B633AB" w:rsidP="00B633AB">
      <w:pPr>
        <w:pStyle w:val="Heading1"/>
        <w:bidi/>
        <w:ind w:left="-567"/>
        <w:rPr>
          <w:rtl/>
        </w:rPr>
      </w:pPr>
    </w:p>
    <w:p w14:paraId="464625A2" w14:textId="77777777" w:rsidR="00D30739" w:rsidRPr="00646F1D" w:rsidRDefault="003F21CD" w:rsidP="003F4382">
      <w:pPr>
        <w:pStyle w:val="Heading1"/>
        <w:ind w:left="-567"/>
      </w:pPr>
      <w:r>
        <w:t xml:space="preserve">ANNEX SER </w:t>
      </w:r>
      <w:r w:rsidR="00F66679">
        <w:t>7</w:t>
      </w:r>
      <w:r w:rsidR="00646F1D" w:rsidRPr="00646F1D">
        <w:t xml:space="preserve">: </w:t>
      </w:r>
      <w:r w:rsidR="00D30739" w:rsidRPr="00646F1D">
        <w:t xml:space="preserve">Evaluation Grid </w:t>
      </w:r>
      <w:r w:rsidR="0054218F">
        <w:t xml:space="preserve">for </w:t>
      </w:r>
      <w:r>
        <w:t xml:space="preserve">Open Tender </w:t>
      </w:r>
      <w:r w:rsidR="0054218F">
        <w:t>Procedure</w:t>
      </w:r>
    </w:p>
    <w:p w14:paraId="0C1E99A3" w14:textId="77777777" w:rsidR="007E4533" w:rsidRPr="00646F1D" w:rsidRDefault="007E4533" w:rsidP="003F4382">
      <w:pPr>
        <w:autoSpaceDE w:val="0"/>
        <w:autoSpaceDN w:val="0"/>
        <w:adjustRightInd w:val="0"/>
        <w:ind w:left="-567"/>
        <w:rPr>
          <w:rFonts w:ascii="Arial" w:hAnsi="Arial" w:cs="Arial"/>
          <w:b/>
          <w:i/>
          <w:lang w:val="en-GB"/>
        </w:rPr>
      </w:pPr>
    </w:p>
    <w:p w14:paraId="0CF8B744" w14:textId="77777777" w:rsidR="00B633AB" w:rsidRDefault="00B633AB" w:rsidP="00B633AB">
      <w:pPr>
        <w:bidi/>
        <w:rPr>
          <w:rtl/>
        </w:rPr>
      </w:pPr>
      <w:r>
        <w:rPr>
          <w:rFonts w:hint="cs"/>
          <w:rtl/>
        </w:rPr>
        <w:t>هذا هو النموذج الموحد لتقييم عطاء مفتوح لعقود الخدمات</w:t>
      </w:r>
    </w:p>
    <w:p w14:paraId="3C9B7642" w14:textId="77777777" w:rsidR="00B633AB" w:rsidRDefault="00B633AB" w:rsidP="00B633AB">
      <w:pPr>
        <w:bidi/>
        <w:rPr>
          <w:rtl/>
        </w:rPr>
      </w:pPr>
      <w:r>
        <w:rPr>
          <w:rFonts w:hint="cs"/>
          <w:rtl/>
        </w:rPr>
        <w:t xml:space="preserve">ترجى الملاحظة بأن الجدول يجب أن يعكس المعايير  المختارة في ملف العطاء </w:t>
      </w:r>
      <w:r>
        <w:rPr>
          <w:rtl/>
        </w:rPr>
        <w:t>–</w:t>
      </w:r>
      <w:r>
        <w:rPr>
          <w:rFonts w:hint="cs"/>
          <w:rtl/>
        </w:rPr>
        <w:t xml:space="preserve"> </w:t>
      </w:r>
      <w:r>
        <w:t>SER 6</w:t>
      </w:r>
      <w:r>
        <w:rPr>
          <w:rFonts w:hint="cs"/>
          <w:rtl/>
        </w:rPr>
        <w:t xml:space="preserve"> المواد أ.16، تقييم العطاءات و أ.17 بخصوص معايير منح العقد.</w:t>
      </w:r>
    </w:p>
    <w:p w14:paraId="3314918D" w14:textId="77777777" w:rsidR="00B633AB" w:rsidRDefault="00B633AB" w:rsidP="00B633AB">
      <w:pPr>
        <w:autoSpaceDE w:val="0"/>
        <w:autoSpaceDN w:val="0"/>
        <w:bidi/>
        <w:adjustRightInd w:val="0"/>
        <w:ind w:left="-567"/>
        <w:jc w:val="both"/>
        <w:rPr>
          <w:rtl/>
        </w:rPr>
      </w:pPr>
      <w:r>
        <w:rPr>
          <w:rFonts w:hint="cs"/>
          <w:rtl/>
        </w:rPr>
        <w:t xml:space="preserve">على كل عضو في لجنة المشتريات أن يعبئ الجدول منفردا ومن ثم يتم تجميع التقييم في جدول واحد. عند اتخاذ القرار ينبغي صياغة تقرير خاص بالتقييم. وهناك نموذج في الملحق </w:t>
      </w:r>
      <w:r>
        <w:t>GEN 15-4</w:t>
      </w:r>
      <w:r>
        <w:rPr>
          <w:rFonts w:hint="cs"/>
          <w:rtl/>
        </w:rPr>
        <w:t>. تقرير التقييم للعطاءات المفتوحة</w:t>
      </w:r>
    </w:p>
    <w:p w14:paraId="3720A451" w14:textId="77777777" w:rsidR="00B633AB" w:rsidRDefault="00B633AB" w:rsidP="00B633AB">
      <w:pPr>
        <w:autoSpaceDE w:val="0"/>
        <w:autoSpaceDN w:val="0"/>
        <w:bidi/>
        <w:adjustRightInd w:val="0"/>
        <w:ind w:left="-567"/>
        <w:jc w:val="both"/>
        <w:rPr>
          <w:rFonts w:ascii="Arial" w:hAnsi="Arial" w:cs="Arial"/>
          <w:sz w:val="20"/>
          <w:rtl/>
          <w:lang w:val="en-GB"/>
        </w:rPr>
      </w:pPr>
    </w:p>
    <w:p w14:paraId="7A4C85F3" w14:textId="77777777" w:rsidR="00685401" w:rsidRPr="00F26E2F" w:rsidRDefault="00685401" w:rsidP="003F4382">
      <w:pPr>
        <w:autoSpaceDE w:val="0"/>
        <w:autoSpaceDN w:val="0"/>
        <w:adjustRightInd w:val="0"/>
        <w:ind w:left="-567"/>
        <w:jc w:val="both"/>
        <w:rPr>
          <w:rFonts w:ascii="Arial" w:hAnsi="Arial" w:cs="Arial"/>
          <w:sz w:val="20"/>
          <w:lang w:val="en-GB"/>
        </w:rPr>
      </w:pPr>
      <w:r w:rsidRPr="00F26E2F">
        <w:rPr>
          <w:rFonts w:ascii="Arial" w:hAnsi="Arial" w:cs="Arial"/>
          <w:sz w:val="20"/>
          <w:lang w:val="en-GB"/>
        </w:rPr>
        <w:t xml:space="preserve">This is a </w:t>
      </w:r>
      <w:r>
        <w:rPr>
          <w:rFonts w:ascii="Arial" w:hAnsi="Arial" w:cs="Arial"/>
          <w:sz w:val="20"/>
          <w:lang w:val="en-GB"/>
        </w:rPr>
        <w:t>s</w:t>
      </w:r>
      <w:r w:rsidRPr="00F26E2F">
        <w:rPr>
          <w:rFonts w:ascii="Arial" w:hAnsi="Arial" w:cs="Arial"/>
          <w:sz w:val="20"/>
          <w:lang w:val="en-GB"/>
        </w:rPr>
        <w:t xml:space="preserve">tandard format for </w:t>
      </w:r>
      <w:r w:rsidR="009A3D10">
        <w:rPr>
          <w:rFonts w:ascii="Arial" w:hAnsi="Arial" w:cs="Arial"/>
          <w:sz w:val="20"/>
          <w:lang w:val="en-GB"/>
        </w:rPr>
        <w:t xml:space="preserve">the </w:t>
      </w:r>
      <w:r w:rsidRPr="00F26E2F">
        <w:rPr>
          <w:rFonts w:ascii="Arial" w:hAnsi="Arial" w:cs="Arial"/>
          <w:sz w:val="20"/>
          <w:lang w:val="en-GB"/>
        </w:rPr>
        <w:t xml:space="preserve">evaluation </w:t>
      </w:r>
      <w:r w:rsidR="009A3D10">
        <w:rPr>
          <w:rFonts w:ascii="Arial" w:hAnsi="Arial" w:cs="Arial"/>
          <w:sz w:val="20"/>
          <w:lang w:val="en-GB"/>
        </w:rPr>
        <w:t xml:space="preserve">of an </w:t>
      </w:r>
      <w:r w:rsidR="003F21CD">
        <w:rPr>
          <w:rFonts w:ascii="Arial" w:hAnsi="Arial" w:cs="Arial"/>
          <w:sz w:val="20"/>
          <w:lang w:val="en-GB"/>
        </w:rPr>
        <w:t xml:space="preserve">Open Tender </w:t>
      </w:r>
      <w:r>
        <w:rPr>
          <w:rFonts w:ascii="Arial" w:hAnsi="Arial" w:cs="Arial"/>
          <w:sz w:val="20"/>
          <w:lang w:val="en-GB"/>
        </w:rPr>
        <w:t>P</w:t>
      </w:r>
      <w:r w:rsidRPr="00F26E2F">
        <w:rPr>
          <w:rFonts w:ascii="Arial" w:hAnsi="Arial" w:cs="Arial"/>
          <w:sz w:val="20"/>
          <w:lang w:val="en-GB"/>
        </w:rPr>
        <w:t>rocedure</w:t>
      </w:r>
      <w:r>
        <w:rPr>
          <w:rFonts w:ascii="Arial" w:hAnsi="Arial" w:cs="Arial"/>
          <w:sz w:val="20"/>
          <w:lang w:val="en-GB"/>
        </w:rPr>
        <w:t xml:space="preserve"> for Service Contracts. </w:t>
      </w:r>
    </w:p>
    <w:p w14:paraId="64BBA2E7" w14:textId="77777777" w:rsidR="003F21CD" w:rsidRDefault="002843F2" w:rsidP="003F4382">
      <w:pPr>
        <w:autoSpaceDE w:val="0"/>
        <w:autoSpaceDN w:val="0"/>
        <w:adjustRightInd w:val="0"/>
        <w:ind w:left="-567"/>
        <w:jc w:val="both"/>
        <w:rPr>
          <w:rFonts w:ascii="Arial" w:hAnsi="Arial" w:cs="Arial"/>
          <w:sz w:val="20"/>
          <w:lang w:val="en-GB"/>
        </w:rPr>
      </w:pPr>
      <w:r w:rsidRPr="00156C68">
        <w:rPr>
          <w:rFonts w:ascii="Arial" w:hAnsi="Arial" w:cs="Arial"/>
          <w:sz w:val="20"/>
          <w:lang w:val="en-GB"/>
        </w:rPr>
        <w:t xml:space="preserve">Note that </w:t>
      </w:r>
      <w:r w:rsidR="002B2F19">
        <w:rPr>
          <w:rFonts w:ascii="Arial" w:hAnsi="Arial" w:cs="Arial"/>
          <w:sz w:val="20"/>
          <w:lang w:val="en-GB"/>
        </w:rPr>
        <w:t>the g</w:t>
      </w:r>
      <w:r w:rsidR="00646F1D" w:rsidRPr="00156C68">
        <w:rPr>
          <w:rFonts w:ascii="Arial" w:hAnsi="Arial" w:cs="Arial"/>
          <w:sz w:val="20"/>
          <w:lang w:val="en-GB"/>
        </w:rPr>
        <w:t xml:space="preserve">rid must reflect the criteria chosen in the </w:t>
      </w:r>
      <w:r w:rsidR="003F21CD">
        <w:rPr>
          <w:rFonts w:ascii="Arial" w:hAnsi="Arial" w:cs="Arial"/>
          <w:sz w:val="20"/>
          <w:lang w:val="en-GB"/>
        </w:rPr>
        <w:t xml:space="preserve">Tender Dossier – SER </w:t>
      </w:r>
      <w:r w:rsidR="00F66679">
        <w:rPr>
          <w:rFonts w:ascii="Arial" w:hAnsi="Arial" w:cs="Arial"/>
          <w:sz w:val="20"/>
          <w:lang w:val="en-GB"/>
        </w:rPr>
        <w:t>6</w:t>
      </w:r>
      <w:r w:rsidR="00646F1D" w:rsidRPr="000C5965">
        <w:rPr>
          <w:rFonts w:ascii="Arial" w:hAnsi="Arial" w:cs="Arial"/>
          <w:sz w:val="20"/>
          <w:lang w:val="en-GB"/>
        </w:rPr>
        <w:t xml:space="preserve"> article</w:t>
      </w:r>
      <w:r w:rsidR="00611791">
        <w:rPr>
          <w:rFonts w:ascii="Arial" w:hAnsi="Arial" w:cs="Arial"/>
          <w:sz w:val="20"/>
          <w:lang w:val="en-GB"/>
        </w:rPr>
        <w:t>s</w:t>
      </w:r>
      <w:r w:rsidR="00646F1D" w:rsidRPr="000C5965">
        <w:rPr>
          <w:rFonts w:ascii="Arial" w:hAnsi="Arial" w:cs="Arial"/>
          <w:sz w:val="20"/>
          <w:lang w:val="en-GB"/>
        </w:rPr>
        <w:t xml:space="preserve"> </w:t>
      </w:r>
      <w:r w:rsidRPr="000C5965">
        <w:rPr>
          <w:rFonts w:ascii="Arial" w:hAnsi="Arial" w:cs="Arial"/>
          <w:sz w:val="20"/>
          <w:lang w:val="en-GB"/>
        </w:rPr>
        <w:t>A.</w:t>
      </w:r>
      <w:r w:rsidR="00646F1D" w:rsidRPr="000C5965">
        <w:rPr>
          <w:rFonts w:ascii="Arial" w:hAnsi="Arial" w:cs="Arial"/>
          <w:sz w:val="20"/>
          <w:lang w:val="en-GB"/>
        </w:rPr>
        <w:t>1</w:t>
      </w:r>
      <w:r w:rsidR="003F21CD">
        <w:rPr>
          <w:rFonts w:ascii="Arial" w:hAnsi="Arial" w:cs="Arial"/>
          <w:sz w:val="20"/>
          <w:lang w:val="en-GB"/>
        </w:rPr>
        <w:t>6</w:t>
      </w:r>
      <w:r w:rsidR="002B2F19">
        <w:rPr>
          <w:rFonts w:ascii="Arial" w:hAnsi="Arial" w:cs="Arial"/>
          <w:sz w:val="20"/>
          <w:lang w:val="en-GB"/>
        </w:rPr>
        <w:t xml:space="preserve">, </w:t>
      </w:r>
      <w:r w:rsidR="00646F1D" w:rsidRPr="000C5965">
        <w:rPr>
          <w:rFonts w:ascii="Arial" w:hAnsi="Arial" w:cs="Arial"/>
          <w:sz w:val="20"/>
          <w:lang w:val="en-GB"/>
        </w:rPr>
        <w:t xml:space="preserve">Evaluation of </w:t>
      </w:r>
      <w:r w:rsidR="003F21CD">
        <w:rPr>
          <w:rFonts w:ascii="Arial" w:hAnsi="Arial" w:cs="Arial"/>
          <w:sz w:val="20"/>
          <w:lang w:val="en-GB"/>
        </w:rPr>
        <w:t>tenders</w:t>
      </w:r>
      <w:r w:rsidR="00611791">
        <w:rPr>
          <w:rFonts w:ascii="Arial" w:hAnsi="Arial" w:cs="Arial"/>
          <w:sz w:val="20"/>
          <w:lang w:val="en-GB"/>
        </w:rPr>
        <w:t xml:space="preserve"> and</w:t>
      </w:r>
      <w:r w:rsidRPr="000C5965">
        <w:rPr>
          <w:rFonts w:ascii="Arial" w:hAnsi="Arial" w:cs="Arial"/>
          <w:sz w:val="20"/>
          <w:lang w:val="en-GB"/>
        </w:rPr>
        <w:t xml:space="preserve"> A.1</w:t>
      </w:r>
      <w:r w:rsidR="003F21CD">
        <w:rPr>
          <w:rFonts w:ascii="Arial" w:hAnsi="Arial" w:cs="Arial"/>
          <w:sz w:val="20"/>
          <w:lang w:val="en-GB"/>
        </w:rPr>
        <w:t>7</w:t>
      </w:r>
      <w:r w:rsidRPr="000C5965">
        <w:rPr>
          <w:rFonts w:ascii="Arial" w:hAnsi="Arial" w:cs="Arial"/>
          <w:sz w:val="20"/>
          <w:lang w:val="en-GB"/>
        </w:rPr>
        <w:t xml:space="preserve"> A</w:t>
      </w:r>
      <w:r w:rsidR="002B2F19">
        <w:rPr>
          <w:rFonts w:ascii="Arial" w:hAnsi="Arial" w:cs="Arial"/>
          <w:sz w:val="20"/>
          <w:lang w:val="en-GB"/>
        </w:rPr>
        <w:t>ward criteria</w:t>
      </w:r>
      <w:r w:rsidR="00646F1D" w:rsidRPr="000C5965">
        <w:rPr>
          <w:rFonts w:ascii="Arial" w:hAnsi="Arial" w:cs="Arial"/>
          <w:sz w:val="20"/>
          <w:lang w:val="en-GB"/>
        </w:rPr>
        <w:t>.</w:t>
      </w:r>
      <w:r w:rsidR="00646F1D" w:rsidRPr="00156C68">
        <w:rPr>
          <w:rFonts w:ascii="Arial" w:hAnsi="Arial" w:cs="Arial"/>
          <w:sz w:val="20"/>
          <w:lang w:val="en-GB"/>
        </w:rPr>
        <w:t xml:space="preserve"> </w:t>
      </w:r>
    </w:p>
    <w:p w14:paraId="0D6559DA" w14:textId="77777777" w:rsidR="003F21CD" w:rsidRDefault="003F21CD" w:rsidP="003F4382">
      <w:pPr>
        <w:autoSpaceDE w:val="0"/>
        <w:autoSpaceDN w:val="0"/>
        <w:adjustRightInd w:val="0"/>
        <w:ind w:left="-567"/>
        <w:jc w:val="both"/>
        <w:rPr>
          <w:rFonts w:ascii="Arial" w:hAnsi="Arial" w:cs="Arial"/>
          <w:sz w:val="20"/>
          <w:lang w:val="en-GB"/>
        </w:rPr>
      </w:pPr>
    </w:p>
    <w:p w14:paraId="0434C32F" w14:textId="77777777" w:rsidR="003F21CD" w:rsidRPr="00623D7E" w:rsidRDefault="00646F1D" w:rsidP="003F4382">
      <w:pPr>
        <w:autoSpaceDE w:val="0"/>
        <w:autoSpaceDN w:val="0"/>
        <w:adjustRightInd w:val="0"/>
        <w:ind w:left="-567"/>
        <w:jc w:val="both"/>
        <w:rPr>
          <w:rFonts w:ascii="Arial" w:hAnsi="Arial" w:cs="Arial"/>
          <w:sz w:val="20"/>
          <w:szCs w:val="20"/>
          <w:lang w:val="en-GB"/>
        </w:rPr>
      </w:pPr>
      <w:r w:rsidRPr="00156C68">
        <w:rPr>
          <w:rFonts w:ascii="Arial" w:hAnsi="Arial" w:cs="Arial"/>
          <w:sz w:val="20"/>
          <w:lang w:val="en-GB"/>
        </w:rPr>
        <w:t xml:space="preserve">Each member of the </w:t>
      </w:r>
      <w:r w:rsidR="004B4ED1" w:rsidRPr="00156C68">
        <w:rPr>
          <w:rFonts w:ascii="Arial" w:hAnsi="Arial" w:cs="Arial"/>
          <w:sz w:val="20"/>
          <w:lang w:val="en-GB"/>
        </w:rPr>
        <w:t>Procurement</w:t>
      </w:r>
      <w:r w:rsidRPr="00156C68">
        <w:rPr>
          <w:rFonts w:ascii="Arial" w:hAnsi="Arial" w:cs="Arial"/>
          <w:sz w:val="20"/>
          <w:lang w:val="en-GB"/>
        </w:rPr>
        <w:t xml:space="preserve"> Committee fills</w:t>
      </w:r>
      <w:r w:rsidR="009E0A61" w:rsidRPr="00156C68">
        <w:rPr>
          <w:rFonts w:ascii="Arial" w:hAnsi="Arial" w:cs="Arial"/>
          <w:sz w:val="20"/>
          <w:lang w:val="en-GB"/>
        </w:rPr>
        <w:t xml:space="preserve"> </w:t>
      </w:r>
      <w:r w:rsidRPr="00156C68">
        <w:rPr>
          <w:rFonts w:ascii="Arial" w:hAnsi="Arial" w:cs="Arial"/>
          <w:sz w:val="20"/>
          <w:lang w:val="en-GB"/>
        </w:rPr>
        <w:t xml:space="preserve">in this grid </w:t>
      </w:r>
      <w:r w:rsidR="00AC23B0">
        <w:rPr>
          <w:rFonts w:ascii="Arial" w:hAnsi="Arial" w:cs="Arial"/>
          <w:sz w:val="20"/>
          <w:lang w:val="en-GB"/>
        </w:rPr>
        <w:t xml:space="preserve">individually </w:t>
      </w:r>
      <w:r w:rsidRPr="00156C68">
        <w:rPr>
          <w:rFonts w:ascii="Arial" w:hAnsi="Arial" w:cs="Arial"/>
          <w:sz w:val="20"/>
          <w:lang w:val="en-GB"/>
        </w:rPr>
        <w:t xml:space="preserve">and </w:t>
      </w:r>
      <w:r w:rsidR="00AC23B0">
        <w:rPr>
          <w:rFonts w:ascii="Arial" w:hAnsi="Arial" w:cs="Arial"/>
          <w:sz w:val="20"/>
          <w:lang w:val="en-GB"/>
        </w:rPr>
        <w:t xml:space="preserve">subsequently </w:t>
      </w:r>
      <w:r w:rsidRPr="00156C68">
        <w:rPr>
          <w:rFonts w:ascii="Arial" w:hAnsi="Arial" w:cs="Arial"/>
          <w:sz w:val="20"/>
          <w:lang w:val="en-GB"/>
        </w:rPr>
        <w:t>a common grid is compiled</w:t>
      </w:r>
      <w:r w:rsidR="00F66679">
        <w:rPr>
          <w:rFonts w:ascii="Arial" w:hAnsi="Arial" w:cs="Arial"/>
          <w:sz w:val="20"/>
          <w:lang w:val="en-GB"/>
        </w:rPr>
        <w:t xml:space="preserve">. </w:t>
      </w:r>
      <w:r w:rsidR="003F21CD">
        <w:rPr>
          <w:rFonts w:ascii="Arial" w:hAnsi="Arial" w:cs="Arial"/>
          <w:sz w:val="20"/>
          <w:szCs w:val="20"/>
          <w:lang w:val="en-GB"/>
        </w:rPr>
        <w:t xml:space="preserve">Once the decision has been made an evaluation report shall be drafted. A template is contained in </w:t>
      </w:r>
      <w:r w:rsidR="003F21CD" w:rsidRPr="005E07D3">
        <w:rPr>
          <w:rFonts w:ascii="Arial" w:hAnsi="Arial" w:cs="Arial"/>
          <w:sz w:val="20"/>
          <w:szCs w:val="20"/>
          <w:lang w:val="en-GB"/>
        </w:rPr>
        <w:t xml:space="preserve">GEN </w:t>
      </w:r>
      <w:r w:rsidR="003F21CD">
        <w:rPr>
          <w:rFonts w:ascii="Arial" w:hAnsi="Arial" w:cs="Arial"/>
          <w:sz w:val="20"/>
          <w:szCs w:val="20"/>
          <w:lang w:val="en-GB"/>
        </w:rPr>
        <w:t xml:space="preserve">15-4: Evaluation </w:t>
      </w:r>
      <w:r w:rsidR="00072F19">
        <w:rPr>
          <w:rFonts w:ascii="Arial" w:hAnsi="Arial" w:cs="Arial"/>
          <w:sz w:val="20"/>
          <w:szCs w:val="20"/>
          <w:lang w:val="en-GB"/>
        </w:rPr>
        <w:t>R</w:t>
      </w:r>
      <w:r w:rsidR="003F21CD">
        <w:rPr>
          <w:rFonts w:ascii="Arial" w:hAnsi="Arial" w:cs="Arial"/>
          <w:sz w:val="20"/>
          <w:szCs w:val="20"/>
          <w:lang w:val="en-GB"/>
        </w:rPr>
        <w:t>eport for Open Tenders.</w:t>
      </w:r>
    </w:p>
    <w:p w14:paraId="7730A462" w14:textId="77777777" w:rsidR="00646F1D" w:rsidRDefault="00646F1D" w:rsidP="00B633AB">
      <w:pPr>
        <w:bidi/>
        <w:ind w:left="-567"/>
        <w:rPr>
          <w:rtl/>
          <w:lang w:val="en-GB"/>
        </w:rPr>
      </w:pPr>
    </w:p>
    <w:p w14:paraId="201F3A4A" w14:textId="77777777" w:rsidR="00B633AB" w:rsidRDefault="00B633AB" w:rsidP="00B633AB">
      <w:pPr>
        <w:bidi/>
        <w:rPr>
          <w:rtl/>
        </w:rPr>
      </w:pPr>
      <w:r>
        <w:rPr>
          <w:rFonts w:hint="cs"/>
          <w:rtl/>
        </w:rPr>
        <w:t xml:space="preserve">المشروع: </w:t>
      </w:r>
      <w:r w:rsidRPr="001C7C2F">
        <w:rPr>
          <w:rFonts w:hint="cs"/>
          <w:highlight w:val="yellow"/>
          <w:rtl/>
        </w:rPr>
        <w:t>&lt;الاسم والرقم المرجعي&gt;</w:t>
      </w:r>
    </w:p>
    <w:p w14:paraId="690BF7EE" w14:textId="77777777" w:rsidR="00B633AB" w:rsidRDefault="00B633AB" w:rsidP="00B633AB">
      <w:pPr>
        <w:bidi/>
        <w:rPr>
          <w:rtl/>
        </w:rPr>
      </w:pPr>
      <w:r>
        <w:rPr>
          <w:rFonts w:hint="cs"/>
          <w:rtl/>
        </w:rPr>
        <w:t xml:space="preserve">العقد: </w:t>
      </w:r>
      <w:r w:rsidRPr="001C7C2F">
        <w:rPr>
          <w:rFonts w:hint="cs"/>
          <w:highlight w:val="yellow"/>
          <w:rtl/>
        </w:rPr>
        <w:t>&lt;مسمى العقد&gt;</w:t>
      </w:r>
    </w:p>
    <w:p w14:paraId="0B335781" w14:textId="77777777" w:rsidR="00B633AB" w:rsidRDefault="00B633AB" w:rsidP="00B633AB">
      <w:pPr>
        <w:bidi/>
        <w:rPr>
          <w:rtl/>
        </w:rPr>
      </w:pPr>
      <w:r>
        <w:rPr>
          <w:rFonts w:hint="cs"/>
          <w:rtl/>
        </w:rPr>
        <w:t>الأرقام المرجعية للعطاء:</w:t>
      </w:r>
      <w:r w:rsidRPr="001C7C2F">
        <w:rPr>
          <w:rFonts w:hint="cs"/>
          <w:highlight w:val="yellow"/>
          <w:rtl/>
        </w:rPr>
        <w:t>: &lt; &gt;، &lt; &gt;، &lt; &gt;</w:t>
      </w:r>
    </w:p>
    <w:p w14:paraId="4BB0B4DF" w14:textId="77777777" w:rsidR="00B633AB" w:rsidRDefault="00B633AB" w:rsidP="00B633AB">
      <w:pPr>
        <w:bidi/>
        <w:rPr>
          <w:rtl/>
        </w:rPr>
      </w:pPr>
      <w:r>
        <w:rPr>
          <w:rFonts w:hint="cs"/>
          <w:rtl/>
        </w:rPr>
        <w:t xml:space="preserve">تاريخ إقفال المناقصة: </w:t>
      </w:r>
      <w:r w:rsidRPr="00882C66">
        <w:rPr>
          <w:rFonts w:hint="cs"/>
          <w:highlight w:val="yellow"/>
          <w:rtl/>
        </w:rPr>
        <w:t>&lt; &gt;</w:t>
      </w:r>
    </w:p>
    <w:p w14:paraId="5517B404" w14:textId="77777777" w:rsidR="00B633AB" w:rsidRDefault="00B633AB" w:rsidP="00B633AB">
      <w:pPr>
        <w:bidi/>
        <w:rPr>
          <w:rtl/>
        </w:rPr>
      </w:pPr>
      <w:r>
        <w:rPr>
          <w:rFonts w:hint="cs"/>
          <w:rtl/>
        </w:rPr>
        <w:t xml:space="preserve">عدد العطاءات المتلقاة: </w:t>
      </w:r>
      <w:r w:rsidRPr="00882C66">
        <w:rPr>
          <w:rFonts w:hint="cs"/>
          <w:highlight w:val="yellow"/>
          <w:rtl/>
        </w:rPr>
        <w:t>&lt; &gt;</w:t>
      </w:r>
    </w:p>
    <w:p w14:paraId="0961D19A" w14:textId="77777777" w:rsidR="00B633AB" w:rsidRPr="00882C66" w:rsidRDefault="00B633AB" w:rsidP="00B633AB">
      <w:pPr>
        <w:bidi/>
        <w:rPr>
          <w:b/>
          <w:bCs/>
          <w:rtl/>
        </w:rPr>
      </w:pPr>
      <w:r w:rsidRPr="00882C66">
        <w:rPr>
          <w:rFonts w:hint="cs"/>
          <w:b/>
          <w:bCs/>
          <w:rtl/>
        </w:rPr>
        <w:t xml:space="preserve">تاريخ التقييم: </w:t>
      </w:r>
      <w:r w:rsidRPr="00882C66">
        <w:rPr>
          <w:rFonts w:hint="cs"/>
          <w:b/>
          <w:bCs/>
          <w:highlight w:val="yellow"/>
          <w:rtl/>
        </w:rPr>
        <w:t>&lt; &gt;</w:t>
      </w:r>
    </w:p>
    <w:p w14:paraId="08B2B3C0" w14:textId="77777777" w:rsidR="00B633AB" w:rsidRDefault="00B633AB" w:rsidP="00B633AB">
      <w:pPr>
        <w:bidi/>
        <w:rPr>
          <w:rtl/>
        </w:rPr>
      </w:pPr>
      <w:r>
        <w:rPr>
          <w:rFonts w:hint="cs"/>
          <w:rtl/>
        </w:rPr>
        <w:t>اجمعت لجنة المشتريات في هذا التاريخ وأجرت التقييم التالي. لقد وقع كافة أعضاء لجنة المشتريات (والمراقبون إن وجد) على التعهد بالحيادية والمحافظة على السرية المرفق بهذا التقرير.</w:t>
      </w:r>
    </w:p>
    <w:p w14:paraId="4AA68612" w14:textId="77777777" w:rsidR="00B633AB" w:rsidRDefault="00B633AB" w:rsidP="00B633AB">
      <w:pPr>
        <w:bidi/>
        <w:ind w:left="-567"/>
        <w:rPr>
          <w:lang w:val="en-GB"/>
        </w:rPr>
      </w:pPr>
    </w:p>
    <w:p w14:paraId="717238A7" w14:textId="77777777" w:rsidR="002B2F19" w:rsidRPr="00761F74" w:rsidRDefault="002B2F19" w:rsidP="003F4382">
      <w:pPr>
        <w:pStyle w:val="Heading1"/>
        <w:ind w:left="-567"/>
        <w:rPr>
          <w:sz w:val="20"/>
          <w:szCs w:val="20"/>
        </w:rPr>
      </w:pPr>
      <w:r w:rsidRPr="00761F74">
        <w:rPr>
          <w:sz w:val="20"/>
          <w:szCs w:val="20"/>
        </w:rPr>
        <w:t xml:space="preserve">Project: </w:t>
      </w:r>
      <w:r w:rsidRPr="001A37DC">
        <w:rPr>
          <w:sz w:val="20"/>
          <w:szCs w:val="20"/>
          <w:highlight w:val="yellow"/>
        </w:rPr>
        <w:t>&lt;name and reference&gt;</w:t>
      </w:r>
    </w:p>
    <w:p w14:paraId="45F44FE2" w14:textId="77777777" w:rsidR="002B2F19" w:rsidRPr="00761F74" w:rsidRDefault="002B2F19" w:rsidP="003F4382">
      <w:pPr>
        <w:ind w:left="-567"/>
        <w:rPr>
          <w:rFonts w:ascii="Arial" w:hAnsi="Arial" w:cs="Arial"/>
          <w:b/>
          <w:sz w:val="20"/>
          <w:szCs w:val="20"/>
          <w:lang w:val="en-GB"/>
        </w:rPr>
      </w:pPr>
      <w:r w:rsidRPr="00761F74">
        <w:rPr>
          <w:rFonts w:ascii="Arial" w:hAnsi="Arial" w:cs="Arial"/>
          <w:b/>
          <w:sz w:val="20"/>
          <w:szCs w:val="20"/>
          <w:lang w:val="en-GB"/>
        </w:rPr>
        <w:t xml:space="preserve">Contract: </w:t>
      </w:r>
      <w:r w:rsidRPr="001A37DC">
        <w:rPr>
          <w:rFonts w:ascii="Arial" w:hAnsi="Arial" w:cs="Arial"/>
          <w:b/>
          <w:sz w:val="20"/>
          <w:szCs w:val="20"/>
          <w:highlight w:val="yellow"/>
          <w:lang w:val="en-GB"/>
        </w:rPr>
        <w:t>&lt;contract title&gt;</w:t>
      </w:r>
    </w:p>
    <w:p w14:paraId="48A97CA0" w14:textId="77777777" w:rsidR="00C82238" w:rsidRPr="00761F74" w:rsidRDefault="003623A8" w:rsidP="003F4382">
      <w:pPr>
        <w:autoSpaceDE w:val="0"/>
        <w:autoSpaceDN w:val="0"/>
        <w:adjustRightInd w:val="0"/>
        <w:ind w:left="-567"/>
        <w:rPr>
          <w:rFonts w:ascii="Arial" w:hAnsi="Arial" w:cs="Arial"/>
          <w:sz w:val="20"/>
          <w:szCs w:val="20"/>
          <w:lang w:val="en-GB"/>
        </w:rPr>
      </w:pPr>
      <w:r>
        <w:rPr>
          <w:rFonts w:ascii="Arial" w:hAnsi="Arial" w:cs="Arial"/>
          <w:b/>
          <w:sz w:val="20"/>
          <w:lang w:val="en-GB"/>
        </w:rPr>
        <w:t xml:space="preserve">Tender </w:t>
      </w:r>
      <w:r w:rsidR="00840B99" w:rsidRPr="00761F74">
        <w:rPr>
          <w:rFonts w:ascii="Arial" w:hAnsi="Arial" w:cs="Arial"/>
          <w:b/>
          <w:sz w:val="20"/>
          <w:lang w:val="en-GB"/>
        </w:rPr>
        <w:t>reference</w:t>
      </w:r>
      <w:r w:rsidR="009A3D10">
        <w:rPr>
          <w:rFonts w:ascii="Arial" w:hAnsi="Arial" w:cs="Arial"/>
          <w:b/>
          <w:sz w:val="20"/>
          <w:lang w:val="en-GB"/>
        </w:rPr>
        <w:t xml:space="preserve"> numbers</w:t>
      </w:r>
      <w:r w:rsidR="00831837" w:rsidRPr="00761F74">
        <w:rPr>
          <w:rFonts w:ascii="Arial" w:hAnsi="Arial" w:cs="Arial"/>
          <w:b/>
          <w:sz w:val="20"/>
          <w:szCs w:val="20"/>
          <w:lang w:val="en-GB"/>
        </w:rPr>
        <w:t>:</w:t>
      </w:r>
      <w:r w:rsidR="00831837" w:rsidRPr="00761F74">
        <w:rPr>
          <w:rFonts w:ascii="Arial" w:hAnsi="Arial" w:cs="Arial"/>
          <w:sz w:val="20"/>
          <w:szCs w:val="20"/>
          <w:lang w:val="en-GB"/>
        </w:rPr>
        <w:t xml:space="preserve"> </w:t>
      </w:r>
      <w:r w:rsidR="00831837" w:rsidRPr="00C3333B">
        <w:rPr>
          <w:rFonts w:ascii="Arial" w:hAnsi="Arial" w:cs="Arial"/>
          <w:sz w:val="20"/>
          <w:szCs w:val="20"/>
          <w:highlight w:val="yellow"/>
          <w:lang w:val="en-GB"/>
        </w:rPr>
        <w:t>&lt;    &gt;</w:t>
      </w:r>
      <w:r w:rsidR="009A3D10">
        <w:rPr>
          <w:rFonts w:ascii="Arial" w:hAnsi="Arial" w:cs="Arial"/>
          <w:sz w:val="20"/>
          <w:szCs w:val="20"/>
          <w:highlight w:val="yellow"/>
          <w:lang w:val="en-GB"/>
        </w:rPr>
        <w:t>,</w:t>
      </w:r>
      <w:r w:rsidR="009A3D10" w:rsidRPr="00C3333B">
        <w:rPr>
          <w:rFonts w:ascii="Arial" w:hAnsi="Arial" w:cs="Arial"/>
          <w:sz w:val="20"/>
          <w:szCs w:val="20"/>
          <w:highlight w:val="yellow"/>
          <w:lang w:val="en-GB"/>
        </w:rPr>
        <w:t>&lt;    &gt;</w:t>
      </w:r>
      <w:r w:rsidR="009A3D10">
        <w:rPr>
          <w:rFonts w:ascii="Arial" w:hAnsi="Arial" w:cs="Arial"/>
          <w:sz w:val="20"/>
          <w:szCs w:val="20"/>
          <w:highlight w:val="yellow"/>
          <w:lang w:val="en-GB"/>
        </w:rPr>
        <w:t>,</w:t>
      </w:r>
      <w:r w:rsidR="009A3D10" w:rsidRPr="00C3333B">
        <w:rPr>
          <w:rFonts w:ascii="Arial" w:hAnsi="Arial" w:cs="Arial"/>
          <w:sz w:val="20"/>
          <w:szCs w:val="20"/>
          <w:highlight w:val="yellow"/>
          <w:lang w:val="en-GB"/>
        </w:rPr>
        <w:t>&lt;    &gt;</w:t>
      </w:r>
    </w:p>
    <w:p w14:paraId="291ED2B4" w14:textId="77777777" w:rsidR="00831837" w:rsidRPr="00761F74" w:rsidRDefault="002B2F19" w:rsidP="003F4382">
      <w:pPr>
        <w:autoSpaceDE w:val="0"/>
        <w:autoSpaceDN w:val="0"/>
        <w:adjustRightInd w:val="0"/>
        <w:ind w:left="-567"/>
        <w:rPr>
          <w:rFonts w:ascii="Arial" w:hAnsi="Arial" w:cs="Arial"/>
          <w:sz w:val="20"/>
          <w:szCs w:val="20"/>
          <w:lang w:val="en-GB"/>
        </w:rPr>
      </w:pPr>
      <w:r>
        <w:rPr>
          <w:rFonts w:ascii="Arial" w:hAnsi="Arial" w:cs="Arial"/>
          <w:b/>
          <w:sz w:val="20"/>
          <w:szCs w:val="20"/>
          <w:lang w:val="en-GB"/>
        </w:rPr>
        <w:t>Closing d</w:t>
      </w:r>
      <w:r w:rsidR="00840B99" w:rsidRPr="00761F74">
        <w:rPr>
          <w:rFonts w:ascii="Arial" w:hAnsi="Arial" w:cs="Arial"/>
          <w:b/>
          <w:sz w:val="20"/>
          <w:szCs w:val="20"/>
          <w:lang w:val="en-GB"/>
        </w:rPr>
        <w:t xml:space="preserve">ate for submission of </w:t>
      </w:r>
      <w:r w:rsidR="003623A8">
        <w:rPr>
          <w:rFonts w:ascii="Arial" w:hAnsi="Arial" w:cs="Arial"/>
          <w:b/>
          <w:sz w:val="20"/>
          <w:szCs w:val="20"/>
          <w:lang w:val="en-GB"/>
        </w:rPr>
        <w:t>tenders</w:t>
      </w:r>
      <w:r w:rsidR="00C82238" w:rsidRPr="00761F74">
        <w:rPr>
          <w:rFonts w:ascii="Arial" w:hAnsi="Arial" w:cs="Arial"/>
          <w:sz w:val="20"/>
          <w:szCs w:val="20"/>
          <w:lang w:val="en-GB"/>
        </w:rPr>
        <w:t xml:space="preserve">: </w:t>
      </w:r>
      <w:r w:rsidR="00C82238" w:rsidRPr="00C3333B">
        <w:rPr>
          <w:rFonts w:ascii="Arial" w:hAnsi="Arial" w:cs="Arial"/>
          <w:sz w:val="20"/>
          <w:szCs w:val="20"/>
          <w:highlight w:val="yellow"/>
          <w:lang w:val="en-GB"/>
        </w:rPr>
        <w:t>&lt;    &gt;</w:t>
      </w:r>
    </w:p>
    <w:p w14:paraId="1E860F4C" w14:textId="77777777" w:rsidR="00C82238" w:rsidRPr="00761F74" w:rsidRDefault="00C82238" w:rsidP="003F4382">
      <w:pPr>
        <w:tabs>
          <w:tab w:val="left" w:pos="7820"/>
        </w:tabs>
        <w:autoSpaceDE w:val="0"/>
        <w:autoSpaceDN w:val="0"/>
        <w:adjustRightInd w:val="0"/>
        <w:ind w:left="-567"/>
        <w:rPr>
          <w:rFonts w:ascii="Arial" w:hAnsi="Arial" w:cs="Arial"/>
          <w:sz w:val="20"/>
          <w:szCs w:val="20"/>
          <w:lang w:val="en-GB"/>
        </w:rPr>
      </w:pPr>
      <w:r w:rsidRPr="00761F74">
        <w:rPr>
          <w:rFonts w:ascii="Arial" w:hAnsi="Arial" w:cs="Arial"/>
          <w:b/>
          <w:sz w:val="20"/>
          <w:szCs w:val="20"/>
          <w:lang w:val="en-GB"/>
        </w:rPr>
        <w:t>N</w:t>
      </w:r>
      <w:r w:rsidR="003623A8">
        <w:rPr>
          <w:rFonts w:ascii="Arial" w:hAnsi="Arial" w:cs="Arial"/>
          <w:b/>
          <w:sz w:val="20"/>
          <w:szCs w:val="20"/>
          <w:lang w:val="en-GB"/>
        </w:rPr>
        <w:t>umber of tenders</w:t>
      </w:r>
      <w:r w:rsidR="00840B99" w:rsidRPr="00761F74">
        <w:rPr>
          <w:rFonts w:ascii="Arial" w:hAnsi="Arial" w:cs="Arial"/>
          <w:b/>
          <w:sz w:val="20"/>
          <w:szCs w:val="20"/>
          <w:lang w:val="en-GB"/>
        </w:rPr>
        <w:t xml:space="preserve"> received</w:t>
      </w:r>
      <w:r w:rsidRPr="00761F74">
        <w:rPr>
          <w:rFonts w:ascii="Arial" w:hAnsi="Arial" w:cs="Arial"/>
          <w:b/>
          <w:sz w:val="20"/>
          <w:szCs w:val="20"/>
          <w:lang w:val="en-GB"/>
        </w:rPr>
        <w:t xml:space="preserve">:  </w:t>
      </w:r>
      <w:r w:rsidRPr="00C3333B">
        <w:rPr>
          <w:rFonts w:ascii="Arial" w:hAnsi="Arial" w:cs="Arial"/>
          <w:sz w:val="20"/>
          <w:szCs w:val="20"/>
          <w:highlight w:val="yellow"/>
          <w:lang w:val="en-GB"/>
        </w:rPr>
        <w:t>&lt;    &gt;</w:t>
      </w:r>
      <w:r w:rsidR="002961FF" w:rsidRPr="000C5965">
        <w:rPr>
          <w:rFonts w:ascii="Arial" w:hAnsi="Arial" w:cs="Arial"/>
          <w:sz w:val="20"/>
          <w:szCs w:val="20"/>
          <w:lang w:val="en-GB"/>
        </w:rPr>
        <w:tab/>
      </w:r>
    </w:p>
    <w:p w14:paraId="18058A2A" w14:textId="77777777" w:rsidR="002B2F19" w:rsidRDefault="002B2F19" w:rsidP="003F4382">
      <w:pPr>
        <w:autoSpaceDE w:val="0"/>
        <w:autoSpaceDN w:val="0"/>
        <w:adjustRightInd w:val="0"/>
        <w:ind w:left="-567"/>
        <w:rPr>
          <w:rFonts w:ascii="Arial" w:hAnsi="Arial" w:cs="Arial"/>
          <w:b/>
          <w:sz w:val="20"/>
          <w:szCs w:val="20"/>
          <w:lang w:val="en-GB"/>
        </w:rPr>
      </w:pPr>
    </w:p>
    <w:p w14:paraId="27921F89" w14:textId="77777777" w:rsidR="00831837" w:rsidRPr="00761F74" w:rsidRDefault="00840B99" w:rsidP="003F4382">
      <w:pPr>
        <w:autoSpaceDE w:val="0"/>
        <w:autoSpaceDN w:val="0"/>
        <w:adjustRightInd w:val="0"/>
        <w:ind w:left="-567"/>
        <w:rPr>
          <w:rFonts w:ascii="Arial" w:hAnsi="Arial" w:cs="Arial"/>
          <w:sz w:val="20"/>
          <w:szCs w:val="20"/>
          <w:lang w:val="en-GB"/>
        </w:rPr>
      </w:pPr>
      <w:r w:rsidRPr="00761F74">
        <w:rPr>
          <w:rFonts w:ascii="Arial" w:hAnsi="Arial" w:cs="Arial"/>
          <w:b/>
          <w:sz w:val="20"/>
          <w:szCs w:val="20"/>
          <w:lang w:val="en-GB"/>
        </w:rPr>
        <w:t>Date of evaluation</w:t>
      </w:r>
      <w:r w:rsidR="00831837" w:rsidRPr="00761F74">
        <w:rPr>
          <w:rFonts w:ascii="Arial" w:hAnsi="Arial" w:cs="Arial"/>
          <w:b/>
          <w:sz w:val="20"/>
          <w:szCs w:val="20"/>
          <w:lang w:val="en-GB"/>
        </w:rPr>
        <w:t xml:space="preserve">: </w:t>
      </w:r>
      <w:r w:rsidR="00831837" w:rsidRPr="00761F74">
        <w:rPr>
          <w:rFonts w:ascii="Arial" w:hAnsi="Arial" w:cs="Arial"/>
          <w:sz w:val="20"/>
          <w:szCs w:val="20"/>
          <w:lang w:val="en-GB"/>
        </w:rPr>
        <w:t xml:space="preserve">: </w:t>
      </w:r>
      <w:r w:rsidR="00831837" w:rsidRPr="00C3333B">
        <w:rPr>
          <w:rFonts w:ascii="Arial" w:hAnsi="Arial" w:cs="Arial"/>
          <w:sz w:val="20"/>
          <w:szCs w:val="20"/>
          <w:highlight w:val="yellow"/>
          <w:lang w:val="en-GB"/>
        </w:rPr>
        <w:t>&lt;    &gt;</w:t>
      </w:r>
    </w:p>
    <w:p w14:paraId="2BD0A00A" w14:textId="77777777" w:rsidR="009D6ECE" w:rsidRDefault="002B2F19" w:rsidP="003F4382">
      <w:pPr>
        <w:autoSpaceDE w:val="0"/>
        <w:autoSpaceDN w:val="0"/>
        <w:adjustRightInd w:val="0"/>
        <w:ind w:left="-567"/>
        <w:rPr>
          <w:rFonts w:ascii="Arial" w:hAnsi="Arial" w:cs="Arial"/>
          <w:bCs/>
          <w:sz w:val="20"/>
          <w:szCs w:val="20"/>
          <w:lang w:val="en-GB"/>
        </w:rPr>
      </w:pPr>
      <w:r w:rsidRPr="00761F74">
        <w:rPr>
          <w:rFonts w:ascii="Arial" w:hAnsi="Arial" w:cs="Arial"/>
          <w:bCs/>
          <w:sz w:val="20"/>
          <w:szCs w:val="20"/>
          <w:lang w:val="en-GB"/>
        </w:rPr>
        <w:t xml:space="preserve">The </w:t>
      </w:r>
      <w:r>
        <w:rPr>
          <w:rFonts w:ascii="Arial" w:hAnsi="Arial" w:cs="Arial"/>
          <w:bCs/>
          <w:sz w:val="20"/>
          <w:szCs w:val="20"/>
          <w:lang w:val="en-GB"/>
        </w:rPr>
        <w:t>Procurement</w:t>
      </w:r>
      <w:r w:rsidRPr="00761F74">
        <w:rPr>
          <w:rFonts w:ascii="Arial" w:hAnsi="Arial" w:cs="Arial"/>
          <w:bCs/>
          <w:sz w:val="20"/>
          <w:szCs w:val="20"/>
          <w:lang w:val="en-GB"/>
        </w:rPr>
        <w:t xml:space="preserve"> Committee </w:t>
      </w:r>
      <w:r w:rsidR="009A3D10" w:rsidRPr="00761F74">
        <w:rPr>
          <w:rFonts w:ascii="Arial" w:hAnsi="Arial" w:cs="Arial"/>
          <w:bCs/>
          <w:sz w:val="20"/>
          <w:szCs w:val="20"/>
          <w:lang w:val="en-GB"/>
        </w:rPr>
        <w:t>mee</w:t>
      </w:r>
      <w:r w:rsidR="009A3D10">
        <w:rPr>
          <w:rFonts w:ascii="Arial" w:hAnsi="Arial" w:cs="Arial"/>
          <w:bCs/>
          <w:sz w:val="20"/>
          <w:szCs w:val="20"/>
          <w:lang w:val="en-GB"/>
        </w:rPr>
        <w:t>ts</w:t>
      </w:r>
      <w:r w:rsidR="00C94093">
        <w:rPr>
          <w:rFonts w:ascii="Arial" w:hAnsi="Arial" w:cs="Arial"/>
          <w:bCs/>
          <w:sz w:val="20"/>
          <w:szCs w:val="20"/>
          <w:lang w:val="en-GB"/>
        </w:rPr>
        <w:t xml:space="preserve"> on this date and proceeds</w:t>
      </w:r>
      <w:r w:rsidRPr="00761F74">
        <w:rPr>
          <w:rFonts w:ascii="Arial" w:hAnsi="Arial" w:cs="Arial"/>
          <w:bCs/>
          <w:sz w:val="20"/>
          <w:szCs w:val="20"/>
          <w:lang w:val="en-GB"/>
        </w:rPr>
        <w:t xml:space="preserve"> with the following evaluation</w:t>
      </w:r>
      <w:r>
        <w:rPr>
          <w:rFonts w:ascii="Arial" w:hAnsi="Arial" w:cs="Arial"/>
          <w:bCs/>
          <w:sz w:val="20"/>
          <w:szCs w:val="20"/>
          <w:lang w:val="en-GB"/>
        </w:rPr>
        <w:t xml:space="preserve">. </w:t>
      </w:r>
      <w:r w:rsidRPr="00315487">
        <w:rPr>
          <w:rFonts w:ascii="Arial" w:hAnsi="Arial" w:cs="Arial"/>
          <w:sz w:val="20"/>
          <w:szCs w:val="20"/>
          <w:lang w:val="en-GB"/>
        </w:rPr>
        <w:t xml:space="preserve">All members of the </w:t>
      </w:r>
      <w:r>
        <w:rPr>
          <w:rFonts w:ascii="Arial" w:hAnsi="Arial" w:cs="Arial"/>
          <w:sz w:val="20"/>
          <w:szCs w:val="20"/>
          <w:lang w:val="en-GB"/>
        </w:rPr>
        <w:t>Procurement</w:t>
      </w:r>
      <w:r w:rsidRPr="00315487">
        <w:rPr>
          <w:rFonts w:ascii="Arial" w:hAnsi="Arial" w:cs="Arial"/>
          <w:sz w:val="20"/>
          <w:szCs w:val="20"/>
          <w:lang w:val="en-GB"/>
        </w:rPr>
        <w:t xml:space="preserve"> Committee (and observers</w:t>
      </w:r>
      <w:r>
        <w:rPr>
          <w:rFonts w:ascii="Arial" w:hAnsi="Arial" w:cs="Arial"/>
          <w:sz w:val="20"/>
          <w:szCs w:val="20"/>
          <w:lang w:val="en-GB"/>
        </w:rPr>
        <w:t>, if any</w:t>
      </w:r>
      <w:r w:rsidRPr="00315487">
        <w:rPr>
          <w:rFonts w:ascii="Arial" w:hAnsi="Arial" w:cs="Arial"/>
          <w:sz w:val="20"/>
          <w:szCs w:val="20"/>
          <w:lang w:val="en-GB"/>
        </w:rPr>
        <w:t xml:space="preserve">) </w:t>
      </w:r>
      <w:r>
        <w:rPr>
          <w:rFonts w:ascii="Arial" w:hAnsi="Arial" w:cs="Arial"/>
          <w:sz w:val="20"/>
          <w:szCs w:val="20"/>
          <w:lang w:val="en-GB"/>
        </w:rPr>
        <w:t xml:space="preserve">have </w:t>
      </w:r>
      <w:r w:rsidRPr="00315487">
        <w:rPr>
          <w:rFonts w:ascii="Arial" w:hAnsi="Arial" w:cs="Arial"/>
          <w:sz w:val="20"/>
          <w:szCs w:val="20"/>
          <w:lang w:val="en-GB"/>
        </w:rPr>
        <w:t xml:space="preserve">signed Declarations of Impartiality and Confidentiality, which </w:t>
      </w:r>
      <w:r>
        <w:rPr>
          <w:rFonts w:ascii="Arial" w:hAnsi="Arial" w:cs="Arial"/>
          <w:sz w:val="20"/>
          <w:szCs w:val="20"/>
          <w:lang w:val="en-GB"/>
        </w:rPr>
        <w:t xml:space="preserve">shall be </w:t>
      </w:r>
      <w:r w:rsidRPr="00315487">
        <w:rPr>
          <w:rFonts w:ascii="Arial" w:hAnsi="Arial" w:cs="Arial"/>
          <w:sz w:val="20"/>
          <w:szCs w:val="20"/>
          <w:lang w:val="en-GB"/>
        </w:rPr>
        <w:t xml:space="preserve">attached to this </w:t>
      </w:r>
      <w:r w:rsidR="003623A8">
        <w:rPr>
          <w:rFonts w:ascii="Arial" w:hAnsi="Arial" w:cs="Arial"/>
          <w:sz w:val="20"/>
          <w:szCs w:val="20"/>
          <w:lang w:val="en-GB"/>
        </w:rPr>
        <w:t>evaluation grid</w:t>
      </w:r>
      <w:r w:rsidRPr="00315487">
        <w:rPr>
          <w:rFonts w:ascii="Arial" w:hAnsi="Arial" w:cs="Arial"/>
          <w:sz w:val="20"/>
          <w:szCs w:val="20"/>
          <w:lang w:val="en-GB"/>
        </w:rPr>
        <w:t>.</w:t>
      </w:r>
    </w:p>
    <w:p w14:paraId="7D986E3B" w14:textId="77777777" w:rsidR="009D6ECE" w:rsidRPr="00761F74" w:rsidRDefault="009D6ECE">
      <w:pPr>
        <w:autoSpaceDE w:val="0"/>
        <w:autoSpaceDN w:val="0"/>
        <w:adjustRightInd w:val="0"/>
        <w:rPr>
          <w:rFonts w:ascii="Arial" w:hAnsi="Arial" w:cs="Arial"/>
          <w:b/>
          <w:sz w:val="20"/>
          <w:szCs w:val="20"/>
          <w:lang w:val="en-GB"/>
        </w:rPr>
      </w:pPr>
    </w:p>
    <w:p w14:paraId="5BC9BC07" w14:textId="77777777" w:rsidR="00957B73" w:rsidRDefault="00156C68" w:rsidP="00452EF0">
      <w:pPr>
        <w:autoSpaceDE w:val="0"/>
        <w:autoSpaceDN w:val="0"/>
        <w:adjustRightInd w:val="0"/>
        <w:ind w:left="-567"/>
        <w:rPr>
          <w:rFonts w:ascii="Arial" w:hAnsi="Arial" w:cs="Arial"/>
          <w:b/>
          <w:bCs/>
          <w:rtl/>
          <w:lang w:val="en-GB"/>
        </w:rPr>
      </w:pPr>
      <w:r>
        <w:rPr>
          <w:rFonts w:ascii="Arial" w:hAnsi="Arial" w:cs="Arial"/>
          <w:b/>
          <w:bCs/>
          <w:lang w:val="en-GB"/>
        </w:rPr>
        <w:t xml:space="preserve">Part A. </w:t>
      </w:r>
      <w:r w:rsidR="002843F2" w:rsidRPr="002843F2">
        <w:rPr>
          <w:rFonts w:ascii="Arial" w:hAnsi="Arial" w:cs="Arial"/>
          <w:b/>
          <w:bCs/>
          <w:lang w:val="en-GB"/>
        </w:rPr>
        <w:t>Administrative Compliance</w:t>
      </w:r>
      <w:r w:rsidR="00B633AB">
        <w:rPr>
          <w:rFonts w:ascii="Arial" w:hAnsi="Arial" w:cs="Arial" w:hint="cs"/>
          <w:b/>
          <w:bCs/>
          <w:rtl/>
          <w:lang w:val="en-GB"/>
        </w:rPr>
        <w:t xml:space="preserve">  </w:t>
      </w:r>
      <w:r w:rsidR="00B633AB">
        <w:rPr>
          <w:rFonts w:hint="cs"/>
          <w:b/>
          <w:bCs/>
          <w:rtl/>
        </w:rPr>
        <w:t xml:space="preserve">الجزء أ. الالتزام الإداري                                                                                                                     </w:t>
      </w:r>
    </w:p>
    <w:tbl>
      <w:tblPr>
        <w:tblStyle w:val="TableGrid"/>
        <w:tblpPr w:leftFromText="180" w:rightFromText="180" w:vertAnchor="text" w:horzAnchor="margin" w:tblpXSpec="right" w:tblpY="294"/>
        <w:bidiVisual/>
        <w:tblW w:w="14966" w:type="dxa"/>
        <w:tblLook w:val="04A0" w:firstRow="1" w:lastRow="0" w:firstColumn="1" w:lastColumn="0" w:noHBand="0" w:noVBand="1"/>
      </w:tblPr>
      <w:tblGrid>
        <w:gridCol w:w="3626"/>
        <w:gridCol w:w="2835"/>
        <w:gridCol w:w="2835"/>
        <w:gridCol w:w="2835"/>
        <w:gridCol w:w="2835"/>
      </w:tblGrid>
      <w:tr w:rsidR="00452EF0" w14:paraId="2D127BB8" w14:textId="77777777" w:rsidTr="00452EF0">
        <w:tc>
          <w:tcPr>
            <w:tcW w:w="3626" w:type="dxa"/>
            <w:shd w:val="clear" w:color="auto" w:fill="D9D9D9" w:themeFill="background1" w:themeFillShade="D9"/>
          </w:tcPr>
          <w:p w14:paraId="653F3647" w14:textId="77777777" w:rsidR="00452EF0" w:rsidRDefault="00452EF0" w:rsidP="002E6E8A">
            <w:pPr>
              <w:bidi/>
              <w:rPr>
                <w:b/>
                <w:bCs/>
              </w:rPr>
            </w:pPr>
            <w:r>
              <w:rPr>
                <w:rFonts w:hint="cs"/>
                <w:b/>
                <w:bCs/>
                <w:rtl/>
              </w:rPr>
              <w:t>رقم العطاء</w:t>
            </w:r>
          </w:p>
          <w:p w14:paraId="4512248C" w14:textId="77777777" w:rsidR="00452EF0" w:rsidRDefault="00452EF0" w:rsidP="00452EF0">
            <w:pPr>
              <w:bidi/>
              <w:rPr>
                <w:b/>
                <w:bCs/>
                <w:rtl/>
              </w:rPr>
            </w:pPr>
            <w:r>
              <w:rPr>
                <w:rFonts w:ascii="Arial" w:hAnsi="Arial" w:cs="Arial"/>
                <w:b/>
                <w:sz w:val="20"/>
                <w:szCs w:val="20"/>
                <w:lang w:val="en-GB"/>
              </w:rPr>
              <w:t>Tender no.</w:t>
            </w:r>
          </w:p>
        </w:tc>
        <w:tc>
          <w:tcPr>
            <w:tcW w:w="2835" w:type="dxa"/>
          </w:tcPr>
          <w:p w14:paraId="6410F822" w14:textId="77777777" w:rsidR="00452EF0" w:rsidRDefault="00452EF0" w:rsidP="002E6E8A">
            <w:pPr>
              <w:bidi/>
              <w:rPr>
                <w:b/>
                <w:bCs/>
                <w:rtl/>
              </w:rPr>
            </w:pPr>
            <w:r>
              <w:rPr>
                <w:rFonts w:hint="cs"/>
                <w:b/>
                <w:bCs/>
                <w:rtl/>
              </w:rPr>
              <w:t>1</w:t>
            </w:r>
          </w:p>
        </w:tc>
        <w:tc>
          <w:tcPr>
            <w:tcW w:w="2835" w:type="dxa"/>
          </w:tcPr>
          <w:p w14:paraId="7A0C120E" w14:textId="77777777" w:rsidR="00452EF0" w:rsidRDefault="00452EF0" w:rsidP="002E6E8A">
            <w:pPr>
              <w:bidi/>
              <w:rPr>
                <w:b/>
                <w:bCs/>
                <w:rtl/>
              </w:rPr>
            </w:pPr>
            <w:r>
              <w:rPr>
                <w:rFonts w:hint="cs"/>
                <w:b/>
                <w:bCs/>
                <w:rtl/>
              </w:rPr>
              <w:t>2</w:t>
            </w:r>
          </w:p>
        </w:tc>
        <w:tc>
          <w:tcPr>
            <w:tcW w:w="2835" w:type="dxa"/>
          </w:tcPr>
          <w:p w14:paraId="3C1D9DE5" w14:textId="77777777" w:rsidR="00452EF0" w:rsidRDefault="00452EF0" w:rsidP="002E6E8A">
            <w:pPr>
              <w:bidi/>
              <w:rPr>
                <w:b/>
                <w:bCs/>
                <w:rtl/>
              </w:rPr>
            </w:pPr>
            <w:r>
              <w:rPr>
                <w:rFonts w:hint="cs"/>
                <w:b/>
                <w:bCs/>
                <w:rtl/>
              </w:rPr>
              <w:t>3</w:t>
            </w:r>
          </w:p>
        </w:tc>
        <w:tc>
          <w:tcPr>
            <w:tcW w:w="2835" w:type="dxa"/>
          </w:tcPr>
          <w:p w14:paraId="573F28F1" w14:textId="77777777" w:rsidR="00452EF0" w:rsidRDefault="00452EF0" w:rsidP="002E6E8A">
            <w:pPr>
              <w:bidi/>
              <w:rPr>
                <w:b/>
                <w:bCs/>
                <w:rtl/>
              </w:rPr>
            </w:pPr>
            <w:r>
              <w:rPr>
                <w:rFonts w:hint="cs"/>
                <w:b/>
                <w:bCs/>
                <w:rtl/>
              </w:rPr>
              <w:t>4</w:t>
            </w:r>
          </w:p>
        </w:tc>
      </w:tr>
      <w:tr w:rsidR="00452EF0" w14:paraId="19C46361" w14:textId="77777777" w:rsidTr="00452EF0">
        <w:tc>
          <w:tcPr>
            <w:tcW w:w="3626" w:type="dxa"/>
            <w:shd w:val="clear" w:color="auto" w:fill="D9D9D9" w:themeFill="background1" w:themeFillShade="D9"/>
          </w:tcPr>
          <w:p w14:paraId="39211756" w14:textId="77777777" w:rsidR="00452EF0" w:rsidRDefault="00452EF0" w:rsidP="002E6E8A">
            <w:pPr>
              <w:bidi/>
              <w:rPr>
                <w:b/>
                <w:bCs/>
              </w:rPr>
            </w:pPr>
            <w:r>
              <w:rPr>
                <w:rFonts w:hint="cs"/>
                <w:b/>
                <w:bCs/>
                <w:rtl/>
              </w:rPr>
              <w:t>اسم صاحب العطاء</w:t>
            </w:r>
          </w:p>
          <w:p w14:paraId="458921BF" w14:textId="77777777" w:rsidR="00452EF0" w:rsidRDefault="00452EF0" w:rsidP="00452EF0">
            <w:pPr>
              <w:bidi/>
              <w:rPr>
                <w:b/>
                <w:bCs/>
                <w:rtl/>
              </w:rPr>
            </w:pPr>
            <w:r>
              <w:rPr>
                <w:rFonts w:ascii="Arial" w:hAnsi="Arial" w:cs="Arial"/>
                <w:b/>
                <w:sz w:val="20"/>
                <w:szCs w:val="20"/>
                <w:lang w:val="en-GB"/>
              </w:rPr>
              <w:t xml:space="preserve">Tenderers </w:t>
            </w:r>
            <w:r w:rsidRPr="007E4533">
              <w:rPr>
                <w:rFonts w:ascii="Arial" w:hAnsi="Arial" w:cs="Arial"/>
                <w:b/>
                <w:sz w:val="20"/>
                <w:szCs w:val="20"/>
                <w:lang w:val="en-GB"/>
              </w:rPr>
              <w:t>name:</w:t>
            </w:r>
          </w:p>
        </w:tc>
        <w:tc>
          <w:tcPr>
            <w:tcW w:w="2835" w:type="dxa"/>
          </w:tcPr>
          <w:p w14:paraId="38E07E9E" w14:textId="77777777" w:rsidR="00452EF0" w:rsidRDefault="00452EF0" w:rsidP="002E6E8A">
            <w:pPr>
              <w:bidi/>
              <w:rPr>
                <w:b/>
                <w:bCs/>
                <w:rtl/>
              </w:rPr>
            </w:pPr>
          </w:p>
        </w:tc>
        <w:tc>
          <w:tcPr>
            <w:tcW w:w="2835" w:type="dxa"/>
          </w:tcPr>
          <w:p w14:paraId="17665243" w14:textId="77777777" w:rsidR="00452EF0" w:rsidRDefault="00452EF0" w:rsidP="002E6E8A">
            <w:pPr>
              <w:bidi/>
              <w:rPr>
                <w:b/>
                <w:bCs/>
                <w:rtl/>
              </w:rPr>
            </w:pPr>
          </w:p>
        </w:tc>
        <w:tc>
          <w:tcPr>
            <w:tcW w:w="2835" w:type="dxa"/>
          </w:tcPr>
          <w:p w14:paraId="4B6E862B" w14:textId="77777777" w:rsidR="00452EF0" w:rsidRDefault="00452EF0" w:rsidP="002E6E8A">
            <w:pPr>
              <w:bidi/>
              <w:rPr>
                <w:b/>
                <w:bCs/>
                <w:rtl/>
              </w:rPr>
            </w:pPr>
          </w:p>
        </w:tc>
        <w:tc>
          <w:tcPr>
            <w:tcW w:w="2835" w:type="dxa"/>
          </w:tcPr>
          <w:p w14:paraId="6A1DF171" w14:textId="77777777" w:rsidR="00452EF0" w:rsidRDefault="00452EF0" w:rsidP="002E6E8A">
            <w:pPr>
              <w:bidi/>
              <w:rPr>
                <w:b/>
                <w:bCs/>
                <w:rtl/>
              </w:rPr>
            </w:pPr>
          </w:p>
        </w:tc>
      </w:tr>
      <w:tr w:rsidR="00452EF0" w14:paraId="6C536A93" w14:textId="77777777" w:rsidTr="00452EF0">
        <w:tc>
          <w:tcPr>
            <w:tcW w:w="3626" w:type="dxa"/>
            <w:shd w:val="clear" w:color="auto" w:fill="D9D9D9" w:themeFill="background1" w:themeFillShade="D9"/>
          </w:tcPr>
          <w:p w14:paraId="1E254639" w14:textId="77777777" w:rsidR="00452EF0" w:rsidRDefault="00452EF0" w:rsidP="002E6E8A">
            <w:pPr>
              <w:bidi/>
              <w:rPr>
                <w:b/>
                <w:bCs/>
                <w:rtl/>
              </w:rPr>
            </w:pPr>
            <w:r>
              <w:rPr>
                <w:rFonts w:hint="cs"/>
                <w:b/>
                <w:bCs/>
                <w:rtl/>
              </w:rPr>
              <w:t>تاريخ تقديم العطاء:</w:t>
            </w:r>
          </w:p>
          <w:p w14:paraId="1703C536" w14:textId="77777777" w:rsidR="00452EF0" w:rsidRDefault="00452EF0" w:rsidP="002E6E8A">
            <w:pPr>
              <w:bidi/>
              <w:rPr>
                <w:sz w:val="20"/>
                <w:szCs w:val="20"/>
              </w:rPr>
            </w:pPr>
            <w:r w:rsidRPr="00882C66">
              <w:rPr>
                <w:rFonts w:hint="cs"/>
                <w:sz w:val="20"/>
                <w:szCs w:val="20"/>
                <w:rtl/>
              </w:rPr>
              <w:t>(إذا كان بعد تاريخ الإغلاق فيجب الإشارة إلى الرفض ووقف التقييم)</w:t>
            </w:r>
          </w:p>
          <w:p w14:paraId="06B16D8E" w14:textId="77777777" w:rsidR="00452EF0" w:rsidRPr="007E4533" w:rsidRDefault="00452EF0" w:rsidP="00452EF0">
            <w:pPr>
              <w:rPr>
                <w:rFonts w:ascii="Arial" w:hAnsi="Arial" w:cs="Arial"/>
                <w:b/>
                <w:sz w:val="20"/>
                <w:szCs w:val="20"/>
                <w:lang w:val="en-GB"/>
              </w:rPr>
            </w:pPr>
            <w:r w:rsidRPr="007E4533">
              <w:rPr>
                <w:rFonts w:ascii="Arial" w:hAnsi="Arial" w:cs="Arial"/>
                <w:b/>
                <w:sz w:val="20"/>
                <w:szCs w:val="20"/>
                <w:lang w:val="en-GB"/>
              </w:rPr>
              <w:t xml:space="preserve">Date of </w:t>
            </w:r>
            <w:r>
              <w:rPr>
                <w:rFonts w:ascii="Arial" w:hAnsi="Arial" w:cs="Arial"/>
                <w:b/>
                <w:sz w:val="20"/>
                <w:szCs w:val="20"/>
                <w:lang w:val="en-GB"/>
              </w:rPr>
              <w:t>receipt</w:t>
            </w:r>
            <w:r w:rsidRPr="007E4533">
              <w:rPr>
                <w:rFonts w:ascii="Arial" w:hAnsi="Arial" w:cs="Arial"/>
                <w:b/>
                <w:sz w:val="20"/>
                <w:szCs w:val="20"/>
                <w:lang w:val="en-GB"/>
              </w:rPr>
              <w:t xml:space="preserve"> of </w:t>
            </w:r>
            <w:r>
              <w:rPr>
                <w:rFonts w:ascii="Arial" w:hAnsi="Arial" w:cs="Arial"/>
                <w:b/>
                <w:sz w:val="20"/>
                <w:szCs w:val="20"/>
                <w:lang w:val="en-GB"/>
              </w:rPr>
              <w:t>tender</w:t>
            </w:r>
            <w:r w:rsidRPr="007E4533">
              <w:rPr>
                <w:rFonts w:ascii="Arial" w:hAnsi="Arial" w:cs="Arial"/>
                <w:b/>
                <w:sz w:val="20"/>
                <w:szCs w:val="20"/>
                <w:lang w:val="en-GB"/>
              </w:rPr>
              <w:t>:</w:t>
            </w:r>
          </w:p>
          <w:p w14:paraId="5FC49842" w14:textId="77777777" w:rsidR="00452EF0" w:rsidRPr="00882C66" w:rsidRDefault="00452EF0" w:rsidP="00452EF0">
            <w:pPr>
              <w:bidi/>
              <w:jc w:val="right"/>
              <w:rPr>
                <w:rtl/>
              </w:rPr>
            </w:pPr>
            <w:r w:rsidRPr="009A058E">
              <w:rPr>
                <w:rFonts w:ascii="Arial" w:hAnsi="Arial" w:cs="Arial"/>
                <w:sz w:val="16"/>
                <w:szCs w:val="16"/>
                <w:lang w:val="en-GB"/>
              </w:rPr>
              <w:t>(if later than closing date: indicate REJECTED and stop evaluation)</w:t>
            </w:r>
          </w:p>
        </w:tc>
        <w:tc>
          <w:tcPr>
            <w:tcW w:w="2835" w:type="dxa"/>
          </w:tcPr>
          <w:p w14:paraId="1411F43F" w14:textId="77777777" w:rsidR="00452EF0" w:rsidRDefault="00452EF0" w:rsidP="002E6E8A">
            <w:pPr>
              <w:bidi/>
              <w:rPr>
                <w:b/>
                <w:bCs/>
                <w:rtl/>
              </w:rPr>
            </w:pPr>
          </w:p>
        </w:tc>
        <w:tc>
          <w:tcPr>
            <w:tcW w:w="2835" w:type="dxa"/>
          </w:tcPr>
          <w:p w14:paraId="0FD3C751" w14:textId="77777777" w:rsidR="00452EF0" w:rsidRDefault="00452EF0" w:rsidP="002E6E8A">
            <w:pPr>
              <w:bidi/>
              <w:rPr>
                <w:b/>
                <w:bCs/>
                <w:rtl/>
              </w:rPr>
            </w:pPr>
          </w:p>
        </w:tc>
        <w:tc>
          <w:tcPr>
            <w:tcW w:w="2835" w:type="dxa"/>
          </w:tcPr>
          <w:p w14:paraId="4A922B44" w14:textId="77777777" w:rsidR="00452EF0" w:rsidRDefault="00452EF0" w:rsidP="002E6E8A">
            <w:pPr>
              <w:bidi/>
              <w:rPr>
                <w:b/>
                <w:bCs/>
                <w:rtl/>
              </w:rPr>
            </w:pPr>
          </w:p>
        </w:tc>
        <w:tc>
          <w:tcPr>
            <w:tcW w:w="2835" w:type="dxa"/>
          </w:tcPr>
          <w:p w14:paraId="6492BC6C" w14:textId="77777777" w:rsidR="00452EF0" w:rsidRDefault="00452EF0" w:rsidP="002E6E8A">
            <w:pPr>
              <w:bidi/>
              <w:rPr>
                <w:b/>
                <w:bCs/>
                <w:rtl/>
              </w:rPr>
            </w:pPr>
          </w:p>
        </w:tc>
      </w:tr>
      <w:tr w:rsidR="00452EF0" w14:paraId="778024CC" w14:textId="77777777" w:rsidTr="00452EF0">
        <w:tc>
          <w:tcPr>
            <w:tcW w:w="3626" w:type="dxa"/>
            <w:shd w:val="clear" w:color="auto" w:fill="D9D9D9" w:themeFill="background1" w:themeFillShade="D9"/>
          </w:tcPr>
          <w:p w14:paraId="572C8675" w14:textId="77777777" w:rsidR="00452EF0" w:rsidRDefault="00452EF0" w:rsidP="002E6E8A">
            <w:pPr>
              <w:bidi/>
            </w:pPr>
            <w:r>
              <w:rPr>
                <w:rFonts w:hint="cs"/>
                <w:b/>
                <w:bCs/>
                <w:rtl/>
              </w:rPr>
              <w:t xml:space="preserve">تمت تعبئة نموذج تقديم العطاء حسب اللازم وبدون تحفظات </w:t>
            </w:r>
            <w:r>
              <w:rPr>
                <w:rFonts w:hint="cs"/>
                <w:rtl/>
              </w:rPr>
              <w:t>(في حال عدم توفر ذلك، أشر بالرفض وأوقف التقييم)</w:t>
            </w:r>
          </w:p>
          <w:p w14:paraId="622F167C" w14:textId="77777777" w:rsidR="00452EF0" w:rsidRPr="00882C66" w:rsidRDefault="00452EF0" w:rsidP="00452EF0">
            <w:pPr>
              <w:bidi/>
              <w:jc w:val="right"/>
              <w:rPr>
                <w:rtl/>
              </w:rPr>
            </w:pPr>
            <w:r>
              <w:rPr>
                <w:rFonts w:ascii="Arial" w:hAnsi="Arial" w:cs="Arial"/>
                <w:b/>
                <w:sz w:val="18"/>
                <w:szCs w:val="18"/>
                <w:lang w:val="en-GB"/>
              </w:rPr>
              <w:t xml:space="preserve">Tender Submission Form completed and duly signed without restrictions?   </w:t>
            </w:r>
            <w:r w:rsidRPr="00345463">
              <w:rPr>
                <w:rFonts w:ascii="Arial" w:hAnsi="Arial" w:cs="Arial"/>
                <w:bCs/>
                <w:sz w:val="16"/>
                <w:szCs w:val="16"/>
                <w:lang w:val="en-GB"/>
              </w:rPr>
              <w:t>(if no, indicate REJECT</w:t>
            </w:r>
            <w:r>
              <w:rPr>
                <w:rFonts w:ascii="Arial" w:hAnsi="Arial" w:cs="Arial"/>
                <w:bCs/>
                <w:sz w:val="16"/>
                <w:szCs w:val="16"/>
                <w:lang w:val="en-GB"/>
              </w:rPr>
              <w:t>ED</w:t>
            </w:r>
            <w:r w:rsidRPr="00345463">
              <w:rPr>
                <w:rFonts w:ascii="Arial" w:hAnsi="Arial" w:cs="Arial"/>
                <w:bCs/>
                <w:sz w:val="16"/>
                <w:szCs w:val="16"/>
                <w:lang w:val="en-GB"/>
              </w:rPr>
              <w:t xml:space="preserve"> and stop the evaluation</w:t>
            </w:r>
            <w:r>
              <w:rPr>
                <w:rFonts w:ascii="Arial" w:hAnsi="Arial" w:cs="Arial"/>
                <w:bCs/>
                <w:sz w:val="16"/>
                <w:szCs w:val="16"/>
                <w:lang w:val="en-GB"/>
              </w:rPr>
              <w:t>.)</w:t>
            </w:r>
          </w:p>
        </w:tc>
        <w:tc>
          <w:tcPr>
            <w:tcW w:w="2835" w:type="dxa"/>
          </w:tcPr>
          <w:p w14:paraId="437E8709" w14:textId="77777777" w:rsidR="00452EF0" w:rsidRDefault="00452EF0" w:rsidP="002E6E8A">
            <w:pPr>
              <w:bidi/>
              <w:rPr>
                <w:b/>
                <w:bCs/>
                <w:rtl/>
              </w:rPr>
            </w:pPr>
          </w:p>
        </w:tc>
        <w:tc>
          <w:tcPr>
            <w:tcW w:w="2835" w:type="dxa"/>
          </w:tcPr>
          <w:p w14:paraId="680F4500" w14:textId="77777777" w:rsidR="00452EF0" w:rsidRDefault="00452EF0" w:rsidP="002E6E8A">
            <w:pPr>
              <w:bidi/>
              <w:rPr>
                <w:b/>
                <w:bCs/>
                <w:rtl/>
              </w:rPr>
            </w:pPr>
          </w:p>
        </w:tc>
        <w:tc>
          <w:tcPr>
            <w:tcW w:w="2835" w:type="dxa"/>
          </w:tcPr>
          <w:p w14:paraId="2CD6FDF2" w14:textId="77777777" w:rsidR="00452EF0" w:rsidRDefault="00452EF0" w:rsidP="002E6E8A">
            <w:pPr>
              <w:bidi/>
              <w:rPr>
                <w:b/>
                <w:bCs/>
                <w:rtl/>
              </w:rPr>
            </w:pPr>
          </w:p>
        </w:tc>
        <w:tc>
          <w:tcPr>
            <w:tcW w:w="2835" w:type="dxa"/>
          </w:tcPr>
          <w:p w14:paraId="4ED90ACC" w14:textId="77777777" w:rsidR="00452EF0" w:rsidRDefault="00452EF0" w:rsidP="002E6E8A">
            <w:pPr>
              <w:bidi/>
              <w:rPr>
                <w:b/>
                <w:bCs/>
                <w:rtl/>
              </w:rPr>
            </w:pPr>
          </w:p>
        </w:tc>
      </w:tr>
      <w:tr w:rsidR="00452EF0" w14:paraId="465297DE" w14:textId="77777777" w:rsidTr="00452EF0">
        <w:tc>
          <w:tcPr>
            <w:tcW w:w="3626" w:type="dxa"/>
            <w:shd w:val="clear" w:color="auto" w:fill="D9D9D9" w:themeFill="background1" w:themeFillShade="D9"/>
          </w:tcPr>
          <w:p w14:paraId="0A10AD82" w14:textId="77777777" w:rsidR="00452EF0" w:rsidRDefault="00452EF0" w:rsidP="002E6E8A">
            <w:pPr>
              <w:bidi/>
              <w:rPr>
                <w:sz w:val="20"/>
                <w:szCs w:val="20"/>
              </w:rPr>
            </w:pPr>
            <w:r>
              <w:rPr>
                <w:rFonts w:hint="cs"/>
                <w:b/>
                <w:bCs/>
                <w:sz w:val="20"/>
                <w:szCs w:val="20"/>
                <w:rtl/>
              </w:rPr>
              <w:t>أدرجت التعهدات (نعم/ لا)؟</w:t>
            </w:r>
            <w:r>
              <w:rPr>
                <w:rFonts w:hint="cs"/>
                <w:sz w:val="20"/>
                <w:szCs w:val="20"/>
                <w:rtl/>
              </w:rPr>
              <w:t>(في حال عدم توقيع أصحاب العطاءات على التعهدات بخصوص الأهلية، أشر بالرفض وأوقف التقييم.</w:t>
            </w:r>
          </w:p>
          <w:p w14:paraId="3CDD1065" w14:textId="77777777" w:rsidR="00452EF0" w:rsidRPr="00882C66" w:rsidRDefault="00452EF0" w:rsidP="00452EF0">
            <w:pPr>
              <w:bidi/>
              <w:jc w:val="right"/>
              <w:rPr>
                <w:sz w:val="20"/>
                <w:szCs w:val="20"/>
                <w:rtl/>
              </w:rPr>
            </w:pPr>
            <w:r>
              <w:rPr>
                <w:rFonts w:ascii="Arial" w:hAnsi="Arial" w:cs="Arial"/>
                <w:b/>
                <w:sz w:val="18"/>
                <w:szCs w:val="18"/>
                <w:lang w:val="en-GB"/>
              </w:rPr>
              <w:t>Declarations included (yes/no)?              (</w:t>
            </w:r>
            <w:r w:rsidRPr="00EB5689">
              <w:rPr>
                <w:rFonts w:ascii="Arial" w:hAnsi="Arial" w:cs="Arial"/>
                <w:sz w:val="16"/>
                <w:szCs w:val="16"/>
                <w:lang w:val="en-GB"/>
              </w:rPr>
              <w:t>If the supplier has not subscribed to the “declarations” on eligibility, indicate REJECTED and stop evaluation</w:t>
            </w:r>
            <w:r>
              <w:rPr>
                <w:rFonts w:ascii="Arial" w:hAnsi="Arial" w:cs="Arial"/>
                <w:sz w:val="16"/>
                <w:szCs w:val="16"/>
                <w:lang w:val="en-GB"/>
              </w:rPr>
              <w:t>)</w:t>
            </w:r>
          </w:p>
        </w:tc>
        <w:tc>
          <w:tcPr>
            <w:tcW w:w="2835" w:type="dxa"/>
          </w:tcPr>
          <w:p w14:paraId="07CAC710" w14:textId="77777777" w:rsidR="00452EF0" w:rsidRDefault="00452EF0" w:rsidP="002E6E8A">
            <w:pPr>
              <w:bidi/>
              <w:rPr>
                <w:b/>
                <w:bCs/>
                <w:rtl/>
              </w:rPr>
            </w:pPr>
          </w:p>
        </w:tc>
        <w:tc>
          <w:tcPr>
            <w:tcW w:w="2835" w:type="dxa"/>
          </w:tcPr>
          <w:p w14:paraId="09437886" w14:textId="77777777" w:rsidR="00452EF0" w:rsidRDefault="00452EF0" w:rsidP="002E6E8A">
            <w:pPr>
              <w:bidi/>
              <w:rPr>
                <w:b/>
                <w:bCs/>
                <w:rtl/>
              </w:rPr>
            </w:pPr>
          </w:p>
        </w:tc>
        <w:tc>
          <w:tcPr>
            <w:tcW w:w="2835" w:type="dxa"/>
          </w:tcPr>
          <w:p w14:paraId="7C7359A2" w14:textId="77777777" w:rsidR="00452EF0" w:rsidRDefault="00452EF0" w:rsidP="002E6E8A">
            <w:pPr>
              <w:bidi/>
              <w:rPr>
                <w:b/>
                <w:bCs/>
                <w:rtl/>
              </w:rPr>
            </w:pPr>
          </w:p>
        </w:tc>
        <w:tc>
          <w:tcPr>
            <w:tcW w:w="2835" w:type="dxa"/>
          </w:tcPr>
          <w:p w14:paraId="70429B74" w14:textId="77777777" w:rsidR="00452EF0" w:rsidRDefault="00452EF0" w:rsidP="002E6E8A">
            <w:pPr>
              <w:bidi/>
              <w:rPr>
                <w:b/>
                <w:bCs/>
                <w:rtl/>
              </w:rPr>
            </w:pPr>
          </w:p>
        </w:tc>
      </w:tr>
      <w:tr w:rsidR="00452EF0" w14:paraId="31B5F813" w14:textId="77777777" w:rsidTr="00452EF0">
        <w:tc>
          <w:tcPr>
            <w:tcW w:w="3626" w:type="dxa"/>
            <w:shd w:val="clear" w:color="auto" w:fill="D9D9D9" w:themeFill="background1" w:themeFillShade="D9"/>
          </w:tcPr>
          <w:p w14:paraId="6998FAAF" w14:textId="77777777" w:rsidR="00452EF0" w:rsidRDefault="00452EF0" w:rsidP="002E6E8A">
            <w:pPr>
              <w:bidi/>
              <w:rPr>
                <w:b/>
                <w:bCs/>
                <w:sz w:val="20"/>
                <w:szCs w:val="20"/>
              </w:rPr>
            </w:pPr>
            <w:r>
              <w:rPr>
                <w:rFonts w:hint="cs"/>
                <w:b/>
                <w:bCs/>
                <w:sz w:val="20"/>
                <w:szCs w:val="20"/>
                <w:rtl/>
              </w:rPr>
              <w:t xml:space="preserve">كفالة العطاء مودودة </w:t>
            </w:r>
            <w:r>
              <w:rPr>
                <w:b/>
                <w:bCs/>
                <w:sz w:val="20"/>
                <w:szCs w:val="20"/>
                <w:rtl/>
              </w:rPr>
              <w:t>–</w:t>
            </w:r>
            <w:r>
              <w:rPr>
                <w:rFonts w:hint="cs"/>
                <w:b/>
                <w:bCs/>
                <w:sz w:val="20"/>
                <w:szCs w:val="20"/>
                <w:rtl/>
              </w:rPr>
              <w:t xml:space="preserve"> في حال سريانها (نعم/ لا)؟</w:t>
            </w:r>
          </w:p>
          <w:p w14:paraId="2CD60004" w14:textId="77777777" w:rsidR="00452EF0" w:rsidRPr="003200DC" w:rsidRDefault="00452EF0" w:rsidP="00452EF0">
            <w:pPr>
              <w:bidi/>
              <w:jc w:val="right"/>
              <w:rPr>
                <w:b/>
                <w:bCs/>
                <w:sz w:val="20"/>
                <w:szCs w:val="20"/>
                <w:rtl/>
              </w:rPr>
            </w:pPr>
            <w:r>
              <w:rPr>
                <w:rFonts w:ascii="Arial" w:hAnsi="Arial" w:cs="Arial"/>
                <w:b/>
                <w:sz w:val="18"/>
                <w:szCs w:val="18"/>
                <w:lang w:val="en-GB"/>
              </w:rPr>
              <w:t>Tender guarantee included – if applicable (yes/no)?</w:t>
            </w:r>
          </w:p>
        </w:tc>
        <w:tc>
          <w:tcPr>
            <w:tcW w:w="2835" w:type="dxa"/>
          </w:tcPr>
          <w:p w14:paraId="28CB5745" w14:textId="77777777" w:rsidR="00452EF0" w:rsidRDefault="00452EF0" w:rsidP="002E6E8A">
            <w:pPr>
              <w:bidi/>
              <w:rPr>
                <w:b/>
                <w:bCs/>
                <w:rtl/>
              </w:rPr>
            </w:pPr>
          </w:p>
        </w:tc>
        <w:tc>
          <w:tcPr>
            <w:tcW w:w="2835" w:type="dxa"/>
          </w:tcPr>
          <w:p w14:paraId="1BDFC64A" w14:textId="77777777" w:rsidR="00452EF0" w:rsidRDefault="00452EF0" w:rsidP="002E6E8A">
            <w:pPr>
              <w:bidi/>
              <w:rPr>
                <w:b/>
                <w:bCs/>
                <w:rtl/>
              </w:rPr>
            </w:pPr>
          </w:p>
        </w:tc>
        <w:tc>
          <w:tcPr>
            <w:tcW w:w="2835" w:type="dxa"/>
          </w:tcPr>
          <w:p w14:paraId="72C6BEA6" w14:textId="77777777" w:rsidR="00452EF0" w:rsidRDefault="00452EF0" w:rsidP="002E6E8A">
            <w:pPr>
              <w:bidi/>
              <w:rPr>
                <w:b/>
                <w:bCs/>
                <w:rtl/>
              </w:rPr>
            </w:pPr>
          </w:p>
        </w:tc>
        <w:tc>
          <w:tcPr>
            <w:tcW w:w="2835" w:type="dxa"/>
          </w:tcPr>
          <w:p w14:paraId="4D8CE83B" w14:textId="77777777" w:rsidR="00452EF0" w:rsidRDefault="00452EF0" w:rsidP="002E6E8A">
            <w:pPr>
              <w:bidi/>
              <w:rPr>
                <w:b/>
                <w:bCs/>
                <w:rtl/>
              </w:rPr>
            </w:pPr>
          </w:p>
        </w:tc>
      </w:tr>
      <w:tr w:rsidR="00452EF0" w14:paraId="7B5EA324" w14:textId="77777777" w:rsidTr="00452EF0">
        <w:tc>
          <w:tcPr>
            <w:tcW w:w="3626" w:type="dxa"/>
            <w:shd w:val="clear" w:color="auto" w:fill="D9D9D9" w:themeFill="background1" w:themeFillShade="D9"/>
          </w:tcPr>
          <w:p w14:paraId="2CFAC62C" w14:textId="77777777" w:rsidR="00452EF0" w:rsidRDefault="00452EF0" w:rsidP="002E6E8A">
            <w:pPr>
              <w:bidi/>
              <w:rPr>
                <w:b/>
                <w:bCs/>
                <w:sz w:val="20"/>
                <w:szCs w:val="20"/>
                <w:rtl/>
              </w:rPr>
            </w:pPr>
            <w:r>
              <w:rPr>
                <w:rFonts w:hint="cs"/>
                <w:b/>
                <w:bCs/>
                <w:sz w:val="20"/>
                <w:szCs w:val="20"/>
                <w:rtl/>
              </w:rPr>
              <w:t xml:space="preserve">احترام قواعد الجنسية </w:t>
            </w:r>
            <w:r>
              <w:rPr>
                <w:b/>
                <w:bCs/>
                <w:sz w:val="20"/>
                <w:szCs w:val="20"/>
                <w:rtl/>
              </w:rPr>
              <w:t>–</w:t>
            </w:r>
            <w:r>
              <w:rPr>
                <w:rFonts w:hint="cs"/>
                <w:b/>
                <w:bCs/>
                <w:sz w:val="20"/>
                <w:szCs w:val="20"/>
                <w:rtl/>
              </w:rPr>
              <w:t xml:space="preserve"> في حال سريانها (نعم/ لا)؟</w:t>
            </w:r>
          </w:p>
          <w:p w14:paraId="2B915496" w14:textId="77777777" w:rsidR="00452EF0" w:rsidRDefault="00452EF0" w:rsidP="002E6E8A">
            <w:pPr>
              <w:bidi/>
              <w:rPr>
                <w:sz w:val="20"/>
                <w:szCs w:val="20"/>
              </w:rPr>
            </w:pPr>
            <w:r>
              <w:rPr>
                <w:rFonts w:hint="cs"/>
                <w:sz w:val="20"/>
                <w:szCs w:val="20"/>
                <w:rtl/>
              </w:rPr>
              <w:t>في حال عدم احترامها أشر بالرفض وأوقف التقييم. وفي حال عدم اشتراط قواعد الجنسية قم بشطب هذا السطر</w:t>
            </w:r>
          </w:p>
          <w:p w14:paraId="0166C6BA" w14:textId="77777777" w:rsidR="00452EF0" w:rsidRPr="00C54DB4" w:rsidRDefault="00452EF0" w:rsidP="00452EF0">
            <w:pPr>
              <w:rPr>
                <w:rFonts w:ascii="Arial" w:hAnsi="Arial" w:cs="Arial"/>
                <w:b/>
                <w:bCs/>
                <w:sz w:val="18"/>
                <w:szCs w:val="18"/>
                <w:lang w:val="en-GB"/>
              </w:rPr>
            </w:pPr>
            <w:r>
              <w:rPr>
                <w:rFonts w:ascii="Arial" w:hAnsi="Arial" w:cs="Arial"/>
                <w:b/>
                <w:bCs/>
                <w:sz w:val="18"/>
                <w:szCs w:val="18"/>
                <w:lang w:val="en-GB"/>
              </w:rPr>
              <w:t>Rule</w:t>
            </w:r>
            <w:r w:rsidRPr="00C54DB4">
              <w:rPr>
                <w:rFonts w:ascii="Arial" w:hAnsi="Arial" w:cs="Arial"/>
                <w:b/>
                <w:bCs/>
                <w:sz w:val="18"/>
                <w:szCs w:val="18"/>
                <w:lang w:val="en-GB"/>
              </w:rPr>
              <w:t xml:space="preserve"> of Nationality respected</w:t>
            </w:r>
            <w:r>
              <w:rPr>
                <w:rFonts w:ascii="Arial" w:hAnsi="Arial" w:cs="Arial"/>
                <w:b/>
                <w:bCs/>
                <w:sz w:val="18"/>
                <w:szCs w:val="18"/>
                <w:lang w:val="en-GB"/>
              </w:rPr>
              <w:t xml:space="preserve"> – if applicable</w:t>
            </w:r>
            <w:r w:rsidRPr="00C54DB4">
              <w:rPr>
                <w:rFonts w:ascii="Arial" w:hAnsi="Arial" w:cs="Arial"/>
                <w:b/>
                <w:bCs/>
                <w:sz w:val="18"/>
                <w:szCs w:val="18"/>
                <w:lang w:val="en-GB"/>
              </w:rPr>
              <w:t xml:space="preserve"> (yes/no)  </w:t>
            </w:r>
          </w:p>
          <w:p w14:paraId="5EE284F1" w14:textId="77777777" w:rsidR="00452EF0" w:rsidRPr="003200DC" w:rsidRDefault="00452EF0" w:rsidP="00452EF0">
            <w:pPr>
              <w:bidi/>
              <w:jc w:val="right"/>
              <w:rPr>
                <w:sz w:val="20"/>
                <w:szCs w:val="20"/>
                <w:rtl/>
              </w:rPr>
            </w:pPr>
            <w:r w:rsidRPr="00FD5B15">
              <w:rPr>
                <w:rFonts w:ascii="Arial" w:hAnsi="Arial" w:cs="Arial"/>
                <w:bCs/>
                <w:sz w:val="16"/>
                <w:szCs w:val="16"/>
                <w:lang w:val="en-GB"/>
              </w:rPr>
              <w:t>(if no, indicate REJECTED and stop the evaluation. If no requirements for nationality delete this row.</w:t>
            </w:r>
          </w:p>
        </w:tc>
        <w:tc>
          <w:tcPr>
            <w:tcW w:w="2835" w:type="dxa"/>
          </w:tcPr>
          <w:p w14:paraId="3312F44F" w14:textId="77777777" w:rsidR="00452EF0" w:rsidRDefault="00452EF0" w:rsidP="002E6E8A">
            <w:pPr>
              <w:bidi/>
              <w:rPr>
                <w:b/>
                <w:bCs/>
                <w:rtl/>
              </w:rPr>
            </w:pPr>
          </w:p>
        </w:tc>
        <w:tc>
          <w:tcPr>
            <w:tcW w:w="2835" w:type="dxa"/>
          </w:tcPr>
          <w:p w14:paraId="79334912" w14:textId="77777777" w:rsidR="00452EF0" w:rsidRDefault="00452EF0" w:rsidP="002E6E8A">
            <w:pPr>
              <w:bidi/>
              <w:rPr>
                <w:b/>
                <w:bCs/>
                <w:rtl/>
              </w:rPr>
            </w:pPr>
          </w:p>
        </w:tc>
        <w:tc>
          <w:tcPr>
            <w:tcW w:w="2835" w:type="dxa"/>
          </w:tcPr>
          <w:p w14:paraId="3F873798" w14:textId="77777777" w:rsidR="00452EF0" w:rsidRDefault="00452EF0" w:rsidP="002E6E8A">
            <w:pPr>
              <w:bidi/>
              <w:rPr>
                <w:b/>
                <w:bCs/>
                <w:rtl/>
              </w:rPr>
            </w:pPr>
          </w:p>
        </w:tc>
        <w:tc>
          <w:tcPr>
            <w:tcW w:w="2835" w:type="dxa"/>
          </w:tcPr>
          <w:p w14:paraId="416C8607" w14:textId="77777777" w:rsidR="00452EF0" w:rsidRDefault="00452EF0" w:rsidP="002E6E8A">
            <w:pPr>
              <w:bidi/>
              <w:rPr>
                <w:b/>
                <w:bCs/>
                <w:rtl/>
              </w:rPr>
            </w:pPr>
          </w:p>
        </w:tc>
      </w:tr>
      <w:tr w:rsidR="00452EF0" w14:paraId="5C04C014" w14:textId="77777777" w:rsidTr="00452EF0">
        <w:tc>
          <w:tcPr>
            <w:tcW w:w="3626" w:type="dxa"/>
            <w:shd w:val="clear" w:color="auto" w:fill="D9D9D9" w:themeFill="background1" w:themeFillShade="D9"/>
          </w:tcPr>
          <w:p w14:paraId="78A58BCB" w14:textId="77777777" w:rsidR="00452EF0" w:rsidRDefault="00452EF0" w:rsidP="002E6E8A">
            <w:pPr>
              <w:bidi/>
              <w:rPr>
                <w:b/>
                <w:bCs/>
                <w:sz w:val="20"/>
                <w:szCs w:val="20"/>
              </w:rPr>
            </w:pPr>
            <w:r>
              <w:rPr>
                <w:rFonts w:hint="cs"/>
                <w:b/>
                <w:bCs/>
                <w:sz w:val="20"/>
                <w:szCs w:val="20"/>
                <w:rtl/>
              </w:rPr>
              <w:t>القرار الصادر عن اللجنة بكاملها بخصوص الامتثال الإداري (رفض/ قبول)</w:t>
            </w:r>
          </w:p>
          <w:p w14:paraId="01F0E45C" w14:textId="77777777" w:rsidR="00452EF0" w:rsidRDefault="00452EF0" w:rsidP="00452EF0">
            <w:pPr>
              <w:bidi/>
              <w:jc w:val="right"/>
              <w:rPr>
                <w:b/>
                <w:bCs/>
                <w:sz w:val="20"/>
                <w:szCs w:val="20"/>
                <w:rtl/>
              </w:rPr>
            </w:pPr>
            <w:r>
              <w:rPr>
                <w:rFonts w:ascii="Arial" w:hAnsi="Arial" w:cs="Arial"/>
                <w:b/>
                <w:sz w:val="18"/>
                <w:szCs w:val="18"/>
                <w:lang w:val="en-GB"/>
              </w:rPr>
              <w:t>Overall decision on administrative compliance (accept/reject)?</w:t>
            </w:r>
          </w:p>
        </w:tc>
        <w:tc>
          <w:tcPr>
            <w:tcW w:w="2835" w:type="dxa"/>
          </w:tcPr>
          <w:p w14:paraId="11754968" w14:textId="77777777" w:rsidR="00452EF0" w:rsidRDefault="00452EF0" w:rsidP="002E6E8A">
            <w:pPr>
              <w:bidi/>
              <w:rPr>
                <w:b/>
                <w:bCs/>
                <w:rtl/>
              </w:rPr>
            </w:pPr>
          </w:p>
        </w:tc>
        <w:tc>
          <w:tcPr>
            <w:tcW w:w="2835" w:type="dxa"/>
          </w:tcPr>
          <w:p w14:paraId="5B8DE629" w14:textId="77777777" w:rsidR="00452EF0" w:rsidRDefault="00452EF0" w:rsidP="002E6E8A">
            <w:pPr>
              <w:bidi/>
              <w:rPr>
                <w:b/>
                <w:bCs/>
                <w:rtl/>
              </w:rPr>
            </w:pPr>
          </w:p>
        </w:tc>
        <w:tc>
          <w:tcPr>
            <w:tcW w:w="2835" w:type="dxa"/>
          </w:tcPr>
          <w:p w14:paraId="6DC39965" w14:textId="77777777" w:rsidR="00452EF0" w:rsidRDefault="00452EF0" w:rsidP="002E6E8A">
            <w:pPr>
              <w:bidi/>
              <w:rPr>
                <w:b/>
                <w:bCs/>
                <w:rtl/>
              </w:rPr>
            </w:pPr>
          </w:p>
        </w:tc>
        <w:tc>
          <w:tcPr>
            <w:tcW w:w="2835" w:type="dxa"/>
          </w:tcPr>
          <w:p w14:paraId="03E0A41E" w14:textId="77777777" w:rsidR="00452EF0" w:rsidRDefault="00452EF0" w:rsidP="002E6E8A">
            <w:pPr>
              <w:bidi/>
              <w:rPr>
                <w:b/>
                <w:bCs/>
                <w:rtl/>
              </w:rPr>
            </w:pPr>
          </w:p>
        </w:tc>
      </w:tr>
    </w:tbl>
    <w:p w14:paraId="3D49AD69" w14:textId="77777777" w:rsidR="00C45B0C" w:rsidRPr="00B633AB" w:rsidRDefault="00C45B0C">
      <w:pPr>
        <w:autoSpaceDE w:val="0"/>
        <w:autoSpaceDN w:val="0"/>
        <w:adjustRightInd w:val="0"/>
        <w:rPr>
          <w:rFonts w:ascii="Arial" w:hAnsi="Arial" w:cs="Arial"/>
          <w:b/>
          <w:bCs/>
          <w:sz w:val="16"/>
          <w:szCs w:val="16"/>
        </w:rPr>
      </w:pPr>
    </w:p>
    <w:p w14:paraId="4E8E6F6F" w14:textId="77777777" w:rsidR="00DE5FDC" w:rsidRDefault="00DE5FDC" w:rsidP="00DE5FDC">
      <w:pPr>
        <w:autoSpaceDE w:val="0"/>
        <w:autoSpaceDN w:val="0"/>
        <w:bidi/>
        <w:adjustRightInd w:val="0"/>
        <w:ind w:left="-567"/>
        <w:rPr>
          <w:rFonts w:ascii="Arial" w:hAnsi="Arial" w:cs="Arial"/>
          <w:b/>
          <w:bCs/>
          <w:sz w:val="16"/>
          <w:szCs w:val="16"/>
          <w:rtl/>
          <w:lang w:val="en-GB"/>
        </w:rPr>
      </w:pPr>
      <w:r>
        <w:rPr>
          <w:rFonts w:hint="cs"/>
          <w:rtl/>
        </w:rPr>
        <w:t>في حال عدم امتثال العطاء إداريا، يجب رفض العرض ووقف التقييم. وإذا كان العطاء مستوفيا للشروط الإدارية واصل التقييم الفني والمالي</w:t>
      </w:r>
    </w:p>
    <w:p w14:paraId="4955CA71" w14:textId="77777777" w:rsidR="00260180" w:rsidRPr="00631BE8" w:rsidRDefault="00840B99" w:rsidP="00957B73">
      <w:pPr>
        <w:autoSpaceDE w:val="0"/>
        <w:autoSpaceDN w:val="0"/>
        <w:adjustRightInd w:val="0"/>
        <w:ind w:left="-567"/>
        <w:rPr>
          <w:rFonts w:ascii="Arial" w:hAnsi="Arial" w:cs="Arial"/>
          <w:sz w:val="20"/>
          <w:szCs w:val="20"/>
          <w:lang w:val="en-GB"/>
        </w:rPr>
      </w:pPr>
      <w:r w:rsidRPr="00761F74">
        <w:rPr>
          <w:rFonts w:ascii="Arial" w:hAnsi="Arial" w:cs="Arial"/>
          <w:b/>
          <w:bCs/>
          <w:sz w:val="16"/>
          <w:szCs w:val="16"/>
          <w:lang w:val="en-GB"/>
        </w:rPr>
        <w:t xml:space="preserve"> </w:t>
      </w:r>
      <w:r w:rsidR="00260180" w:rsidRPr="00631BE8">
        <w:rPr>
          <w:rFonts w:ascii="Arial" w:hAnsi="Arial" w:cs="Arial"/>
          <w:sz w:val="20"/>
          <w:szCs w:val="20"/>
          <w:lang w:val="en-GB"/>
        </w:rPr>
        <w:t xml:space="preserve">If the </w:t>
      </w:r>
      <w:r w:rsidR="003623A8">
        <w:rPr>
          <w:rFonts w:ascii="Arial" w:hAnsi="Arial" w:cs="Arial"/>
          <w:sz w:val="20"/>
          <w:szCs w:val="20"/>
          <w:lang w:val="en-GB"/>
        </w:rPr>
        <w:t>Tenderer</w:t>
      </w:r>
      <w:r w:rsidR="00260180" w:rsidRPr="00631BE8">
        <w:rPr>
          <w:rFonts w:ascii="Arial" w:hAnsi="Arial" w:cs="Arial"/>
          <w:sz w:val="20"/>
          <w:szCs w:val="20"/>
          <w:lang w:val="en-GB"/>
        </w:rPr>
        <w:t xml:space="preserve"> is</w:t>
      </w:r>
      <w:r w:rsidR="008E63FD" w:rsidRPr="00631BE8">
        <w:rPr>
          <w:rFonts w:ascii="Arial" w:hAnsi="Arial" w:cs="Arial"/>
          <w:sz w:val="20"/>
          <w:szCs w:val="20"/>
          <w:lang w:val="en-GB"/>
        </w:rPr>
        <w:t xml:space="preserve"> not </w:t>
      </w:r>
      <w:r w:rsidR="00260180" w:rsidRPr="00631BE8">
        <w:rPr>
          <w:rFonts w:ascii="Arial" w:hAnsi="Arial" w:cs="Arial"/>
          <w:sz w:val="20"/>
          <w:szCs w:val="20"/>
          <w:lang w:val="en-GB"/>
        </w:rPr>
        <w:t>administrative</w:t>
      </w:r>
      <w:r w:rsidR="00C94093">
        <w:rPr>
          <w:rFonts w:ascii="Arial" w:hAnsi="Arial" w:cs="Arial"/>
          <w:sz w:val="20"/>
          <w:szCs w:val="20"/>
          <w:lang w:val="en-GB"/>
        </w:rPr>
        <w:t>ly</w:t>
      </w:r>
      <w:r w:rsidR="00260180" w:rsidRPr="00631BE8">
        <w:rPr>
          <w:rFonts w:ascii="Arial" w:hAnsi="Arial" w:cs="Arial"/>
          <w:sz w:val="20"/>
          <w:szCs w:val="20"/>
          <w:lang w:val="en-GB"/>
        </w:rPr>
        <w:t xml:space="preserve"> complaint, reject the pro</w:t>
      </w:r>
      <w:r w:rsidR="00BB5649">
        <w:rPr>
          <w:rFonts w:ascii="Arial" w:hAnsi="Arial" w:cs="Arial"/>
          <w:sz w:val="20"/>
          <w:szCs w:val="20"/>
          <w:lang w:val="en-GB"/>
        </w:rPr>
        <w:t xml:space="preserve">posal and stop the evaluation. </w:t>
      </w:r>
      <w:r w:rsidR="00260180" w:rsidRPr="00631BE8">
        <w:rPr>
          <w:rFonts w:ascii="Arial" w:hAnsi="Arial" w:cs="Arial"/>
          <w:sz w:val="20"/>
          <w:szCs w:val="20"/>
          <w:lang w:val="en-GB"/>
        </w:rPr>
        <w:t xml:space="preserve">If the </w:t>
      </w:r>
      <w:r w:rsidR="003623A8">
        <w:rPr>
          <w:rFonts w:ascii="Arial" w:hAnsi="Arial" w:cs="Arial"/>
          <w:sz w:val="20"/>
          <w:szCs w:val="20"/>
          <w:lang w:val="en-GB"/>
        </w:rPr>
        <w:t>tender</w:t>
      </w:r>
      <w:r w:rsidR="00260180" w:rsidRPr="00631BE8">
        <w:rPr>
          <w:rFonts w:ascii="Arial" w:hAnsi="Arial" w:cs="Arial"/>
          <w:sz w:val="20"/>
          <w:szCs w:val="20"/>
          <w:lang w:val="en-GB"/>
        </w:rPr>
        <w:t xml:space="preserve"> is compliant proceed with the technical and financial evaluation.</w:t>
      </w:r>
    </w:p>
    <w:p w14:paraId="7B443813" w14:textId="77777777" w:rsidR="00260180" w:rsidRDefault="00260180" w:rsidP="00957B73">
      <w:pPr>
        <w:autoSpaceDE w:val="0"/>
        <w:autoSpaceDN w:val="0"/>
        <w:adjustRightInd w:val="0"/>
        <w:ind w:left="-567"/>
        <w:rPr>
          <w:rFonts w:ascii="Arial" w:hAnsi="Arial" w:cs="Arial"/>
          <w:b/>
          <w:bCs/>
          <w:sz w:val="16"/>
          <w:szCs w:val="16"/>
          <w:lang w:val="en-GB"/>
        </w:rPr>
      </w:pPr>
    </w:p>
    <w:p w14:paraId="032827BE" w14:textId="77777777" w:rsidR="00260180" w:rsidRDefault="00260180" w:rsidP="00957B73">
      <w:pPr>
        <w:autoSpaceDE w:val="0"/>
        <w:autoSpaceDN w:val="0"/>
        <w:adjustRightInd w:val="0"/>
        <w:ind w:left="-567"/>
        <w:rPr>
          <w:rFonts w:ascii="Arial" w:hAnsi="Arial" w:cs="Arial"/>
          <w:b/>
          <w:bCs/>
          <w:sz w:val="16"/>
          <w:szCs w:val="16"/>
          <w:lang w:val="en-GB"/>
        </w:rPr>
      </w:pPr>
    </w:p>
    <w:p w14:paraId="36895ACC" w14:textId="77777777" w:rsidR="000E536F" w:rsidRDefault="000E536F" w:rsidP="000E536F">
      <w:pPr>
        <w:autoSpaceDE w:val="0"/>
        <w:autoSpaceDN w:val="0"/>
        <w:bidi/>
        <w:adjustRightInd w:val="0"/>
        <w:ind w:left="-567"/>
        <w:rPr>
          <w:rFonts w:ascii="Arial" w:hAnsi="Arial" w:cs="Arial"/>
          <w:b/>
          <w:bCs/>
          <w:rtl/>
          <w:lang w:val="en-GB"/>
        </w:rPr>
      </w:pPr>
      <w:r>
        <w:rPr>
          <w:rFonts w:ascii="Arial" w:hAnsi="Arial" w:cs="Arial" w:hint="cs"/>
          <w:b/>
          <w:bCs/>
          <w:rtl/>
          <w:lang w:val="en-GB"/>
        </w:rPr>
        <w:lastRenderedPageBreak/>
        <w:t>الجزء ب: الامتثال الجوهري بملف العطاء والتقييم الفني</w:t>
      </w:r>
    </w:p>
    <w:p w14:paraId="4E6D157C" w14:textId="77777777" w:rsidR="002D59E1" w:rsidRPr="000E7CD6" w:rsidRDefault="002D59E1" w:rsidP="002D59E1">
      <w:pPr>
        <w:autoSpaceDE w:val="0"/>
        <w:autoSpaceDN w:val="0"/>
        <w:bidi/>
        <w:adjustRightInd w:val="0"/>
        <w:ind w:left="-567"/>
        <w:rPr>
          <w:rFonts w:ascii="Arial" w:hAnsi="Arial" w:cs="Arial"/>
          <w:bCs/>
          <w:lang w:val="en-GB"/>
        </w:rPr>
      </w:pPr>
      <w:r>
        <w:rPr>
          <w:rFonts w:ascii="Arial" w:hAnsi="Arial" w:cs="Arial" w:hint="cs"/>
          <w:sz w:val="20"/>
          <w:szCs w:val="20"/>
          <w:rtl/>
          <w:lang w:val="en-GB"/>
        </w:rPr>
        <w:t xml:space="preserve">يرجى تكييف المعايير التالية ودرجاتها مع المعايير والدرجات التي تم اختيارها في المادة أ.16 من ملف العطاء </w:t>
      </w:r>
      <w:r>
        <w:rPr>
          <w:rFonts w:ascii="Arial" w:hAnsi="Arial" w:cs="Arial"/>
          <w:sz w:val="20"/>
          <w:szCs w:val="20"/>
          <w:rtl/>
          <w:lang w:val="en-GB"/>
        </w:rPr>
        <w:t>–</w:t>
      </w:r>
      <w:r>
        <w:rPr>
          <w:rFonts w:ascii="Arial" w:hAnsi="Arial" w:cs="Arial" w:hint="cs"/>
          <w:sz w:val="20"/>
          <w:szCs w:val="20"/>
          <w:rtl/>
          <w:lang w:val="en-GB"/>
        </w:rPr>
        <w:t xml:space="preserve"> وبحسب مواصفات المشروع أو العقد المقصود (المطروح فيما يلي عبارة عن خيارات بناء على المعايير والدرجات المخصصة في المادة أ.16 من ملف العطاء). يرجى التأكد من أن يكون مجموع الدرجات الفنية يعادل 100</w:t>
      </w:r>
    </w:p>
    <w:p w14:paraId="49DE0A91" w14:textId="77777777" w:rsidR="002D59E1" w:rsidRPr="002D59E1" w:rsidRDefault="002D59E1" w:rsidP="002D59E1">
      <w:pPr>
        <w:autoSpaceDE w:val="0"/>
        <w:autoSpaceDN w:val="0"/>
        <w:bidi/>
        <w:adjustRightInd w:val="0"/>
        <w:ind w:left="-567"/>
        <w:rPr>
          <w:rFonts w:ascii="Arial" w:hAnsi="Arial" w:cs="Arial"/>
          <w:b/>
          <w:bCs/>
          <w:rtl/>
          <w:lang w:val="en-GB"/>
        </w:rPr>
      </w:pPr>
    </w:p>
    <w:p w14:paraId="66483251" w14:textId="77777777" w:rsidR="00EF0586" w:rsidRDefault="00EF0586" w:rsidP="00EF0586">
      <w:pPr>
        <w:autoSpaceDE w:val="0"/>
        <w:autoSpaceDN w:val="0"/>
        <w:adjustRightInd w:val="0"/>
        <w:ind w:left="-567"/>
        <w:rPr>
          <w:rFonts w:ascii="Arial" w:hAnsi="Arial" w:cs="Arial"/>
          <w:b/>
          <w:bCs/>
          <w:lang w:val="en-GB"/>
        </w:rPr>
      </w:pPr>
      <w:r>
        <w:rPr>
          <w:rFonts w:ascii="Arial" w:hAnsi="Arial" w:cs="Arial"/>
          <w:b/>
          <w:bCs/>
          <w:lang w:val="en-GB"/>
        </w:rPr>
        <w:t xml:space="preserve">Part B. Substantial compliance with Tender Dosser and </w:t>
      </w:r>
      <w:r w:rsidRPr="00156C68">
        <w:rPr>
          <w:rFonts w:ascii="Arial" w:hAnsi="Arial" w:cs="Arial"/>
          <w:b/>
          <w:bCs/>
          <w:lang w:val="en-GB"/>
        </w:rPr>
        <w:t xml:space="preserve">Technical </w:t>
      </w:r>
      <w:r>
        <w:rPr>
          <w:rFonts w:ascii="Arial" w:hAnsi="Arial" w:cs="Arial"/>
          <w:b/>
          <w:bCs/>
          <w:lang w:val="en-GB"/>
        </w:rPr>
        <w:t>E</w:t>
      </w:r>
      <w:r w:rsidRPr="00156C68">
        <w:rPr>
          <w:rFonts w:ascii="Arial" w:hAnsi="Arial" w:cs="Arial"/>
          <w:b/>
          <w:bCs/>
          <w:lang w:val="en-GB"/>
        </w:rPr>
        <w:t>valuation</w:t>
      </w:r>
    </w:p>
    <w:p w14:paraId="7ABF3EDD" w14:textId="77777777" w:rsidR="00EF0586" w:rsidRDefault="00EF0586" w:rsidP="00EF0586">
      <w:pPr>
        <w:autoSpaceDE w:val="0"/>
        <w:autoSpaceDN w:val="0"/>
        <w:adjustRightInd w:val="0"/>
        <w:ind w:left="-567"/>
        <w:rPr>
          <w:rFonts w:ascii="Arial" w:hAnsi="Arial" w:cs="Arial"/>
          <w:sz w:val="20"/>
          <w:szCs w:val="20"/>
          <w:rtl/>
          <w:lang w:val="en-GB"/>
        </w:rPr>
      </w:pPr>
      <w:r w:rsidRPr="000E7CD6">
        <w:rPr>
          <w:rFonts w:ascii="Arial" w:hAnsi="Arial" w:cs="Arial"/>
          <w:sz w:val="20"/>
          <w:szCs w:val="20"/>
          <w:lang w:val="en-GB"/>
        </w:rPr>
        <w:t>Adapt the following criteria and weights to those criteria and weights you have chosen in article A</w:t>
      </w:r>
      <w:r>
        <w:rPr>
          <w:rFonts w:ascii="Arial" w:hAnsi="Arial" w:cs="Arial"/>
          <w:sz w:val="20"/>
          <w:szCs w:val="20"/>
          <w:lang w:val="en-GB"/>
        </w:rPr>
        <w:t>.</w:t>
      </w:r>
      <w:r w:rsidRPr="000E7CD6">
        <w:rPr>
          <w:rFonts w:ascii="Arial" w:hAnsi="Arial" w:cs="Arial"/>
          <w:sz w:val="20"/>
          <w:szCs w:val="20"/>
          <w:lang w:val="en-GB"/>
        </w:rPr>
        <w:t>1</w:t>
      </w:r>
      <w:r>
        <w:rPr>
          <w:rFonts w:ascii="Arial" w:hAnsi="Arial" w:cs="Arial"/>
          <w:sz w:val="20"/>
          <w:szCs w:val="20"/>
          <w:lang w:val="en-GB"/>
        </w:rPr>
        <w:t>6</w:t>
      </w:r>
      <w:r w:rsidRPr="000E7CD6">
        <w:rPr>
          <w:rFonts w:ascii="Arial" w:hAnsi="Arial" w:cs="Arial"/>
          <w:sz w:val="20"/>
          <w:szCs w:val="20"/>
          <w:lang w:val="en-GB"/>
        </w:rPr>
        <w:t xml:space="preserve"> of the</w:t>
      </w:r>
      <w:r>
        <w:rPr>
          <w:rFonts w:ascii="Arial" w:hAnsi="Arial" w:cs="Arial"/>
          <w:sz w:val="20"/>
          <w:szCs w:val="20"/>
          <w:lang w:val="en-GB"/>
        </w:rPr>
        <w:t xml:space="preserve"> Tender Dossier </w:t>
      </w:r>
      <w:r w:rsidRPr="000E7CD6">
        <w:rPr>
          <w:rFonts w:ascii="Arial" w:hAnsi="Arial" w:cs="Arial"/>
          <w:sz w:val="20"/>
          <w:szCs w:val="20"/>
          <w:lang w:val="en-GB"/>
        </w:rPr>
        <w:t xml:space="preserve">– according to the requirements of your </w:t>
      </w:r>
      <w:r>
        <w:rPr>
          <w:rFonts w:ascii="Arial" w:hAnsi="Arial" w:cs="Arial"/>
          <w:sz w:val="20"/>
          <w:szCs w:val="20"/>
          <w:lang w:val="en-GB"/>
        </w:rPr>
        <w:t>project or the specific C</w:t>
      </w:r>
      <w:r w:rsidRPr="000E7CD6">
        <w:rPr>
          <w:rFonts w:ascii="Arial" w:hAnsi="Arial" w:cs="Arial"/>
          <w:sz w:val="20"/>
          <w:szCs w:val="20"/>
          <w:lang w:val="en-GB"/>
        </w:rPr>
        <w:t xml:space="preserve">ontract (the following are options, based on </w:t>
      </w:r>
      <w:r>
        <w:rPr>
          <w:rFonts w:ascii="Arial" w:hAnsi="Arial" w:cs="Arial"/>
          <w:sz w:val="20"/>
          <w:szCs w:val="20"/>
          <w:lang w:val="en-GB"/>
        </w:rPr>
        <w:t>the criteria</w:t>
      </w:r>
      <w:r w:rsidRPr="000E7CD6">
        <w:rPr>
          <w:rFonts w:ascii="Arial" w:hAnsi="Arial" w:cs="Arial"/>
          <w:sz w:val="20"/>
          <w:szCs w:val="20"/>
          <w:lang w:val="en-GB"/>
        </w:rPr>
        <w:t xml:space="preserve"> and weights in article A. 1</w:t>
      </w:r>
      <w:r>
        <w:rPr>
          <w:rFonts w:ascii="Arial" w:hAnsi="Arial" w:cs="Arial"/>
          <w:sz w:val="20"/>
          <w:szCs w:val="20"/>
          <w:lang w:val="en-GB"/>
        </w:rPr>
        <w:t>6</w:t>
      </w:r>
      <w:r w:rsidRPr="000E7CD6">
        <w:rPr>
          <w:rFonts w:ascii="Arial" w:hAnsi="Arial" w:cs="Arial"/>
          <w:sz w:val="20"/>
          <w:szCs w:val="20"/>
          <w:lang w:val="en-GB"/>
        </w:rPr>
        <w:t xml:space="preserve"> in the</w:t>
      </w:r>
      <w:r>
        <w:rPr>
          <w:rFonts w:ascii="Arial" w:hAnsi="Arial" w:cs="Arial"/>
          <w:sz w:val="20"/>
          <w:szCs w:val="20"/>
          <w:lang w:val="en-GB"/>
        </w:rPr>
        <w:t xml:space="preserve"> Tender Dossier</w:t>
      </w:r>
      <w:r w:rsidRPr="000E7CD6">
        <w:rPr>
          <w:rFonts w:ascii="Arial" w:hAnsi="Arial" w:cs="Arial"/>
          <w:sz w:val="20"/>
          <w:szCs w:val="20"/>
          <w:lang w:val="en-GB"/>
        </w:rPr>
        <w:t>)</w:t>
      </w:r>
      <w:r>
        <w:rPr>
          <w:rFonts w:ascii="Arial" w:hAnsi="Arial" w:cs="Arial"/>
          <w:sz w:val="20"/>
          <w:szCs w:val="20"/>
          <w:lang w:val="en-GB"/>
        </w:rPr>
        <w:t xml:space="preserve">. Please ensure that </w:t>
      </w:r>
      <w:r w:rsidRPr="000E7CD6">
        <w:rPr>
          <w:rFonts w:ascii="Arial" w:hAnsi="Arial" w:cs="Arial"/>
          <w:sz w:val="20"/>
          <w:szCs w:val="20"/>
          <w:lang w:val="en-GB"/>
        </w:rPr>
        <w:t xml:space="preserve">the total </w:t>
      </w:r>
      <w:r>
        <w:rPr>
          <w:rFonts w:ascii="Arial" w:hAnsi="Arial" w:cs="Arial"/>
          <w:sz w:val="20"/>
          <w:szCs w:val="20"/>
          <w:lang w:val="en-GB"/>
        </w:rPr>
        <w:t xml:space="preserve">technical score </w:t>
      </w:r>
      <w:r w:rsidRPr="000E7CD6">
        <w:rPr>
          <w:rFonts w:ascii="Arial" w:hAnsi="Arial" w:cs="Arial"/>
          <w:sz w:val="20"/>
          <w:szCs w:val="20"/>
          <w:lang w:val="en-GB"/>
        </w:rPr>
        <w:t>is equal to 100.</w:t>
      </w:r>
    </w:p>
    <w:p w14:paraId="15DBA4A4" w14:textId="77777777" w:rsidR="00EF0586" w:rsidRPr="00156C68" w:rsidRDefault="00EF0586" w:rsidP="00EF0586">
      <w:pPr>
        <w:autoSpaceDE w:val="0"/>
        <w:autoSpaceDN w:val="0"/>
        <w:adjustRightInd w:val="0"/>
        <w:rPr>
          <w:rFonts w:ascii="Arial" w:hAnsi="Arial" w:cs="Arial"/>
          <w:b/>
          <w:bCs/>
          <w:lang w:val="en-GB"/>
        </w:rPr>
      </w:pP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381"/>
        <w:gridCol w:w="2304"/>
        <w:gridCol w:w="2552"/>
        <w:gridCol w:w="2410"/>
        <w:gridCol w:w="2409"/>
      </w:tblGrid>
      <w:tr w:rsidR="00EF0586" w:rsidRPr="00761F74" w14:paraId="3C7B9173" w14:textId="77777777" w:rsidTr="005034C5">
        <w:tc>
          <w:tcPr>
            <w:tcW w:w="3686" w:type="dxa"/>
            <w:tcBorders>
              <w:bottom w:val="single" w:sz="4" w:space="0" w:color="auto"/>
            </w:tcBorders>
            <w:shd w:val="clear" w:color="auto" w:fill="D9D9D9"/>
            <w:vAlign w:val="center"/>
          </w:tcPr>
          <w:p w14:paraId="2647E0E6" w14:textId="77777777" w:rsidR="00EF0586" w:rsidRPr="00B052D7" w:rsidRDefault="00EF0586" w:rsidP="005034C5">
            <w:pPr>
              <w:spacing w:after="240"/>
              <w:rPr>
                <w:rFonts w:ascii="Arial" w:hAnsi="Arial" w:cs="Arial"/>
                <w:b/>
                <w:sz w:val="22"/>
                <w:szCs w:val="22"/>
                <w:rtl/>
                <w:lang w:val="en-US"/>
              </w:rPr>
            </w:pPr>
            <w:r>
              <w:rPr>
                <w:rFonts w:ascii="Arial" w:hAnsi="Arial" w:cs="Arial" w:hint="cs"/>
                <w:b/>
                <w:sz w:val="22"/>
                <w:szCs w:val="22"/>
                <w:rtl/>
                <w:lang w:val="en-US"/>
              </w:rPr>
              <w:t>رقم القطاء</w:t>
            </w:r>
          </w:p>
          <w:p w14:paraId="2E8BAFAC" w14:textId="77777777" w:rsidR="00EF0586" w:rsidRPr="00B612EC" w:rsidRDefault="00EF0586" w:rsidP="005034C5">
            <w:pPr>
              <w:spacing w:after="240"/>
              <w:rPr>
                <w:rFonts w:ascii="Arial" w:hAnsi="Arial" w:cs="Arial"/>
                <w:b/>
                <w:sz w:val="22"/>
                <w:szCs w:val="22"/>
                <w:lang w:val="en-GB"/>
              </w:rPr>
            </w:pPr>
            <w:r w:rsidRPr="00B612EC">
              <w:rPr>
                <w:rFonts w:ascii="Arial" w:hAnsi="Arial" w:cs="Arial"/>
                <w:b/>
                <w:sz w:val="22"/>
                <w:szCs w:val="22"/>
                <w:lang w:val="en-GB"/>
              </w:rPr>
              <w:t>Tender no.:</w:t>
            </w:r>
          </w:p>
        </w:tc>
        <w:tc>
          <w:tcPr>
            <w:tcW w:w="1381" w:type="dxa"/>
            <w:shd w:val="clear" w:color="auto" w:fill="D9D9D9"/>
          </w:tcPr>
          <w:p w14:paraId="3FDF2457" w14:textId="77777777" w:rsidR="00EF0586" w:rsidRPr="00816B04" w:rsidRDefault="00EF0586" w:rsidP="005034C5">
            <w:pPr>
              <w:spacing w:after="240"/>
              <w:jc w:val="center"/>
              <w:rPr>
                <w:rFonts w:ascii="Arial" w:hAnsi="Arial" w:cs="Arial"/>
                <w:b/>
                <w:sz w:val="20"/>
                <w:szCs w:val="20"/>
                <w:lang w:val="en-GB"/>
              </w:rPr>
            </w:pPr>
          </w:p>
        </w:tc>
        <w:tc>
          <w:tcPr>
            <w:tcW w:w="2304" w:type="dxa"/>
            <w:shd w:val="clear" w:color="auto" w:fill="D9D9D9"/>
          </w:tcPr>
          <w:p w14:paraId="6E81E2B0" w14:textId="77777777" w:rsidR="00EF0586" w:rsidRPr="00761F74" w:rsidRDefault="00EF0586" w:rsidP="005034C5">
            <w:pPr>
              <w:spacing w:after="240"/>
              <w:jc w:val="center"/>
              <w:rPr>
                <w:rFonts w:ascii="Arial" w:hAnsi="Arial" w:cs="Arial"/>
                <w:b/>
                <w:sz w:val="36"/>
                <w:szCs w:val="36"/>
                <w:lang w:val="en-GB"/>
              </w:rPr>
            </w:pPr>
            <w:r w:rsidRPr="00761F74">
              <w:rPr>
                <w:rFonts w:ascii="Arial" w:hAnsi="Arial" w:cs="Arial"/>
                <w:b/>
                <w:sz w:val="36"/>
                <w:szCs w:val="36"/>
                <w:lang w:val="en-GB"/>
              </w:rPr>
              <w:t>1</w:t>
            </w:r>
          </w:p>
        </w:tc>
        <w:tc>
          <w:tcPr>
            <w:tcW w:w="2552" w:type="dxa"/>
            <w:shd w:val="clear" w:color="auto" w:fill="D9D9D9"/>
          </w:tcPr>
          <w:p w14:paraId="07E265EA" w14:textId="77777777" w:rsidR="00EF0586" w:rsidRPr="00761F74" w:rsidRDefault="00EF0586" w:rsidP="005034C5">
            <w:pPr>
              <w:spacing w:after="240"/>
              <w:jc w:val="center"/>
              <w:rPr>
                <w:rFonts w:ascii="Arial" w:hAnsi="Arial" w:cs="Arial"/>
                <w:b/>
                <w:sz w:val="36"/>
                <w:szCs w:val="36"/>
                <w:lang w:val="en-GB"/>
              </w:rPr>
            </w:pPr>
            <w:r w:rsidRPr="00761F74">
              <w:rPr>
                <w:rFonts w:ascii="Arial" w:hAnsi="Arial" w:cs="Arial"/>
                <w:b/>
                <w:sz w:val="36"/>
                <w:szCs w:val="36"/>
                <w:lang w:val="en-GB"/>
              </w:rPr>
              <w:t>2</w:t>
            </w:r>
          </w:p>
        </w:tc>
        <w:tc>
          <w:tcPr>
            <w:tcW w:w="2410" w:type="dxa"/>
            <w:shd w:val="clear" w:color="auto" w:fill="D9D9D9"/>
          </w:tcPr>
          <w:p w14:paraId="136C6BBF" w14:textId="77777777" w:rsidR="00EF0586" w:rsidRPr="00761F74" w:rsidRDefault="00EF0586" w:rsidP="005034C5">
            <w:pPr>
              <w:spacing w:after="240"/>
              <w:jc w:val="center"/>
              <w:rPr>
                <w:rFonts w:ascii="Arial" w:hAnsi="Arial" w:cs="Arial"/>
                <w:b/>
                <w:sz w:val="36"/>
                <w:szCs w:val="36"/>
                <w:lang w:val="en-GB"/>
              </w:rPr>
            </w:pPr>
            <w:r w:rsidRPr="00761F74">
              <w:rPr>
                <w:rFonts w:ascii="Arial" w:hAnsi="Arial" w:cs="Arial"/>
                <w:b/>
                <w:sz w:val="36"/>
                <w:szCs w:val="36"/>
                <w:lang w:val="en-GB"/>
              </w:rPr>
              <w:t>3</w:t>
            </w:r>
          </w:p>
        </w:tc>
        <w:tc>
          <w:tcPr>
            <w:tcW w:w="2409" w:type="dxa"/>
            <w:shd w:val="clear" w:color="auto" w:fill="D9D9D9"/>
          </w:tcPr>
          <w:p w14:paraId="416E3888" w14:textId="77777777" w:rsidR="00EF0586" w:rsidRPr="00761F74" w:rsidRDefault="00EF0586" w:rsidP="005034C5">
            <w:pPr>
              <w:spacing w:after="240"/>
              <w:jc w:val="center"/>
              <w:rPr>
                <w:rFonts w:ascii="Arial" w:hAnsi="Arial" w:cs="Arial"/>
                <w:b/>
                <w:sz w:val="36"/>
                <w:szCs w:val="36"/>
                <w:lang w:val="en-GB"/>
              </w:rPr>
            </w:pPr>
            <w:r w:rsidRPr="00761F74">
              <w:rPr>
                <w:rFonts w:ascii="Arial" w:hAnsi="Arial" w:cs="Arial"/>
                <w:b/>
                <w:sz w:val="36"/>
                <w:szCs w:val="36"/>
                <w:lang w:val="en-GB"/>
              </w:rPr>
              <w:t>4…</w:t>
            </w:r>
          </w:p>
        </w:tc>
      </w:tr>
      <w:tr w:rsidR="00EF0586" w:rsidRPr="00761F74" w14:paraId="131EAE1A" w14:textId="77777777" w:rsidTr="005034C5">
        <w:tc>
          <w:tcPr>
            <w:tcW w:w="3686" w:type="dxa"/>
            <w:tcBorders>
              <w:bottom w:val="single" w:sz="4" w:space="0" w:color="auto"/>
            </w:tcBorders>
            <w:shd w:val="clear" w:color="auto" w:fill="D9D9D9"/>
            <w:vAlign w:val="center"/>
          </w:tcPr>
          <w:p w14:paraId="6B87ACA9" w14:textId="77777777" w:rsidR="00EF0586" w:rsidRPr="00A020A8" w:rsidRDefault="00EF0586" w:rsidP="005034C5">
            <w:pPr>
              <w:jc w:val="center"/>
              <w:rPr>
                <w:rFonts w:ascii="Arial" w:hAnsi="Arial" w:cs="Arial"/>
                <w:b/>
                <w:sz w:val="20"/>
                <w:szCs w:val="20"/>
                <w:lang w:val="en-GB"/>
              </w:rPr>
            </w:pPr>
          </w:p>
        </w:tc>
        <w:tc>
          <w:tcPr>
            <w:tcW w:w="1381" w:type="dxa"/>
            <w:tcBorders>
              <w:bottom w:val="single" w:sz="4" w:space="0" w:color="auto"/>
            </w:tcBorders>
          </w:tcPr>
          <w:p w14:paraId="4EF7BEF6" w14:textId="77777777" w:rsidR="00EF0586" w:rsidRDefault="00EF0586" w:rsidP="005034C5">
            <w:pPr>
              <w:jc w:val="center"/>
              <w:rPr>
                <w:rFonts w:ascii="Arial" w:hAnsi="Arial" w:cs="Arial"/>
                <w:b/>
                <w:sz w:val="20"/>
                <w:szCs w:val="20"/>
                <w:rtl/>
                <w:lang w:val="en-GB"/>
              </w:rPr>
            </w:pPr>
            <w:r>
              <w:rPr>
                <w:rFonts w:ascii="Arial" w:hAnsi="Arial" w:cs="Arial" w:hint="cs"/>
                <w:b/>
                <w:sz w:val="20"/>
                <w:szCs w:val="20"/>
                <w:rtl/>
                <w:lang w:val="en-GB"/>
              </w:rPr>
              <w:t>الحد الأقصى للنقاط</w:t>
            </w:r>
          </w:p>
          <w:p w14:paraId="1165CF0B" w14:textId="77777777" w:rsidR="00EF0586" w:rsidRPr="00B612EC" w:rsidRDefault="00EF0586" w:rsidP="005034C5">
            <w:pPr>
              <w:jc w:val="center"/>
              <w:rPr>
                <w:rFonts w:ascii="Arial" w:hAnsi="Arial" w:cs="Arial"/>
                <w:b/>
                <w:sz w:val="20"/>
                <w:szCs w:val="20"/>
                <w:lang w:val="en-GB"/>
              </w:rPr>
            </w:pPr>
            <w:r w:rsidRPr="00B612EC">
              <w:rPr>
                <w:rFonts w:ascii="Arial" w:hAnsi="Arial" w:cs="Arial"/>
                <w:b/>
                <w:sz w:val="20"/>
                <w:szCs w:val="20"/>
                <w:lang w:val="en-GB"/>
              </w:rPr>
              <w:t xml:space="preserve">Maximum points </w:t>
            </w:r>
          </w:p>
        </w:tc>
        <w:tc>
          <w:tcPr>
            <w:tcW w:w="2304" w:type="dxa"/>
            <w:tcBorders>
              <w:bottom w:val="single" w:sz="4" w:space="0" w:color="auto"/>
            </w:tcBorders>
            <w:vAlign w:val="center"/>
          </w:tcPr>
          <w:p w14:paraId="09C48D26" w14:textId="77777777" w:rsidR="00EF0586" w:rsidRDefault="00EF0586" w:rsidP="005034C5">
            <w:pPr>
              <w:jc w:val="center"/>
              <w:rPr>
                <w:rFonts w:ascii="Arial" w:hAnsi="Arial" w:cs="Arial"/>
                <w:b/>
                <w:sz w:val="20"/>
                <w:szCs w:val="20"/>
                <w:rtl/>
                <w:lang w:val="en-GB"/>
              </w:rPr>
            </w:pPr>
            <w:r>
              <w:rPr>
                <w:rFonts w:ascii="Arial" w:hAnsi="Arial" w:cs="Arial" w:hint="cs"/>
                <w:b/>
                <w:sz w:val="20"/>
                <w:szCs w:val="20"/>
                <w:rtl/>
                <w:lang w:val="en-GB"/>
              </w:rPr>
              <w:t>الدرجة</w:t>
            </w:r>
          </w:p>
          <w:p w14:paraId="5467AE77" w14:textId="77777777" w:rsidR="00EF0586" w:rsidRPr="00B612EC" w:rsidRDefault="00EF0586" w:rsidP="005034C5">
            <w:pPr>
              <w:jc w:val="center"/>
              <w:rPr>
                <w:rFonts w:ascii="Arial" w:hAnsi="Arial" w:cs="Arial"/>
                <w:b/>
                <w:sz w:val="20"/>
                <w:szCs w:val="20"/>
                <w:lang w:val="en-GB"/>
              </w:rPr>
            </w:pPr>
            <w:r w:rsidRPr="00B612EC">
              <w:rPr>
                <w:rFonts w:ascii="Arial" w:hAnsi="Arial" w:cs="Arial"/>
                <w:b/>
                <w:sz w:val="20"/>
                <w:szCs w:val="20"/>
                <w:lang w:val="en-GB"/>
              </w:rPr>
              <w:t>Score</w:t>
            </w:r>
          </w:p>
          <w:p w14:paraId="289CE5E5" w14:textId="77777777" w:rsidR="00EF0586" w:rsidRPr="00B612EC" w:rsidRDefault="00EF0586" w:rsidP="005034C5">
            <w:pPr>
              <w:jc w:val="center"/>
              <w:rPr>
                <w:rFonts w:ascii="Arial" w:hAnsi="Arial" w:cs="Arial"/>
                <w:b/>
                <w:sz w:val="20"/>
                <w:szCs w:val="20"/>
                <w:lang w:val="en-GB"/>
              </w:rPr>
            </w:pPr>
          </w:p>
        </w:tc>
        <w:tc>
          <w:tcPr>
            <w:tcW w:w="2552" w:type="dxa"/>
            <w:tcBorders>
              <w:bottom w:val="single" w:sz="4" w:space="0" w:color="auto"/>
            </w:tcBorders>
            <w:vAlign w:val="center"/>
          </w:tcPr>
          <w:p w14:paraId="262C53CA" w14:textId="77777777" w:rsidR="00EF0586" w:rsidRDefault="00EF0586" w:rsidP="005034C5">
            <w:pPr>
              <w:jc w:val="center"/>
              <w:rPr>
                <w:rFonts w:ascii="Arial" w:hAnsi="Arial" w:cs="Arial"/>
                <w:b/>
                <w:sz w:val="20"/>
                <w:szCs w:val="20"/>
                <w:rtl/>
                <w:lang w:val="en-GB"/>
              </w:rPr>
            </w:pPr>
            <w:r>
              <w:rPr>
                <w:rFonts w:ascii="Arial" w:hAnsi="Arial" w:cs="Arial" w:hint="cs"/>
                <w:b/>
                <w:sz w:val="20"/>
                <w:szCs w:val="20"/>
                <w:rtl/>
                <w:lang w:val="en-GB"/>
              </w:rPr>
              <w:t>الدرجة</w:t>
            </w:r>
          </w:p>
          <w:p w14:paraId="0D973ECF" w14:textId="77777777" w:rsidR="00EF0586" w:rsidRPr="00B612EC" w:rsidRDefault="00EF0586" w:rsidP="005034C5">
            <w:pPr>
              <w:jc w:val="center"/>
              <w:rPr>
                <w:rFonts w:ascii="Arial" w:hAnsi="Arial" w:cs="Arial"/>
                <w:b/>
                <w:sz w:val="20"/>
                <w:szCs w:val="20"/>
                <w:lang w:val="en-GB"/>
              </w:rPr>
            </w:pPr>
            <w:r w:rsidRPr="00B612EC">
              <w:rPr>
                <w:rFonts w:ascii="Arial" w:hAnsi="Arial" w:cs="Arial"/>
                <w:b/>
                <w:sz w:val="20"/>
                <w:szCs w:val="20"/>
                <w:lang w:val="en-GB"/>
              </w:rPr>
              <w:t>Score</w:t>
            </w:r>
          </w:p>
          <w:p w14:paraId="7E51372E" w14:textId="77777777" w:rsidR="00EF0586" w:rsidRPr="00B612EC" w:rsidRDefault="00EF0586" w:rsidP="005034C5">
            <w:pPr>
              <w:jc w:val="center"/>
              <w:rPr>
                <w:rFonts w:ascii="Arial" w:hAnsi="Arial" w:cs="Arial"/>
                <w:b/>
                <w:sz w:val="20"/>
                <w:szCs w:val="20"/>
                <w:lang w:val="en-GB"/>
              </w:rPr>
            </w:pPr>
          </w:p>
        </w:tc>
        <w:tc>
          <w:tcPr>
            <w:tcW w:w="2410" w:type="dxa"/>
            <w:tcBorders>
              <w:bottom w:val="single" w:sz="4" w:space="0" w:color="auto"/>
            </w:tcBorders>
            <w:vAlign w:val="center"/>
          </w:tcPr>
          <w:p w14:paraId="0CBED175" w14:textId="77777777" w:rsidR="00EF0586" w:rsidRDefault="00EF0586" w:rsidP="005034C5">
            <w:pPr>
              <w:jc w:val="center"/>
              <w:rPr>
                <w:rFonts w:ascii="Arial" w:hAnsi="Arial" w:cs="Arial"/>
                <w:b/>
                <w:sz w:val="20"/>
                <w:szCs w:val="20"/>
                <w:rtl/>
                <w:lang w:val="en-GB"/>
              </w:rPr>
            </w:pPr>
            <w:r>
              <w:rPr>
                <w:rFonts w:ascii="Arial" w:hAnsi="Arial" w:cs="Arial" w:hint="cs"/>
                <w:b/>
                <w:sz w:val="20"/>
                <w:szCs w:val="20"/>
                <w:rtl/>
                <w:lang w:val="en-GB"/>
              </w:rPr>
              <w:t>الدرجة</w:t>
            </w:r>
          </w:p>
          <w:p w14:paraId="0F761ECB" w14:textId="77777777" w:rsidR="00EF0586" w:rsidRPr="00B612EC" w:rsidRDefault="00EF0586" w:rsidP="005034C5">
            <w:pPr>
              <w:jc w:val="center"/>
              <w:rPr>
                <w:rFonts w:ascii="Arial" w:hAnsi="Arial" w:cs="Arial"/>
                <w:b/>
                <w:sz w:val="20"/>
                <w:szCs w:val="20"/>
                <w:lang w:val="en-GB"/>
              </w:rPr>
            </w:pPr>
            <w:r w:rsidRPr="00B612EC">
              <w:rPr>
                <w:rFonts w:ascii="Arial" w:hAnsi="Arial" w:cs="Arial"/>
                <w:b/>
                <w:sz w:val="20"/>
                <w:szCs w:val="20"/>
                <w:lang w:val="en-GB"/>
              </w:rPr>
              <w:t>Score</w:t>
            </w:r>
          </w:p>
          <w:p w14:paraId="41880872" w14:textId="77777777" w:rsidR="00EF0586" w:rsidRPr="00B612EC" w:rsidRDefault="00EF0586" w:rsidP="005034C5">
            <w:pPr>
              <w:jc w:val="center"/>
              <w:rPr>
                <w:rFonts w:ascii="Arial" w:hAnsi="Arial" w:cs="Arial"/>
                <w:b/>
                <w:sz w:val="20"/>
                <w:szCs w:val="20"/>
                <w:lang w:val="en-GB"/>
              </w:rPr>
            </w:pPr>
          </w:p>
        </w:tc>
        <w:tc>
          <w:tcPr>
            <w:tcW w:w="2409" w:type="dxa"/>
            <w:tcBorders>
              <w:bottom w:val="single" w:sz="4" w:space="0" w:color="auto"/>
            </w:tcBorders>
            <w:vAlign w:val="center"/>
          </w:tcPr>
          <w:p w14:paraId="1AB8C7D2" w14:textId="77777777" w:rsidR="00EF0586" w:rsidRDefault="00EF0586" w:rsidP="005034C5">
            <w:pPr>
              <w:jc w:val="center"/>
              <w:rPr>
                <w:rFonts w:ascii="Arial" w:hAnsi="Arial" w:cs="Arial"/>
                <w:b/>
                <w:sz w:val="20"/>
                <w:szCs w:val="20"/>
                <w:rtl/>
                <w:lang w:val="en-GB"/>
              </w:rPr>
            </w:pPr>
            <w:r>
              <w:rPr>
                <w:rFonts w:ascii="Arial" w:hAnsi="Arial" w:cs="Arial" w:hint="cs"/>
                <w:b/>
                <w:sz w:val="20"/>
                <w:szCs w:val="20"/>
                <w:rtl/>
                <w:lang w:val="en-GB"/>
              </w:rPr>
              <w:t>الدرجة</w:t>
            </w:r>
          </w:p>
          <w:p w14:paraId="3DD684ED" w14:textId="77777777" w:rsidR="00EF0586" w:rsidRPr="00B612EC" w:rsidRDefault="00EF0586" w:rsidP="005034C5">
            <w:pPr>
              <w:jc w:val="center"/>
              <w:rPr>
                <w:rFonts w:ascii="Arial" w:hAnsi="Arial" w:cs="Arial"/>
                <w:b/>
                <w:sz w:val="20"/>
                <w:szCs w:val="20"/>
                <w:lang w:val="en-GB"/>
              </w:rPr>
            </w:pPr>
            <w:r w:rsidRPr="00B612EC">
              <w:rPr>
                <w:rFonts w:ascii="Arial" w:hAnsi="Arial" w:cs="Arial"/>
                <w:b/>
                <w:sz w:val="20"/>
                <w:szCs w:val="20"/>
                <w:lang w:val="en-GB"/>
              </w:rPr>
              <w:t>Score</w:t>
            </w:r>
          </w:p>
          <w:p w14:paraId="69B6566E" w14:textId="77777777" w:rsidR="00EF0586" w:rsidRPr="00B612EC" w:rsidRDefault="00EF0586" w:rsidP="005034C5">
            <w:pPr>
              <w:jc w:val="center"/>
              <w:rPr>
                <w:rFonts w:ascii="Arial" w:hAnsi="Arial" w:cs="Arial"/>
                <w:b/>
                <w:sz w:val="20"/>
                <w:szCs w:val="20"/>
                <w:lang w:val="en-GB"/>
              </w:rPr>
            </w:pPr>
          </w:p>
        </w:tc>
      </w:tr>
      <w:tr w:rsidR="00EF0586" w:rsidRPr="00761F74" w14:paraId="3869BE94" w14:textId="77777777" w:rsidTr="005034C5">
        <w:tc>
          <w:tcPr>
            <w:tcW w:w="14742" w:type="dxa"/>
            <w:gridSpan w:val="6"/>
            <w:shd w:val="clear" w:color="auto" w:fill="D9D9D9"/>
            <w:vAlign w:val="center"/>
          </w:tcPr>
          <w:p w14:paraId="1B09E3C1" w14:textId="77777777" w:rsidR="00EF0586" w:rsidRPr="00A020A8" w:rsidRDefault="00EF0586" w:rsidP="005034C5">
            <w:pPr>
              <w:rPr>
                <w:rFonts w:ascii="Arial" w:hAnsi="Arial" w:cs="Arial"/>
                <w:b/>
                <w:sz w:val="20"/>
                <w:szCs w:val="20"/>
                <w:lang w:val="en-GB"/>
              </w:rPr>
            </w:pPr>
            <w:r>
              <w:rPr>
                <w:rFonts w:ascii="Arial" w:hAnsi="Arial" w:cs="Arial" w:hint="cs"/>
                <w:b/>
                <w:sz w:val="20"/>
                <w:szCs w:val="20"/>
                <w:rtl/>
                <w:lang w:val="en-GB"/>
              </w:rPr>
              <w:t>الخبرة الفنية</w:t>
            </w:r>
          </w:p>
          <w:p w14:paraId="65732174" w14:textId="77777777" w:rsidR="00EF0586" w:rsidRPr="00B612EC" w:rsidRDefault="00EF0586" w:rsidP="005034C5">
            <w:pPr>
              <w:rPr>
                <w:rFonts w:ascii="Arial" w:hAnsi="Arial" w:cs="Arial"/>
                <w:b/>
                <w:sz w:val="22"/>
                <w:szCs w:val="22"/>
                <w:lang w:val="en-GB"/>
              </w:rPr>
            </w:pPr>
            <w:r w:rsidRPr="00B612EC">
              <w:rPr>
                <w:rFonts w:ascii="Arial" w:hAnsi="Arial" w:cs="Arial"/>
                <w:b/>
                <w:sz w:val="22"/>
                <w:szCs w:val="22"/>
                <w:lang w:val="en-GB"/>
              </w:rPr>
              <w:t>Expertise</w:t>
            </w:r>
          </w:p>
          <w:p w14:paraId="0CD73DC7" w14:textId="77777777" w:rsidR="00EF0586" w:rsidRPr="00A020A8" w:rsidRDefault="00EF0586" w:rsidP="005034C5">
            <w:pPr>
              <w:rPr>
                <w:rFonts w:ascii="Arial" w:hAnsi="Arial" w:cs="Arial"/>
                <w:sz w:val="20"/>
                <w:szCs w:val="20"/>
                <w:lang w:val="en-GB"/>
              </w:rPr>
            </w:pPr>
          </w:p>
        </w:tc>
      </w:tr>
      <w:tr w:rsidR="00EF0586" w:rsidRPr="00761F74" w14:paraId="737A1A33" w14:textId="77777777" w:rsidTr="005034C5">
        <w:tc>
          <w:tcPr>
            <w:tcW w:w="3686" w:type="dxa"/>
            <w:shd w:val="clear" w:color="auto" w:fill="D9D9D9"/>
          </w:tcPr>
          <w:p w14:paraId="4BC111F3" w14:textId="77777777" w:rsidR="00EF0586" w:rsidRDefault="00EF0586" w:rsidP="005034C5">
            <w:pPr>
              <w:rPr>
                <w:rFonts w:ascii="Arial" w:hAnsi="Arial" w:cs="Arial"/>
                <w:snapToGrid w:val="0"/>
                <w:sz w:val="20"/>
                <w:szCs w:val="20"/>
                <w:highlight w:val="cyan"/>
                <w:rtl/>
                <w:lang w:val="en-GB"/>
              </w:rPr>
            </w:pPr>
            <w:r>
              <w:rPr>
                <w:rFonts w:ascii="Arial" w:hAnsi="Arial" w:cs="Arial" w:hint="cs"/>
                <w:snapToGrid w:val="0"/>
                <w:sz w:val="20"/>
                <w:szCs w:val="20"/>
                <w:highlight w:val="cyan"/>
                <w:rtl/>
                <w:lang w:val="en-GB"/>
              </w:rPr>
              <w:t>القدرات الاقتصادية والمالية للمتقدمين للعطاء</w:t>
            </w:r>
          </w:p>
          <w:p w14:paraId="48DA7D7B" w14:textId="77777777" w:rsidR="00EF0586" w:rsidRPr="001C5E22" w:rsidRDefault="00EF0586" w:rsidP="005034C5">
            <w:pPr>
              <w:rPr>
                <w:rFonts w:ascii="Arial" w:hAnsi="Arial" w:cs="Arial"/>
                <w:snapToGrid w:val="0"/>
                <w:sz w:val="20"/>
                <w:szCs w:val="20"/>
                <w:highlight w:val="cyan"/>
                <w:lang w:val="en-GB"/>
              </w:rPr>
            </w:pPr>
            <w:r>
              <w:rPr>
                <w:rFonts w:ascii="Arial" w:hAnsi="Arial" w:cs="Arial"/>
                <w:snapToGrid w:val="0"/>
                <w:sz w:val="20"/>
                <w:szCs w:val="20"/>
                <w:highlight w:val="cyan"/>
                <w:lang w:val="en-GB"/>
              </w:rPr>
              <w:t>(Tenderers economic and financial capacity)</w:t>
            </w:r>
          </w:p>
        </w:tc>
        <w:tc>
          <w:tcPr>
            <w:tcW w:w="1381" w:type="dxa"/>
            <w:vAlign w:val="center"/>
          </w:tcPr>
          <w:p w14:paraId="010CA83C" w14:textId="77777777" w:rsidR="00EF0586" w:rsidRDefault="00EF0586" w:rsidP="005034C5">
            <w:pPr>
              <w:jc w:val="center"/>
              <w:rPr>
                <w:rFonts w:ascii="Arial" w:hAnsi="Arial" w:cs="Arial"/>
                <w:sz w:val="18"/>
                <w:szCs w:val="18"/>
                <w:highlight w:val="yellow"/>
                <w:rtl/>
                <w:lang w:val="en-GB"/>
              </w:rPr>
            </w:pPr>
            <w:r>
              <w:rPr>
                <w:rFonts w:ascii="Arial" w:hAnsi="Arial" w:cs="Arial" w:hint="cs"/>
                <w:sz w:val="18"/>
                <w:szCs w:val="18"/>
                <w:highlight w:val="yellow"/>
                <w:rtl/>
                <w:lang w:val="en-GB"/>
              </w:rPr>
              <w:t>&lt;ضع رقم&gt;</w:t>
            </w:r>
          </w:p>
          <w:p w14:paraId="5D9EC363" w14:textId="77777777" w:rsidR="00EF0586" w:rsidRPr="006B7BF5" w:rsidRDefault="00EF0586" w:rsidP="005034C5">
            <w:pPr>
              <w:jc w:val="center"/>
              <w:rPr>
                <w:rFonts w:ascii="Arial" w:hAnsi="Arial" w:cs="Arial"/>
                <w:sz w:val="18"/>
                <w:szCs w:val="18"/>
                <w:highlight w:val="yellow"/>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2304" w:type="dxa"/>
            <w:vAlign w:val="center"/>
          </w:tcPr>
          <w:p w14:paraId="2EBA92A5" w14:textId="77777777" w:rsidR="00EF0586" w:rsidRPr="00761F74" w:rsidRDefault="00EF0586" w:rsidP="005034C5">
            <w:pPr>
              <w:jc w:val="center"/>
              <w:rPr>
                <w:rFonts w:ascii="Arial" w:hAnsi="Arial" w:cs="Arial"/>
                <w:sz w:val="18"/>
                <w:szCs w:val="18"/>
                <w:lang w:val="en-GB"/>
              </w:rPr>
            </w:pPr>
          </w:p>
        </w:tc>
        <w:tc>
          <w:tcPr>
            <w:tcW w:w="2552" w:type="dxa"/>
            <w:vAlign w:val="center"/>
          </w:tcPr>
          <w:p w14:paraId="4698958A" w14:textId="77777777" w:rsidR="00EF0586" w:rsidRPr="00761F74" w:rsidRDefault="00EF0586" w:rsidP="005034C5">
            <w:pPr>
              <w:jc w:val="center"/>
              <w:rPr>
                <w:rFonts w:ascii="Arial" w:hAnsi="Arial" w:cs="Arial"/>
                <w:sz w:val="18"/>
                <w:szCs w:val="18"/>
                <w:lang w:val="en-GB"/>
              </w:rPr>
            </w:pPr>
          </w:p>
        </w:tc>
        <w:tc>
          <w:tcPr>
            <w:tcW w:w="2410" w:type="dxa"/>
            <w:vAlign w:val="center"/>
          </w:tcPr>
          <w:p w14:paraId="66ADA18D" w14:textId="77777777" w:rsidR="00EF0586" w:rsidRPr="00761F74" w:rsidRDefault="00EF0586" w:rsidP="005034C5">
            <w:pPr>
              <w:jc w:val="center"/>
              <w:rPr>
                <w:rFonts w:ascii="Arial" w:hAnsi="Arial" w:cs="Arial"/>
                <w:sz w:val="18"/>
                <w:szCs w:val="18"/>
                <w:lang w:val="en-GB"/>
              </w:rPr>
            </w:pPr>
          </w:p>
        </w:tc>
        <w:tc>
          <w:tcPr>
            <w:tcW w:w="2409" w:type="dxa"/>
            <w:vAlign w:val="center"/>
          </w:tcPr>
          <w:p w14:paraId="2E1B96EF" w14:textId="77777777" w:rsidR="00EF0586" w:rsidRPr="00761F74" w:rsidRDefault="00EF0586" w:rsidP="005034C5">
            <w:pPr>
              <w:jc w:val="center"/>
              <w:rPr>
                <w:rFonts w:ascii="Arial" w:hAnsi="Arial" w:cs="Arial"/>
                <w:sz w:val="18"/>
                <w:szCs w:val="18"/>
                <w:lang w:val="en-GB"/>
              </w:rPr>
            </w:pPr>
          </w:p>
        </w:tc>
      </w:tr>
      <w:tr w:rsidR="00EF0586" w:rsidRPr="00761F74" w14:paraId="7411A4DA" w14:textId="77777777" w:rsidTr="005034C5">
        <w:trPr>
          <w:trHeight w:val="351"/>
        </w:trPr>
        <w:tc>
          <w:tcPr>
            <w:tcW w:w="3686" w:type="dxa"/>
            <w:shd w:val="clear" w:color="auto" w:fill="D9D9D9"/>
          </w:tcPr>
          <w:p w14:paraId="2E4C0C64" w14:textId="77777777" w:rsidR="00EF0586" w:rsidRDefault="00EF0586" w:rsidP="005034C5">
            <w:pPr>
              <w:rPr>
                <w:rFonts w:ascii="Arial" w:hAnsi="Arial" w:cs="Arial"/>
                <w:snapToGrid w:val="0"/>
                <w:sz w:val="20"/>
                <w:szCs w:val="20"/>
                <w:highlight w:val="cyan"/>
                <w:rtl/>
                <w:lang w:val="en-GB"/>
              </w:rPr>
            </w:pPr>
            <w:r>
              <w:rPr>
                <w:rFonts w:ascii="Arial" w:hAnsi="Arial" w:cs="Arial" w:hint="cs"/>
                <w:snapToGrid w:val="0"/>
                <w:sz w:val="20"/>
                <w:szCs w:val="20"/>
                <w:highlight w:val="cyan"/>
                <w:rtl/>
                <w:lang w:val="en-GB"/>
              </w:rPr>
              <w:t>القدرات الفنية للمتقدمين للعطاءات</w:t>
            </w:r>
          </w:p>
          <w:p w14:paraId="36842787" w14:textId="77777777" w:rsidR="00EF0586" w:rsidRPr="001C5E22" w:rsidRDefault="00EF0586" w:rsidP="005034C5">
            <w:pPr>
              <w:rPr>
                <w:rFonts w:ascii="Arial" w:hAnsi="Arial" w:cs="Arial"/>
                <w:snapToGrid w:val="0"/>
                <w:sz w:val="20"/>
                <w:szCs w:val="20"/>
                <w:highlight w:val="cyan"/>
                <w:lang w:val="en-GB"/>
              </w:rPr>
            </w:pPr>
            <w:r>
              <w:rPr>
                <w:rFonts w:ascii="Arial" w:hAnsi="Arial" w:cs="Arial"/>
                <w:snapToGrid w:val="0"/>
                <w:sz w:val="20"/>
                <w:szCs w:val="20"/>
                <w:highlight w:val="cyan"/>
                <w:lang w:val="en-GB"/>
              </w:rPr>
              <w:t>(Tenderers technical capacity)</w:t>
            </w:r>
          </w:p>
        </w:tc>
        <w:tc>
          <w:tcPr>
            <w:tcW w:w="1381" w:type="dxa"/>
            <w:vAlign w:val="center"/>
          </w:tcPr>
          <w:p w14:paraId="06ED3FA9" w14:textId="77777777" w:rsidR="00EF0586" w:rsidRDefault="00EF0586" w:rsidP="005034C5">
            <w:pPr>
              <w:jc w:val="center"/>
              <w:rPr>
                <w:rFonts w:ascii="Arial" w:hAnsi="Arial" w:cs="Arial"/>
                <w:sz w:val="18"/>
                <w:szCs w:val="18"/>
                <w:highlight w:val="yellow"/>
                <w:rtl/>
                <w:lang w:val="en-GB"/>
              </w:rPr>
            </w:pPr>
            <w:r>
              <w:rPr>
                <w:rFonts w:ascii="Arial" w:hAnsi="Arial" w:cs="Arial" w:hint="cs"/>
                <w:sz w:val="18"/>
                <w:szCs w:val="18"/>
                <w:highlight w:val="yellow"/>
                <w:rtl/>
                <w:lang w:val="en-GB"/>
              </w:rPr>
              <w:t>&lt;أدخل رقم&gt;</w:t>
            </w:r>
          </w:p>
          <w:p w14:paraId="56AFF329" w14:textId="77777777" w:rsidR="00EF0586" w:rsidRPr="006B7BF5" w:rsidRDefault="00EF0586" w:rsidP="005034C5">
            <w:pPr>
              <w:jc w:val="center"/>
              <w:rPr>
                <w:rFonts w:ascii="Arial" w:hAnsi="Arial" w:cs="Arial"/>
                <w:sz w:val="18"/>
                <w:szCs w:val="18"/>
                <w:highlight w:val="yellow"/>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2304" w:type="dxa"/>
            <w:vAlign w:val="center"/>
          </w:tcPr>
          <w:p w14:paraId="371051A6" w14:textId="77777777" w:rsidR="00EF0586" w:rsidRPr="00761F74" w:rsidRDefault="00EF0586" w:rsidP="005034C5">
            <w:pPr>
              <w:jc w:val="center"/>
              <w:rPr>
                <w:rFonts w:ascii="Arial" w:hAnsi="Arial" w:cs="Arial"/>
                <w:sz w:val="18"/>
                <w:szCs w:val="18"/>
                <w:lang w:val="en-GB"/>
              </w:rPr>
            </w:pPr>
          </w:p>
        </w:tc>
        <w:tc>
          <w:tcPr>
            <w:tcW w:w="2552" w:type="dxa"/>
            <w:vAlign w:val="center"/>
          </w:tcPr>
          <w:p w14:paraId="08191A69" w14:textId="77777777" w:rsidR="00EF0586" w:rsidRPr="00761F74" w:rsidRDefault="00EF0586" w:rsidP="005034C5">
            <w:pPr>
              <w:jc w:val="center"/>
              <w:rPr>
                <w:rFonts w:ascii="Arial" w:hAnsi="Arial" w:cs="Arial"/>
                <w:sz w:val="18"/>
                <w:szCs w:val="18"/>
                <w:lang w:val="en-GB"/>
              </w:rPr>
            </w:pPr>
          </w:p>
        </w:tc>
        <w:tc>
          <w:tcPr>
            <w:tcW w:w="2410" w:type="dxa"/>
            <w:vAlign w:val="center"/>
          </w:tcPr>
          <w:p w14:paraId="4616DE19" w14:textId="77777777" w:rsidR="00EF0586" w:rsidRPr="00761F74" w:rsidRDefault="00EF0586" w:rsidP="005034C5">
            <w:pPr>
              <w:jc w:val="center"/>
              <w:rPr>
                <w:rFonts w:ascii="Arial" w:hAnsi="Arial" w:cs="Arial"/>
                <w:sz w:val="18"/>
                <w:szCs w:val="18"/>
                <w:lang w:val="en-GB"/>
              </w:rPr>
            </w:pPr>
          </w:p>
        </w:tc>
        <w:tc>
          <w:tcPr>
            <w:tcW w:w="2409" w:type="dxa"/>
            <w:vAlign w:val="center"/>
          </w:tcPr>
          <w:p w14:paraId="76534882" w14:textId="77777777" w:rsidR="00EF0586" w:rsidRPr="00761F74" w:rsidRDefault="00EF0586" w:rsidP="005034C5">
            <w:pPr>
              <w:jc w:val="center"/>
              <w:rPr>
                <w:rFonts w:ascii="Arial" w:hAnsi="Arial" w:cs="Arial"/>
                <w:sz w:val="18"/>
                <w:szCs w:val="18"/>
                <w:lang w:val="en-GB"/>
              </w:rPr>
            </w:pPr>
          </w:p>
        </w:tc>
      </w:tr>
      <w:tr w:rsidR="00EF0586" w:rsidRPr="00761F74" w14:paraId="0F181704" w14:textId="77777777" w:rsidTr="005034C5">
        <w:tc>
          <w:tcPr>
            <w:tcW w:w="3686" w:type="dxa"/>
            <w:shd w:val="clear" w:color="auto" w:fill="D9D9D9"/>
          </w:tcPr>
          <w:p w14:paraId="63EE2253" w14:textId="77777777" w:rsidR="00EF0586" w:rsidRDefault="00EF0586" w:rsidP="005034C5">
            <w:pPr>
              <w:rPr>
                <w:rFonts w:ascii="Arial" w:hAnsi="Arial" w:cs="Arial"/>
                <w:snapToGrid w:val="0"/>
                <w:sz w:val="20"/>
                <w:szCs w:val="20"/>
                <w:highlight w:val="cyan"/>
                <w:rtl/>
                <w:lang w:val="en-GB"/>
              </w:rPr>
            </w:pPr>
            <w:r>
              <w:rPr>
                <w:rFonts w:ascii="Arial" w:hAnsi="Arial" w:cs="Arial" w:hint="cs"/>
                <w:snapToGrid w:val="0"/>
                <w:sz w:val="20"/>
                <w:szCs w:val="20"/>
                <w:highlight w:val="cyan"/>
                <w:rtl/>
                <w:lang w:val="en-GB"/>
              </w:rPr>
              <w:t>الحد الذي سيتم فيه التعاقد على أي من الخدمات من الباطن</w:t>
            </w:r>
          </w:p>
          <w:p w14:paraId="41A7AFFB" w14:textId="77777777" w:rsidR="00EF0586" w:rsidRPr="007E4533" w:rsidRDefault="00EF0586" w:rsidP="005034C5">
            <w:pPr>
              <w:rPr>
                <w:rFonts w:ascii="Arial" w:hAnsi="Arial" w:cs="Arial"/>
                <w:b/>
                <w:sz w:val="20"/>
                <w:szCs w:val="20"/>
                <w:lang w:val="en-GB"/>
              </w:rPr>
            </w:pPr>
            <w:r w:rsidRPr="001C5E22">
              <w:rPr>
                <w:rFonts w:ascii="Arial" w:hAnsi="Arial" w:cs="Arial"/>
                <w:snapToGrid w:val="0"/>
                <w:sz w:val="20"/>
                <w:szCs w:val="20"/>
                <w:highlight w:val="cyan"/>
                <w:lang w:val="en-GB"/>
              </w:rPr>
              <w:t>(Extent to</w:t>
            </w:r>
            <w:r>
              <w:rPr>
                <w:rFonts w:ascii="Arial" w:hAnsi="Arial" w:cs="Arial"/>
                <w:snapToGrid w:val="0"/>
                <w:sz w:val="20"/>
                <w:szCs w:val="20"/>
                <w:highlight w:val="cyan"/>
                <w:lang w:val="en-GB"/>
              </w:rPr>
              <w:t xml:space="preserve"> which any service would be sub</w:t>
            </w:r>
            <w:r w:rsidRPr="001C5E22">
              <w:rPr>
                <w:rFonts w:ascii="Arial" w:hAnsi="Arial" w:cs="Arial"/>
                <w:snapToGrid w:val="0"/>
                <w:sz w:val="20"/>
                <w:szCs w:val="20"/>
                <w:highlight w:val="cyan"/>
                <w:lang w:val="en-GB"/>
              </w:rPr>
              <w:t>contracted)</w:t>
            </w:r>
          </w:p>
        </w:tc>
        <w:tc>
          <w:tcPr>
            <w:tcW w:w="1381" w:type="dxa"/>
            <w:vAlign w:val="center"/>
          </w:tcPr>
          <w:p w14:paraId="59170440" w14:textId="77777777" w:rsidR="00EF0586" w:rsidRDefault="00EF0586" w:rsidP="005034C5">
            <w:pPr>
              <w:jc w:val="center"/>
              <w:rPr>
                <w:rFonts w:ascii="Arial" w:hAnsi="Arial" w:cs="Arial"/>
                <w:sz w:val="18"/>
                <w:szCs w:val="18"/>
                <w:highlight w:val="yellow"/>
                <w:rtl/>
                <w:lang w:val="en-GB"/>
              </w:rPr>
            </w:pPr>
            <w:r>
              <w:rPr>
                <w:rFonts w:ascii="Arial" w:hAnsi="Arial" w:cs="Arial" w:hint="cs"/>
                <w:sz w:val="18"/>
                <w:szCs w:val="18"/>
                <w:highlight w:val="yellow"/>
                <w:rtl/>
                <w:lang w:val="en-GB"/>
              </w:rPr>
              <w:t>&lt;أدخل رقم&gt;</w:t>
            </w:r>
          </w:p>
          <w:p w14:paraId="630B03CF" w14:textId="77777777" w:rsidR="00EF0586" w:rsidRPr="00761F74" w:rsidRDefault="00EF0586" w:rsidP="005034C5">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2304" w:type="dxa"/>
            <w:vAlign w:val="center"/>
          </w:tcPr>
          <w:p w14:paraId="389E0001" w14:textId="77777777" w:rsidR="00EF0586" w:rsidRPr="00761F74" w:rsidRDefault="00EF0586" w:rsidP="005034C5">
            <w:pPr>
              <w:jc w:val="center"/>
              <w:rPr>
                <w:rFonts w:ascii="Arial" w:hAnsi="Arial" w:cs="Arial"/>
                <w:sz w:val="18"/>
                <w:szCs w:val="18"/>
                <w:lang w:val="en-GB"/>
              </w:rPr>
            </w:pPr>
          </w:p>
        </w:tc>
        <w:tc>
          <w:tcPr>
            <w:tcW w:w="2552" w:type="dxa"/>
            <w:vAlign w:val="center"/>
          </w:tcPr>
          <w:p w14:paraId="2072FE1B" w14:textId="77777777" w:rsidR="00EF0586" w:rsidRPr="00761F74" w:rsidRDefault="00EF0586" w:rsidP="005034C5">
            <w:pPr>
              <w:jc w:val="center"/>
              <w:rPr>
                <w:rFonts w:ascii="Arial" w:hAnsi="Arial" w:cs="Arial"/>
                <w:sz w:val="18"/>
                <w:szCs w:val="18"/>
                <w:lang w:val="en-GB"/>
              </w:rPr>
            </w:pPr>
          </w:p>
        </w:tc>
        <w:tc>
          <w:tcPr>
            <w:tcW w:w="2410" w:type="dxa"/>
            <w:vAlign w:val="center"/>
          </w:tcPr>
          <w:p w14:paraId="768B202E" w14:textId="77777777" w:rsidR="00EF0586" w:rsidRPr="00761F74" w:rsidRDefault="00EF0586" w:rsidP="005034C5">
            <w:pPr>
              <w:jc w:val="center"/>
              <w:rPr>
                <w:rFonts w:ascii="Arial" w:hAnsi="Arial" w:cs="Arial"/>
                <w:sz w:val="18"/>
                <w:szCs w:val="18"/>
                <w:lang w:val="en-GB"/>
              </w:rPr>
            </w:pPr>
          </w:p>
        </w:tc>
        <w:tc>
          <w:tcPr>
            <w:tcW w:w="2409" w:type="dxa"/>
            <w:vAlign w:val="center"/>
          </w:tcPr>
          <w:p w14:paraId="525E84C3" w14:textId="77777777" w:rsidR="00EF0586" w:rsidRPr="00761F74" w:rsidRDefault="00EF0586" w:rsidP="005034C5">
            <w:pPr>
              <w:jc w:val="center"/>
              <w:rPr>
                <w:rFonts w:ascii="Arial" w:hAnsi="Arial" w:cs="Arial"/>
                <w:sz w:val="18"/>
                <w:szCs w:val="18"/>
                <w:lang w:val="en-GB"/>
              </w:rPr>
            </w:pPr>
          </w:p>
        </w:tc>
      </w:tr>
      <w:tr w:rsidR="00EF0586" w:rsidRPr="00761F74" w14:paraId="63F70746" w14:textId="77777777" w:rsidTr="005034C5">
        <w:tc>
          <w:tcPr>
            <w:tcW w:w="3686" w:type="dxa"/>
            <w:shd w:val="clear" w:color="auto" w:fill="D9D9D9"/>
          </w:tcPr>
          <w:p w14:paraId="2A37B6B1" w14:textId="77777777" w:rsidR="00EF0586" w:rsidRDefault="00EF0586" w:rsidP="005034C5">
            <w:pPr>
              <w:rPr>
                <w:rFonts w:ascii="Arial" w:hAnsi="Arial" w:cs="Arial"/>
                <w:snapToGrid w:val="0"/>
                <w:sz w:val="20"/>
                <w:szCs w:val="20"/>
                <w:highlight w:val="cyan"/>
                <w:rtl/>
                <w:lang w:val="en-GB"/>
              </w:rPr>
            </w:pPr>
            <w:r>
              <w:rPr>
                <w:rFonts w:ascii="Arial" w:hAnsi="Arial" w:cs="Arial" w:hint="cs"/>
                <w:snapToGrid w:val="0"/>
                <w:sz w:val="20"/>
                <w:szCs w:val="20"/>
                <w:highlight w:val="cyan"/>
                <w:rtl/>
                <w:lang w:val="en-GB"/>
              </w:rPr>
              <w:t>توفر إجراءات لضمان ضبط الجودة</w:t>
            </w:r>
          </w:p>
          <w:p w14:paraId="36686DA8" w14:textId="77777777" w:rsidR="00EF0586" w:rsidRPr="007E4533" w:rsidRDefault="00EF0586" w:rsidP="005034C5">
            <w:pPr>
              <w:rPr>
                <w:rFonts w:ascii="Arial" w:hAnsi="Arial" w:cs="Arial"/>
                <w:b/>
                <w:sz w:val="20"/>
                <w:szCs w:val="20"/>
                <w:lang w:val="en-GB"/>
              </w:rPr>
            </w:pPr>
            <w:r w:rsidRPr="005642FA">
              <w:rPr>
                <w:rFonts w:ascii="Arial" w:hAnsi="Arial" w:cs="Arial"/>
                <w:snapToGrid w:val="0"/>
                <w:sz w:val="20"/>
                <w:szCs w:val="20"/>
                <w:highlight w:val="cyan"/>
                <w:lang w:val="en-GB"/>
              </w:rPr>
              <w:t>(Availability of quality assurance procedures)</w:t>
            </w:r>
          </w:p>
        </w:tc>
        <w:tc>
          <w:tcPr>
            <w:tcW w:w="1381" w:type="dxa"/>
            <w:vAlign w:val="center"/>
          </w:tcPr>
          <w:p w14:paraId="5F439933" w14:textId="77777777" w:rsidR="00EF0586" w:rsidRDefault="00EF0586" w:rsidP="005034C5">
            <w:pPr>
              <w:jc w:val="center"/>
              <w:rPr>
                <w:rFonts w:ascii="Arial" w:hAnsi="Arial" w:cs="Arial"/>
                <w:sz w:val="18"/>
                <w:szCs w:val="18"/>
                <w:highlight w:val="yellow"/>
                <w:rtl/>
                <w:lang w:val="en-GB"/>
              </w:rPr>
            </w:pPr>
            <w:r>
              <w:rPr>
                <w:rFonts w:ascii="Arial" w:hAnsi="Arial" w:cs="Arial" w:hint="cs"/>
                <w:sz w:val="18"/>
                <w:szCs w:val="18"/>
                <w:highlight w:val="yellow"/>
                <w:rtl/>
                <w:lang w:val="en-GB"/>
              </w:rPr>
              <w:t>&lt;أدخل رقم&gt;</w:t>
            </w:r>
          </w:p>
          <w:p w14:paraId="3F592B32" w14:textId="77777777" w:rsidR="00EF0586" w:rsidRPr="00761F74" w:rsidRDefault="00EF0586" w:rsidP="005034C5">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2304" w:type="dxa"/>
            <w:vAlign w:val="center"/>
          </w:tcPr>
          <w:p w14:paraId="5ADAE5B1" w14:textId="77777777" w:rsidR="00EF0586" w:rsidRPr="00761F74" w:rsidRDefault="00EF0586" w:rsidP="005034C5">
            <w:pPr>
              <w:jc w:val="center"/>
              <w:rPr>
                <w:rFonts w:ascii="Arial" w:hAnsi="Arial" w:cs="Arial"/>
                <w:sz w:val="18"/>
                <w:szCs w:val="18"/>
                <w:lang w:val="en-GB"/>
              </w:rPr>
            </w:pPr>
          </w:p>
        </w:tc>
        <w:tc>
          <w:tcPr>
            <w:tcW w:w="2552" w:type="dxa"/>
            <w:vAlign w:val="center"/>
          </w:tcPr>
          <w:p w14:paraId="1AAAB0E9" w14:textId="77777777" w:rsidR="00EF0586" w:rsidRPr="00761F74" w:rsidRDefault="00EF0586" w:rsidP="005034C5">
            <w:pPr>
              <w:jc w:val="center"/>
              <w:rPr>
                <w:rFonts w:ascii="Arial" w:hAnsi="Arial" w:cs="Arial"/>
                <w:sz w:val="18"/>
                <w:szCs w:val="18"/>
                <w:lang w:val="en-GB"/>
              </w:rPr>
            </w:pPr>
          </w:p>
        </w:tc>
        <w:tc>
          <w:tcPr>
            <w:tcW w:w="2410" w:type="dxa"/>
            <w:vAlign w:val="center"/>
          </w:tcPr>
          <w:p w14:paraId="2151ACEB" w14:textId="77777777" w:rsidR="00EF0586" w:rsidRPr="00761F74" w:rsidRDefault="00EF0586" w:rsidP="005034C5">
            <w:pPr>
              <w:jc w:val="center"/>
              <w:rPr>
                <w:rFonts w:ascii="Arial" w:hAnsi="Arial" w:cs="Arial"/>
                <w:sz w:val="18"/>
                <w:szCs w:val="18"/>
                <w:lang w:val="en-GB"/>
              </w:rPr>
            </w:pPr>
          </w:p>
        </w:tc>
        <w:tc>
          <w:tcPr>
            <w:tcW w:w="2409" w:type="dxa"/>
            <w:vAlign w:val="center"/>
          </w:tcPr>
          <w:p w14:paraId="556377C8" w14:textId="77777777" w:rsidR="00EF0586" w:rsidRPr="00761F74" w:rsidRDefault="00EF0586" w:rsidP="005034C5">
            <w:pPr>
              <w:jc w:val="center"/>
              <w:rPr>
                <w:rFonts w:ascii="Arial" w:hAnsi="Arial" w:cs="Arial"/>
                <w:sz w:val="18"/>
                <w:szCs w:val="18"/>
                <w:lang w:val="en-GB"/>
              </w:rPr>
            </w:pPr>
          </w:p>
        </w:tc>
      </w:tr>
      <w:tr w:rsidR="00EF0586" w:rsidRPr="00761F74" w14:paraId="0837E81A" w14:textId="77777777" w:rsidTr="005034C5">
        <w:tc>
          <w:tcPr>
            <w:tcW w:w="3686" w:type="dxa"/>
            <w:shd w:val="clear" w:color="auto" w:fill="D9D9D9"/>
          </w:tcPr>
          <w:p w14:paraId="16DEFD8C" w14:textId="77777777" w:rsidR="00EF0586" w:rsidRDefault="00EF0586" w:rsidP="005034C5">
            <w:pPr>
              <w:rPr>
                <w:rFonts w:ascii="Arial" w:hAnsi="Arial" w:cs="Arial"/>
                <w:snapToGrid w:val="0"/>
                <w:sz w:val="20"/>
                <w:szCs w:val="20"/>
                <w:highlight w:val="cyan"/>
                <w:rtl/>
                <w:lang w:val="en-GB"/>
              </w:rPr>
            </w:pPr>
            <w:r>
              <w:rPr>
                <w:rFonts w:ascii="Arial" w:hAnsi="Arial" w:cs="Arial" w:hint="cs"/>
                <w:snapToGrid w:val="0"/>
                <w:sz w:val="20"/>
                <w:szCs w:val="20"/>
                <w:highlight w:val="cyan"/>
                <w:rtl/>
                <w:lang w:val="en-GB"/>
              </w:rPr>
              <w:t>دراية المؤسسة الخاصة وخبرتها في مجال العمل والمنطقة التي تم اختيارها</w:t>
            </w:r>
          </w:p>
          <w:p w14:paraId="03B193AB" w14:textId="77777777" w:rsidR="00EF0586" w:rsidRPr="007E4533" w:rsidRDefault="00EF0586" w:rsidP="005034C5">
            <w:pPr>
              <w:rPr>
                <w:rFonts w:ascii="Arial" w:hAnsi="Arial" w:cs="Arial"/>
                <w:b/>
                <w:sz w:val="20"/>
                <w:szCs w:val="20"/>
                <w:lang w:val="en-GB"/>
              </w:rPr>
            </w:pPr>
            <w:r w:rsidRPr="005642FA">
              <w:rPr>
                <w:rFonts w:ascii="Arial" w:hAnsi="Arial" w:cs="Arial"/>
                <w:snapToGrid w:val="0"/>
                <w:sz w:val="20"/>
                <w:szCs w:val="20"/>
                <w:highlight w:val="cyan"/>
                <w:lang w:val="en-GB"/>
              </w:rPr>
              <w:t xml:space="preserve">(Organisation’s specialised knowledge </w:t>
            </w:r>
            <w:r w:rsidRPr="005642FA">
              <w:rPr>
                <w:rFonts w:ascii="Arial" w:hAnsi="Arial" w:cs="Arial"/>
                <w:snapToGrid w:val="0"/>
                <w:sz w:val="20"/>
                <w:szCs w:val="20"/>
                <w:highlight w:val="cyan"/>
                <w:lang w:val="en-GB"/>
              </w:rPr>
              <w:lastRenderedPageBreak/>
              <w:t>and experience in the field of assignment and selected region</w:t>
            </w:r>
            <w:r>
              <w:rPr>
                <w:rFonts w:ascii="Arial" w:hAnsi="Arial" w:cs="Arial"/>
                <w:snapToGrid w:val="0"/>
                <w:sz w:val="20"/>
                <w:szCs w:val="20"/>
                <w:highlight w:val="cyan"/>
                <w:lang w:val="en-GB"/>
              </w:rPr>
              <w:t>)</w:t>
            </w:r>
          </w:p>
        </w:tc>
        <w:tc>
          <w:tcPr>
            <w:tcW w:w="1381" w:type="dxa"/>
            <w:vAlign w:val="center"/>
          </w:tcPr>
          <w:p w14:paraId="4E7AB640" w14:textId="77777777" w:rsidR="00EF0586" w:rsidRDefault="00EF0586" w:rsidP="005034C5">
            <w:pPr>
              <w:jc w:val="center"/>
              <w:rPr>
                <w:rFonts w:ascii="Arial" w:hAnsi="Arial" w:cs="Arial"/>
                <w:sz w:val="18"/>
                <w:szCs w:val="18"/>
                <w:highlight w:val="yellow"/>
                <w:rtl/>
                <w:lang w:val="en-GB"/>
              </w:rPr>
            </w:pPr>
            <w:r>
              <w:rPr>
                <w:rFonts w:ascii="Arial" w:hAnsi="Arial" w:cs="Arial" w:hint="cs"/>
                <w:sz w:val="18"/>
                <w:szCs w:val="18"/>
                <w:highlight w:val="yellow"/>
                <w:rtl/>
                <w:lang w:val="en-GB"/>
              </w:rPr>
              <w:lastRenderedPageBreak/>
              <w:t>&lt;أدخل رقم&gt;</w:t>
            </w:r>
          </w:p>
          <w:p w14:paraId="54AE98C1" w14:textId="77777777" w:rsidR="00EF0586" w:rsidRPr="00761F74" w:rsidRDefault="00EF0586" w:rsidP="005034C5">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2304" w:type="dxa"/>
            <w:vAlign w:val="center"/>
          </w:tcPr>
          <w:p w14:paraId="49270658" w14:textId="77777777" w:rsidR="00EF0586" w:rsidRPr="00761F74" w:rsidRDefault="00EF0586" w:rsidP="005034C5">
            <w:pPr>
              <w:jc w:val="center"/>
              <w:rPr>
                <w:rFonts w:ascii="Arial" w:hAnsi="Arial" w:cs="Arial"/>
                <w:sz w:val="18"/>
                <w:szCs w:val="18"/>
                <w:lang w:val="en-GB"/>
              </w:rPr>
            </w:pPr>
          </w:p>
        </w:tc>
        <w:tc>
          <w:tcPr>
            <w:tcW w:w="2552" w:type="dxa"/>
            <w:vAlign w:val="center"/>
          </w:tcPr>
          <w:p w14:paraId="792B3CD3" w14:textId="77777777" w:rsidR="00EF0586" w:rsidRPr="00761F74" w:rsidRDefault="00EF0586" w:rsidP="005034C5">
            <w:pPr>
              <w:jc w:val="center"/>
              <w:rPr>
                <w:rFonts w:ascii="Arial" w:hAnsi="Arial" w:cs="Arial"/>
                <w:sz w:val="18"/>
                <w:szCs w:val="18"/>
                <w:lang w:val="en-GB"/>
              </w:rPr>
            </w:pPr>
          </w:p>
        </w:tc>
        <w:tc>
          <w:tcPr>
            <w:tcW w:w="2410" w:type="dxa"/>
            <w:vAlign w:val="center"/>
          </w:tcPr>
          <w:p w14:paraId="0AC96936" w14:textId="77777777" w:rsidR="00EF0586" w:rsidRPr="00761F74" w:rsidRDefault="00EF0586" w:rsidP="005034C5">
            <w:pPr>
              <w:jc w:val="center"/>
              <w:rPr>
                <w:rFonts w:ascii="Arial" w:hAnsi="Arial" w:cs="Arial"/>
                <w:sz w:val="18"/>
                <w:szCs w:val="18"/>
                <w:lang w:val="en-GB"/>
              </w:rPr>
            </w:pPr>
          </w:p>
        </w:tc>
        <w:tc>
          <w:tcPr>
            <w:tcW w:w="2409" w:type="dxa"/>
            <w:vAlign w:val="center"/>
          </w:tcPr>
          <w:p w14:paraId="6BD5E826" w14:textId="77777777" w:rsidR="00EF0586" w:rsidRPr="00761F74" w:rsidRDefault="00EF0586" w:rsidP="005034C5">
            <w:pPr>
              <w:jc w:val="center"/>
              <w:rPr>
                <w:rFonts w:ascii="Arial" w:hAnsi="Arial" w:cs="Arial"/>
                <w:sz w:val="18"/>
                <w:szCs w:val="18"/>
                <w:lang w:val="en-GB"/>
              </w:rPr>
            </w:pPr>
          </w:p>
        </w:tc>
      </w:tr>
      <w:tr w:rsidR="00EF0586" w:rsidRPr="00761F74" w14:paraId="01D385D1" w14:textId="77777777" w:rsidTr="005034C5">
        <w:tc>
          <w:tcPr>
            <w:tcW w:w="3686" w:type="dxa"/>
            <w:shd w:val="clear" w:color="auto" w:fill="D9D9D9"/>
          </w:tcPr>
          <w:p w14:paraId="63CFEF4E" w14:textId="77777777" w:rsidR="00EF0586" w:rsidRDefault="00EF0586" w:rsidP="005034C5">
            <w:pPr>
              <w:rPr>
                <w:rFonts w:ascii="Arial" w:hAnsi="Arial" w:cs="Arial"/>
                <w:snapToGrid w:val="0"/>
                <w:sz w:val="20"/>
                <w:szCs w:val="20"/>
                <w:highlight w:val="cyan"/>
                <w:rtl/>
                <w:lang w:val="en-GB"/>
              </w:rPr>
            </w:pPr>
            <w:r>
              <w:rPr>
                <w:rFonts w:ascii="Arial" w:hAnsi="Arial" w:cs="Arial" w:hint="cs"/>
                <w:snapToGrid w:val="0"/>
                <w:sz w:val="20"/>
                <w:szCs w:val="20"/>
                <w:highlight w:val="cyan"/>
                <w:rtl/>
                <w:lang w:val="en-GB"/>
              </w:rPr>
              <w:lastRenderedPageBreak/>
              <w:t>المؤهلات العلمية ذات الصلة لصاحب العطاء</w:t>
            </w:r>
          </w:p>
          <w:p w14:paraId="3B1C7694" w14:textId="77777777" w:rsidR="00EF0586" w:rsidRPr="007E4533" w:rsidRDefault="00EF0586" w:rsidP="005034C5">
            <w:pPr>
              <w:rPr>
                <w:rFonts w:ascii="Arial" w:hAnsi="Arial" w:cs="Arial"/>
                <w:b/>
                <w:sz w:val="20"/>
                <w:szCs w:val="20"/>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relevant academic qualifications)</w:t>
            </w:r>
          </w:p>
        </w:tc>
        <w:tc>
          <w:tcPr>
            <w:tcW w:w="1381" w:type="dxa"/>
            <w:vAlign w:val="center"/>
          </w:tcPr>
          <w:p w14:paraId="4DFDCD2D" w14:textId="77777777" w:rsidR="00EF0586" w:rsidRDefault="00EF0586" w:rsidP="005034C5">
            <w:pPr>
              <w:jc w:val="center"/>
              <w:rPr>
                <w:rFonts w:ascii="Arial" w:hAnsi="Arial" w:cs="Arial"/>
                <w:sz w:val="18"/>
                <w:szCs w:val="18"/>
                <w:highlight w:val="yellow"/>
                <w:rtl/>
                <w:lang w:val="en-GB"/>
              </w:rPr>
            </w:pPr>
            <w:r>
              <w:rPr>
                <w:rFonts w:ascii="Arial" w:hAnsi="Arial" w:cs="Arial" w:hint="cs"/>
                <w:sz w:val="18"/>
                <w:szCs w:val="18"/>
                <w:highlight w:val="yellow"/>
                <w:rtl/>
                <w:lang w:val="en-GB"/>
              </w:rPr>
              <w:t>&lt;أدخل رقم&gt;</w:t>
            </w:r>
          </w:p>
          <w:p w14:paraId="1CB52725" w14:textId="77777777" w:rsidR="00EF0586" w:rsidRPr="00761F74" w:rsidRDefault="00EF0586" w:rsidP="005034C5">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2304" w:type="dxa"/>
            <w:vAlign w:val="center"/>
          </w:tcPr>
          <w:p w14:paraId="6CAB6A37" w14:textId="77777777" w:rsidR="00EF0586" w:rsidRPr="00761F74" w:rsidRDefault="00EF0586" w:rsidP="005034C5">
            <w:pPr>
              <w:jc w:val="center"/>
              <w:rPr>
                <w:rFonts w:ascii="Arial" w:hAnsi="Arial" w:cs="Arial"/>
                <w:sz w:val="18"/>
                <w:szCs w:val="18"/>
                <w:lang w:val="en-GB"/>
              </w:rPr>
            </w:pPr>
          </w:p>
        </w:tc>
        <w:tc>
          <w:tcPr>
            <w:tcW w:w="2552" w:type="dxa"/>
            <w:vAlign w:val="center"/>
          </w:tcPr>
          <w:p w14:paraId="0716AD88" w14:textId="77777777" w:rsidR="00EF0586" w:rsidRPr="00761F74" w:rsidRDefault="00EF0586" w:rsidP="005034C5">
            <w:pPr>
              <w:jc w:val="center"/>
              <w:rPr>
                <w:rFonts w:ascii="Arial" w:hAnsi="Arial" w:cs="Arial"/>
                <w:sz w:val="18"/>
                <w:szCs w:val="18"/>
                <w:lang w:val="en-GB"/>
              </w:rPr>
            </w:pPr>
          </w:p>
        </w:tc>
        <w:tc>
          <w:tcPr>
            <w:tcW w:w="2410" w:type="dxa"/>
            <w:vAlign w:val="center"/>
          </w:tcPr>
          <w:p w14:paraId="0C0BDD1A" w14:textId="77777777" w:rsidR="00EF0586" w:rsidRPr="00761F74" w:rsidRDefault="00EF0586" w:rsidP="005034C5">
            <w:pPr>
              <w:jc w:val="center"/>
              <w:rPr>
                <w:rFonts w:ascii="Arial" w:hAnsi="Arial" w:cs="Arial"/>
                <w:sz w:val="18"/>
                <w:szCs w:val="18"/>
                <w:lang w:val="en-GB"/>
              </w:rPr>
            </w:pPr>
          </w:p>
        </w:tc>
        <w:tc>
          <w:tcPr>
            <w:tcW w:w="2409" w:type="dxa"/>
            <w:vAlign w:val="center"/>
          </w:tcPr>
          <w:p w14:paraId="3E2DE5BE" w14:textId="77777777" w:rsidR="00EF0586" w:rsidRPr="00761F74" w:rsidRDefault="00EF0586" w:rsidP="005034C5">
            <w:pPr>
              <w:jc w:val="center"/>
              <w:rPr>
                <w:rFonts w:ascii="Arial" w:hAnsi="Arial" w:cs="Arial"/>
                <w:sz w:val="18"/>
                <w:szCs w:val="18"/>
                <w:lang w:val="en-GB"/>
              </w:rPr>
            </w:pPr>
          </w:p>
        </w:tc>
      </w:tr>
      <w:tr w:rsidR="00EF0586" w:rsidRPr="00761F74" w14:paraId="2C25235E" w14:textId="77777777" w:rsidTr="005034C5">
        <w:tc>
          <w:tcPr>
            <w:tcW w:w="3686" w:type="dxa"/>
            <w:shd w:val="clear" w:color="auto" w:fill="D9D9D9"/>
          </w:tcPr>
          <w:p w14:paraId="2AC14399" w14:textId="77777777" w:rsidR="00EF0586" w:rsidRDefault="00EF0586" w:rsidP="005034C5">
            <w:pPr>
              <w:rPr>
                <w:rFonts w:ascii="Arial" w:hAnsi="Arial" w:cs="Arial"/>
                <w:snapToGrid w:val="0"/>
                <w:sz w:val="20"/>
                <w:szCs w:val="20"/>
                <w:highlight w:val="cyan"/>
                <w:rtl/>
                <w:lang w:val="en-GB"/>
              </w:rPr>
            </w:pPr>
            <w:r>
              <w:rPr>
                <w:rFonts w:ascii="Arial" w:hAnsi="Arial" w:cs="Arial" w:hint="cs"/>
                <w:snapToGrid w:val="0"/>
                <w:sz w:val="20"/>
                <w:szCs w:val="20"/>
                <w:highlight w:val="cyan"/>
                <w:rtl/>
                <w:lang w:val="en-GB"/>
              </w:rPr>
              <w:t>خبرة المتقدمين للعطاء ذات الصلة في مجال العمل</w:t>
            </w:r>
          </w:p>
          <w:p w14:paraId="534AFF8D" w14:textId="77777777" w:rsidR="00EF0586" w:rsidRPr="005642FA" w:rsidRDefault="00EF0586" w:rsidP="005034C5">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relevant experience in the field of assignment)</w:t>
            </w:r>
          </w:p>
        </w:tc>
        <w:tc>
          <w:tcPr>
            <w:tcW w:w="1381" w:type="dxa"/>
            <w:vAlign w:val="center"/>
          </w:tcPr>
          <w:p w14:paraId="7F3AB330" w14:textId="77777777" w:rsidR="00EF0586" w:rsidRDefault="00EF0586" w:rsidP="005034C5">
            <w:pPr>
              <w:jc w:val="center"/>
              <w:rPr>
                <w:rFonts w:ascii="Arial" w:hAnsi="Arial" w:cs="Arial"/>
                <w:sz w:val="18"/>
                <w:szCs w:val="18"/>
                <w:highlight w:val="yellow"/>
                <w:rtl/>
                <w:lang w:val="en-GB"/>
              </w:rPr>
            </w:pPr>
            <w:r>
              <w:rPr>
                <w:rFonts w:ascii="Arial" w:hAnsi="Arial" w:cs="Arial" w:hint="cs"/>
                <w:sz w:val="18"/>
                <w:szCs w:val="18"/>
                <w:highlight w:val="yellow"/>
                <w:rtl/>
                <w:lang w:val="en-GB"/>
              </w:rPr>
              <w:t>&lt;أدخل رقم&gt;</w:t>
            </w:r>
          </w:p>
          <w:p w14:paraId="09F93905" w14:textId="77777777" w:rsidR="00EF0586" w:rsidRDefault="00EF0586" w:rsidP="005034C5">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2304" w:type="dxa"/>
            <w:vAlign w:val="center"/>
          </w:tcPr>
          <w:p w14:paraId="390D1C9B" w14:textId="77777777" w:rsidR="00EF0586" w:rsidRPr="00761F74" w:rsidRDefault="00EF0586" w:rsidP="005034C5">
            <w:pPr>
              <w:jc w:val="center"/>
              <w:rPr>
                <w:rFonts w:ascii="Arial" w:hAnsi="Arial" w:cs="Arial"/>
                <w:sz w:val="18"/>
                <w:szCs w:val="18"/>
                <w:lang w:val="en-GB"/>
              </w:rPr>
            </w:pPr>
          </w:p>
        </w:tc>
        <w:tc>
          <w:tcPr>
            <w:tcW w:w="2552" w:type="dxa"/>
            <w:vAlign w:val="center"/>
          </w:tcPr>
          <w:p w14:paraId="470F2B18" w14:textId="77777777" w:rsidR="00EF0586" w:rsidRPr="00761F74" w:rsidRDefault="00EF0586" w:rsidP="005034C5">
            <w:pPr>
              <w:jc w:val="center"/>
              <w:rPr>
                <w:rFonts w:ascii="Arial" w:hAnsi="Arial" w:cs="Arial"/>
                <w:sz w:val="18"/>
                <w:szCs w:val="18"/>
                <w:lang w:val="en-GB"/>
              </w:rPr>
            </w:pPr>
          </w:p>
        </w:tc>
        <w:tc>
          <w:tcPr>
            <w:tcW w:w="2410" w:type="dxa"/>
            <w:vAlign w:val="center"/>
          </w:tcPr>
          <w:p w14:paraId="2BF507D2" w14:textId="77777777" w:rsidR="00EF0586" w:rsidRPr="00761F74" w:rsidRDefault="00EF0586" w:rsidP="005034C5">
            <w:pPr>
              <w:jc w:val="center"/>
              <w:rPr>
                <w:rFonts w:ascii="Arial" w:hAnsi="Arial" w:cs="Arial"/>
                <w:sz w:val="18"/>
                <w:szCs w:val="18"/>
                <w:lang w:val="en-GB"/>
              </w:rPr>
            </w:pPr>
          </w:p>
        </w:tc>
        <w:tc>
          <w:tcPr>
            <w:tcW w:w="2409" w:type="dxa"/>
            <w:vAlign w:val="center"/>
          </w:tcPr>
          <w:p w14:paraId="7239BD6E" w14:textId="77777777" w:rsidR="00EF0586" w:rsidRPr="00761F74" w:rsidRDefault="00EF0586" w:rsidP="005034C5">
            <w:pPr>
              <w:jc w:val="center"/>
              <w:rPr>
                <w:rFonts w:ascii="Arial" w:hAnsi="Arial" w:cs="Arial"/>
                <w:sz w:val="18"/>
                <w:szCs w:val="18"/>
                <w:lang w:val="en-GB"/>
              </w:rPr>
            </w:pPr>
          </w:p>
        </w:tc>
      </w:tr>
      <w:tr w:rsidR="00EF0586" w:rsidRPr="00761F74" w14:paraId="4821DB64" w14:textId="77777777" w:rsidTr="005034C5">
        <w:tc>
          <w:tcPr>
            <w:tcW w:w="3686" w:type="dxa"/>
            <w:shd w:val="clear" w:color="auto" w:fill="D9D9D9"/>
          </w:tcPr>
          <w:p w14:paraId="27CA911C" w14:textId="77777777" w:rsidR="00EF0586" w:rsidRDefault="00EF0586" w:rsidP="005034C5">
            <w:pPr>
              <w:rPr>
                <w:rFonts w:ascii="Arial" w:hAnsi="Arial" w:cs="Arial"/>
                <w:snapToGrid w:val="0"/>
                <w:sz w:val="20"/>
                <w:szCs w:val="20"/>
                <w:highlight w:val="cyan"/>
                <w:rtl/>
                <w:lang w:val="en-GB"/>
              </w:rPr>
            </w:pPr>
            <w:r>
              <w:rPr>
                <w:rFonts w:ascii="Arial" w:hAnsi="Arial" w:cs="Arial" w:hint="cs"/>
                <w:snapToGrid w:val="0"/>
                <w:sz w:val="20"/>
                <w:szCs w:val="20"/>
                <w:highlight w:val="cyan"/>
                <w:rtl/>
                <w:lang w:val="en-GB"/>
              </w:rPr>
              <w:t>خبرة المتقدمين للعطاء في المنطقة/ البلد مثل الدراية باللغة المحلية والثقافة والإجراءات الإدارية ونظام الحكم وغيرها</w:t>
            </w:r>
          </w:p>
          <w:p w14:paraId="212DAF59" w14:textId="77777777" w:rsidR="00EF0586" w:rsidRPr="005642FA" w:rsidRDefault="00EF0586" w:rsidP="005034C5">
            <w:pPr>
              <w:rPr>
                <w:rFonts w:ascii="Arial" w:hAnsi="Arial" w:cs="Arial"/>
                <w:snapToGrid w:val="0"/>
                <w:sz w:val="20"/>
                <w:szCs w:val="20"/>
                <w:highlight w:val="cyan"/>
                <w:lang w:val="en-GB"/>
              </w:rPr>
            </w:pPr>
            <w:r>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experience in the region/country e.g. knowledge of local language, culture, administrative system, government etc.)</w:t>
            </w:r>
          </w:p>
        </w:tc>
        <w:tc>
          <w:tcPr>
            <w:tcW w:w="1381" w:type="dxa"/>
            <w:vAlign w:val="center"/>
          </w:tcPr>
          <w:p w14:paraId="70ACAA71" w14:textId="77777777" w:rsidR="00EF0586" w:rsidRDefault="00EF0586" w:rsidP="005034C5">
            <w:pPr>
              <w:jc w:val="center"/>
              <w:rPr>
                <w:rFonts w:ascii="Arial" w:hAnsi="Arial" w:cs="Arial"/>
                <w:sz w:val="18"/>
                <w:szCs w:val="18"/>
                <w:highlight w:val="yellow"/>
                <w:rtl/>
                <w:lang w:val="en-GB"/>
              </w:rPr>
            </w:pPr>
            <w:r>
              <w:rPr>
                <w:rFonts w:ascii="Arial" w:hAnsi="Arial" w:cs="Arial" w:hint="cs"/>
                <w:sz w:val="18"/>
                <w:szCs w:val="18"/>
                <w:highlight w:val="yellow"/>
                <w:rtl/>
                <w:lang w:val="en-GB"/>
              </w:rPr>
              <w:t>&lt;أدخل رقم&gt;</w:t>
            </w:r>
          </w:p>
          <w:p w14:paraId="2B13AB56" w14:textId="77777777" w:rsidR="00EF0586" w:rsidRDefault="00EF0586" w:rsidP="005034C5">
            <w:pPr>
              <w:jc w:val="center"/>
              <w:rPr>
                <w:rFonts w:ascii="Arial" w:hAnsi="Arial" w:cs="Arial"/>
                <w:sz w:val="18"/>
                <w:szCs w:val="18"/>
                <w:highlight w:val="yellow"/>
                <w:rtl/>
                <w:lang w:val="en-GB"/>
              </w:rPr>
            </w:pPr>
            <w:r>
              <w:rPr>
                <w:rFonts w:ascii="Arial" w:hAnsi="Arial" w:cs="Arial" w:hint="cs"/>
                <w:sz w:val="18"/>
                <w:szCs w:val="18"/>
                <w:highlight w:val="yellow"/>
                <w:rtl/>
                <w:lang w:val="en-GB"/>
              </w:rPr>
              <w:t>&lt;أدخل رقم&gt;</w:t>
            </w:r>
          </w:p>
          <w:p w14:paraId="2CA0C681" w14:textId="77777777" w:rsidR="00EF0586" w:rsidRDefault="00EF0586" w:rsidP="005034C5">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2304" w:type="dxa"/>
            <w:vAlign w:val="center"/>
          </w:tcPr>
          <w:p w14:paraId="2EEC088C" w14:textId="77777777" w:rsidR="00EF0586" w:rsidRPr="00761F74" w:rsidRDefault="00EF0586" w:rsidP="005034C5">
            <w:pPr>
              <w:jc w:val="center"/>
              <w:rPr>
                <w:rFonts w:ascii="Arial" w:hAnsi="Arial" w:cs="Arial"/>
                <w:sz w:val="18"/>
                <w:szCs w:val="18"/>
                <w:lang w:val="en-GB"/>
              </w:rPr>
            </w:pPr>
          </w:p>
        </w:tc>
        <w:tc>
          <w:tcPr>
            <w:tcW w:w="2552" w:type="dxa"/>
            <w:vAlign w:val="center"/>
          </w:tcPr>
          <w:p w14:paraId="3010B9DA" w14:textId="77777777" w:rsidR="00EF0586" w:rsidRPr="00761F74" w:rsidRDefault="00EF0586" w:rsidP="005034C5">
            <w:pPr>
              <w:jc w:val="center"/>
              <w:rPr>
                <w:rFonts w:ascii="Arial" w:hAnsi="Arial" w:cs="Arial"/>
                <w:sz w:val="18"/>
                <w:szCs w:val="18"/>
                <w:lang w:val="en-GB"/>
              </w:rPr>
            </w:pPr>
          </w:p>
        </w:tc>
        <w:tc>
          <w:tcPr>
            <w:tcW w:w="2410" w:type="dxa"/>
            <w:vAlign w:val="center"/>
          </w:tcPr>
          <w:p w14:paraId="0CB6B59E" w14:textId="77777777" w:rsidR="00EF0586" w:rsidRPr="00761F74" w:rsidRDefault="00EF0586" w:rsidP="005034C5">
            <w:pPr>
              <w:jc w:val="center"/>
              <w:rPr>
                <w:rFonts w:ascii="Arial" w:hAnsi="Arial" w:cs="Arial"/>
                <w:sz w:val="18"/>
                <w:szCs w:val="18"/>
                <w:lang w:val="en-GB"/>
              </w:rPr>
            </w:pPr>
          </w:p>
        </w:tc>
        <w:tc>
          <w:tcPr>
            <w:tcW w:w="2409" w:type="dxa"/>
            <w:vAlign w:val="center"/>
          </w:tcPr>
          <w:p w14:paraId="58622492" w14:textId="77777777" w:rsidR="00EF0586" w:rsidRPr="00761F74" w:rsidRDefault="00EF0586" w:rsidP="005034C5">
            <w:pPr>
              <w:jc w:val="center"/>
              <w:rPr>
                <w:rFonts w:ascii="Arial" w:hAnsi="Arial" w:cs="Arial"/>
                <w:sz w:val="18"/>
                <w:szCs w:val="18"/>
                <w:lang w:val="en-GB"/>
              </w:rPr>
            </w:pPr>
          </w:p>
        </w:tc>
      </w:tr>
      <w:tr w:rsidR="00EF0586" w:rsidRPr="00761F74" w14:paraId="034353F0" w14:textId="77777777" w:rsidTr="005034C5">
        <w:tc>
          <w:tcPr>
            <w:tcW w:w="3686" w:type="dxa"/>
            <w:shd w:val="clear" w:color="auto" w:fill="D9D9D9"/>
          </w:tcPr>
          <w:p w14:paraId="55EA69D0" w14:textId="77777777" w:rsidR="00EF0586" w:rsidRDefault="00EF0586" w:rsidP="005034C5">
            <w:pPr>
              <w:rPr>
                <w:rFonts w:ascii="Arial" w:hAnsi="Arial" w:cs="Arial"/>
                <w:snapToGrid w:val="0"/>
                <w:sz w:val="20"/>
                <w:szCs w:val="20"/>
                <w:highlight w:val="cyan"/>
                <w:rtl/>
                <w:lang w:val="en-GB"/>
              </w:rPr>
            </w:pPr>
            <w:r>
              <w:rPr>
                <w:rFonts w:ascii="Arial" w:hAnsi="Arial" w:cs="Arial" w:hint="cs"/>
                <w:snapToGrid w:val="0"/>
                <w:sz w:val="20"/>
                <w:szCs w:val="20"/>
                <w:highlight w:val="cyan"/>
                <w:rtl/>
                <w:lang w:val="en-GB"/>
              </w:rPr>
              <w:t xml:space="preserve">تمكن المتقدمين للعطاء من اللغة </w:t>
            </w:r>
            <w:r w:rsidRPr="00B052D7">
              <w:rPr>
                <w:rFonts w:ascii="Arial" w:hAnsi="Arial" w:cs="Arial" w:hint="cs"/>
                <w:snapToGrid w:val="0"/>
                <w:sz w:val="20"/>
                <w:szCs w:val="20"/>
                <w:highlight w:val="yellow"/>
                <w:rtl/>
                <w:lang w:val="en-GB"/>
              </w:rPr>
              <w:t>&lt;أدخل اللغة</w:t>
            </w:r>
            <w:r>
              <w:rPr>
                <w:rFonts w:ascii="Arial" w:hAnsi="Arial" w:cs="Arial" w:hint="cs"/>
                <w:snapToGrid w:val="0"/>
                <w:sz w:val="20"/>
                <w:szCs w:val="20"/>
                <w:highlight w:val="cyan"/>
                <w:rtl/>
                <w:lang w:val="en-GB"/>
              </w:rPr>
              <w:t>&gt;</w:t>
            </w:r>
          </w:p>
          <w:p w14:paraId="1CEA2C47" w14:textId="77777777" w:rsidR="00EF0586" w:rsidRPr="005642FA" w:rsidRDefault="00EF0586" w:rsidP="005034C5">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proficiency in </w:t>
            </w:r>
            <w:r w:rsidRPr="006B7BF5">
              <w:rPr>
                <w:rFonts w:ascii="Arial" w:hAnsi="Arial" w:cs="Arial"/>
                <w:snapToGrid w:val="0"/>
                <w:sz w:val="20"/>
                <w:szCs w:val="20"/>
                <w:highlight w:val="yellow"/>
                <w:lang w:val="en-GB"/>
              </w:rPr>
              <w:t>&lt;insert language&gt;</w:t>
            </w:r>
            <w:r>
              <w:rPr>
                <w:rFonts w:ascii="Arial" w:hAnsi="Arial" w:cs="Arial"/>
                <w:snapToGrid w:val="0"/>
                <w:sz w:val="20"/>
                <w:szCs w:val="20"/>
                <w:highlight w:val="yellow"/>
                <w:lang w:val="en-GB"/>
              </w:rPr>
              <w:t>)</w:t>
            </w:r>
          </w:p>
        </w:tc>
        <w:tc>
          <w:tcPr>
            <w:tcW w:w="1381" w:type="dxa"/>
            <w:vAlign w:val="center"/>
          </w:tcPr>
          <w:p w14:paraId="5EB15FDB" w14:textId="77777777" w:rsidR="00EF0586" w:rsidRDefault="00EF0586" w:rsidP="005034C5">
            <w:pPr>
              <w:jc w:val="center"/>
              <w:rPr>
                <w:rFonts w:ascii="Arial" w:hAnsi="Arial" w:cs="Arial"/>
                <w:sz w:val="18"/>
                <w:szCs w:val="18"/>
                <w:highlight w:val="yellow"/>
                <w:rtl/>
                <w:lang w:val="en-GB"/>
              </w:rPr>
            </w:pPr>
            <w:r>
              <w:rPr>
                <w:rFonts w:ascii="Arial" w:hAnsi="Arial" w:cs="Arial" w:hint="cs"/>
                <w:sz w:val="18"/>
                <w:szCs w:val="18"/>
                <w:highlight w:val="yellow"/>
                <w:rtl/>
                <w:lang w:val="en-GB"/>
              </w:rPr>
              <w:t>&lt;أدخل رقم&gt;</w:t>
            </w:r>
          </w:p>
          <w:p w14:paraId="55B73A03" w14:textId="77777777" w:rsidR="00EF0586" w:rsidRDefault="00EF0586" w:rsidP="005034C5">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2304" w:type="dxa"/>
            <w:vAlign w:val="center"/>
          </w:tcPr>
          <w:p w14:paraId="71395CAE" w14:textId="77777777" w:rsidR="00EF0586" w:rsidRPr="00761F74" w:rsidRDefault="00EF0586" w:rsidP="005034C5">
            <w:pPr>
              <w:jc w:val="center"/>
              <w:rPr>
                <w:rFonts w:ascii="Arial" w:hAnsi="Arial" w:cs="Arial"/>
                <w:sz w:val="18"/>
                <w:szCs w:val="18"/>
                <w:lang w:val="en-GB"/>
              </w:rPr>
            </w:pPr>
          </w:p>
        </w:tc>
        <w:tc>
          <w:tcPr>
            <w:tcW w:w="2552" w:type="dxa"/>
            <w:vAlign w:val="center"/>
          </w:tcPr>
          <w:p w14:paraId="40A56603" w14:textId="77777777" w:rsidR="00EF0586" w:rsidRPr="00761F74" w:rsidRDefault="00EF0586" w:rsidP="005034C5">
            <w:pPr>
              <w:jc w:val="center"/>
              <w:rPr>
                <w:rFonts w:ascii="Arial" w:hAnsi="Arial" w:cs="Arial"/>
                <w:sz w:val="18"/>
                <w:szCs w:val="18"/>
                <w:lang w:val="en-GB"/>
              </w:rPr>
            </w:pPr>
          </w:p>
        </w:tc>
        <w:tc>
          <w:tcPr>
            <w:tcW w:w="2410" w:type="dxa"/>
            <w:vAlign w:val="center"/>
          </w:tcPr>
          <w:p w14:paraId="24476306" w14:textId="77777777" w:rsidR="00EF0586" w:rsidRPr="00761F74" w:rsidRDefault="00EF0586" w:rsidP="005034C5">
            <w:pPr>
              <w:jc w:val="center"/>
              <w:rPr>
                <w:rFonts w:ascii="Arial" w:hAnsi="Arial" w:cs="Arial"/>
                <w:sz w:val="18"/>
                <w:szCs w:val="18"/>
                <w:lang w:val="en-GB"/>
              </w:rPr>
            </w:pPr>
          </w:p>
        </w:tc>
        <w:tc>
          <w:tcPr>
            <w:tcW w:w="2409" w:type="dxa"/>
            <w:vAlign w:val="center"/>
          </w:tcPr>
          <w:p w14:paraId="61AEA02A" w14:textId="77777777" w:rsidR="00EF0586" w:rsidRPr="00761F74" w:rsidRDefault="00EF0586" w:rsidP="005034C5">
            <w:pPr>
              <w:jc w:val="center"/>
              <w:rPr>
                <w:rFonts w:ascii="Arial" w:hAnsi="Arial" w:cs="Arial"/>
                <w:sz w:val="18"/>
                <w:szCs w:val="18"/>
                <w:lang w:val="en-GB"/>
              </w:rPr>
            </w:pPr>
          </w:p>
        </w:tc>
      </w:tr>
      <w:tr w:rsidR="00EF0586" w:rsidRPr="00761F74" w14:paraId="68B37F6E" w14:textId="77777777" w:rsidTr="005034C5">
        <w:tc>
          <w:tcPr>
            <w:tcW w:w="3686" w:type="dxa"/>
            <w:shd w:val="clear" w:color="auto" w:fill="D9D9D9"/>
          </w:tcPr>
          <w:p w14:paraId="48F7C826" w14:textId="77777777" w:rsidR="00EF0586" w:rsidRDefault="00EF0586" w:rsidP="005034C5">
            <w:pPr>
              <w:rPr>
                <w:rFonts w:ascii="Arial" w:hAnsi="Arial" w:cs="Arial"/>
                <w:snapToGrid w:val="0"/>
                <w:sz w:val="20"/>
                <w:szCs w:val="20"/>
                <w:highlight w:val="cyan"/>
                <w:rtl/>
                <w:lang w:val="en-GB"/>
              </w:rPr>
            </w:pPr>
            <w:r>
              <w:rPr>
                <w:rFonts w:ascii="Arial" w:hAnsi="Arial" w:cs="Arial" w:hint="cs"/>
                <w:snapToGrid w:val="0"/>
                <w:sz w:val="20"/>
                <w:szCs w:val="20"/>
                <w:highlight w:val="cyan"/>
                <w:rtl/>
                <w:lang w:val="en-GB"/>
              </w:rPr>
              <w:t>سياسات المتقدمين للعطاء بخصوص مسئولية الشركة الاجتماعية مثل سياسة الموارد البشرية والصحة والسلامة وسياسة الطاقة والمناخ والعضوية في غلوبال كومباكت وغيرها)</w:t>
            </w:r>
          </w:p>
          <w:p w14:paraId="64C628DB" w14:textId="77777777" w:rsidR="00EF0586" w:rsidRPr="005642FA" w:rsidRDefault="00EF0586" w:rsidP="005034C5">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CSR related policies – e.g. HR policy, health and safety policy, energy policy, climate policy, Global Compact membership etc.</w:t>
            </w:r>
            <w:r>
              <w:rPr>
                <w:rFonts w:ascii="Arial" w:hAnsi="Arial" w:cs="Arial"/>
                <w:snapToGrid w:val="0"/>
                <w:sz w:val="20"/>
                <w:szCs w:val="20"/>
                <w:highlight w:val="cyan"/>
                <w:lang w:val="en-GB"/>
              </w:rPr>
              <w:t>)</w:t>
            </w:r>
          </w:p>
        </w:tc>
        <w:tc>
          <w:tcPr>
            <w:tcW w:w="1381" w:type="dxa"/>
            <w:vAlign w:val="center"/>
          </w:tcPr>
          <w:p w14:paraId="211A3C3E" w14:textId="77777777" w:rsidR="00EF0586" w:rsidRDefault="00EF0586" w:rsidP="005034C5">
            <w:pPr>
              <w:jc w:val="center"/>
              <w:rPr>
                <w:rFonts w:ascii="Arial" w:hAnsi="Arial" w:cs="Arial"/>
                <w:sz w:val="18"/>
                <w:szCs w:val="18"/>
                <w:highlight w:val="yellow"/>
                <w:rtl/>
                <w:lang w:val="en-GB"/>
              </w:rPr>
            </w:pPr>
            <w:r>
              <w:rPr>
                <w:rFonts w:ascii="Arial" w:hAnsi="Arial" w:cs="Arial" w:hint="cs"/>
                <w:sz w:val="18"/>
                <w:szCs w:val="18"/>
                <w:highlight w:val="yellow"/>
                <w:rtl/>
                <w:lang w:val="en-GB"/>
              </w:rPr>
              <w:t>&lt;أدخل رقم&gt;</w:t>
            </w:r>
          </w:p>
          <w:p w14:paraId="0685D278" w14:textId="77777777" w:rsidR="00EF0586" w:rsidRDefault="00EF0586" w:rsidP="005034C5">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2304" w:type="dxa"/>
            <w:vAlign w:val="center"/>
          </w:tcPr>
          <w:p w14:paraId="56E8050F" w14:textId="77777777" w:rsidR="00EF0586" w:rsidRPr="00761F74" w:rsidRDefault="00EF0586" w:rsidP="005034C5">
            <w:pPr>
              <w:jc w:val="center"/>
              <w:rPr>
                <w:rFonts w:ascii="Arial" w:hAnsi="Arial" w:cs="Arial"/>
                <w:sz w:val="18"/>
                <w:szCs w:val="18"/>
                <w:lang w:val="en-GB"/>
              </w:rPr>
            </w:pPr>
          </w:p>
        </w:tc>
        <w:tc>
          <w:tcPr>
            <w:tcW w:w="2552" w:type="dxa"/>
            <w:vAlign w:val="center"/>
          </w:tcPr>
          <w:p w14:paraId="1E16E485" w14:textId="77777777" w:rsidR="00EF0586" w:rsidRPr="00761F74" w:rsidRDefault="00EF0586" w:rsidP="005034C5">
            <w:pPr>
              <w:jc w:val="center"/>
              <w:rPr>
                <w:rFonts w:ascii="Arial" w:hAnsi="Arial" w:cs="Arial"/>
                <w:sz w:val="18"/>
                <w:szCs w:val="18"/>
                <w:lang w:val="en-GB"/>
              </w:rPr>
            </w:pPr>
          </w:p>
        </w:tc>
        <w:tc>
          <w:tcPr>
            <w:tcW w:w="2410" w:type="dxa"/>
            <w:vAlign w:val="center"/>
          </w:tcPr>
          <w:p w14:paraId="6F499483" w14:textId="77777777" w:rsidR="00EF0586" w:rsidRPr="00761F74" w:rsidRDefault="00EF0586" w:rsidP="005034C5">
            <w:pPr>
              <w:jc w:val="center"/>
              <w:rPr>
                <w:rFonts w:ascii="Arial" w:hAnsi="Arial" w:cs="Arial"/>
                <w:sz w:val="18"/>
                <w:szCs w:val="18"/>
                <w:lang w:val="en-GB"/>
              </w:rPr>
            </w:pPr>
          </w:p>
        </w:tc>
        <w:tc>
          <w:tcPr>
            <w:tcW w:w="2409" w:type="dxa"/>
            <w:vAlign w:val="center"/>
          </w:tcPr>
          <w:p w14:paraId="74D34964" w14:textId="77777777" w:rsidR="00EF0586" w:rsidRPr="00761F74" w:rsidRDefault="00EF0586" w:rsidP="005034C5">
            <w:pPr>
              <w:jc w:val="center"/>
              <w:rPr>
                <w:rFonts w:ascii="Arial" w:hAnsi="Arial" w:cs="Arial"/>
                <w:sz w:val="18"/>
                <w:szCs w:val="18"/>
                <w:lang w:val="en-GB"/>
              </w:rPr>
            </w:pPr>
          </w:p>
        </w:tc>
      </w:tr>
      <w:tr w:rsidR="00EF0586" w:rsidRPr="00761F74" w14:paraId="0DD7DC92" w14:textId="77777777" w:rsidTr="005034C5">
        <w:tc>
          <w:tcPr>
            <w:tcW w:w="3686" w:type="dxa"/>
            <w:tcBorders>
              <w:bottom w:val="single" w:sz="12" w:space="0" w:color="auto"/>
            </w:tcBorders>
            <w:shd w:val="clear" w:color="auto" w:fill="D9D9D9"/>
          </w:tcPr>
          <w:p w14:paraId="492C93C6" w14:textId="77777777" w:rsidR="00EF0586" w:rsidRPr="00B052D7" w:rsidRDefault="00EF0586" w:rsidP="005034C5">
            <w:pPr>
              <w:rPr>
                <w:rFonts w:ascii="Arial" w:hAnsi="Arial" w:cs="Arial"/>
                <w:snapToGrid w:val="0"/>
                <w:sz w:val="20"/>
                <w:szCs w:val="20"/>
                <w:highlight w:val="cyan"/>
                <w:lang w:val="en-US"/>
              </w:rPr>
            </w:pPr>
            <w:r>
              <w:rPr>
                <w:rFonts w:ascii="Arial" w:hAnsi="Arial" w:cs="Arial" w:hint="cs"/>
                <w:snapToGrid w:val="0"/>
                <w:sz w:val="20"/>
                <w:szCs w:val="20"/>
                <w:highlight w:val="cyan"/>
                <w:rtl/>
                <w:lang w:val="en-GB"/>
              </w:rPr>
              <w:t xml:space="preserve">شهادات المقاييس التي بحوزة المتقدمين للعطاء مثل </w:t>
            </w:r>
            <w:r>
              <w:rPr>
                <w:rFonts w:ascii="Arial" w:hAnsi="Arial" w:cs="Arial"/>
                <w:snapToGrid w:val="0"/>
                <w:sz w:val="20"/>
                <w:szCs w:val="20"/>
                <w:highlight w:val="cyan"/>
                <w:lang w:val="en-US"/>
              </w:rPr>
              <w:t>ISO26000/50001/140000 or SA80000)</w:t>
            </w:r>
          </w:p>
          <w:p w14:paraId="4E2DF396" w14:textId="77777777" w:rsidR="00EF0586" w:rsidRPr="005642FA" w:rsidRDefault="00EF0586" w:rsidP="005034C5">
            <w:pPr>
              <w:rPr>
                <w:rFonts w:ascii="Arial" w:hAnsi="Arial" w:cs="Arial"/>
                <w:snapToGrid w:val="0"/>
                <w:sz w:val="20"/>
                <w:szCs w:val="20"/>
                <w:highlight w:val="cyan"/>
                <w:lang w:val="en-GB"/>
              </w:rPr>
            </w:pPr>
            <w:r>
              <w:rPr>
                <w:rFonts w:ascii="Arial" w:hAnsi="Arial" w:cs="Arial"/>
                <w:snapToGrid w:val="0"/>
                <w:sz w:val="20"/>
                <w:szCs w:val="20"/>
                <w:highlight w:val="cyan"/>
                <w:lang w:val="en-GB"/>
              </w:rPr>
              <w:t>Tenderers CSR related standards/certifications e.g. ISO 26000/50001/140000 or SA80000)</w:t>
            </w:r>
          </w:p>
        </w:tc>
        <w:tc>
          <w:tcPr>
            <w:tcW w:w="1381" w:type="dxa"/>
            <w:tcBorders>
              <w:bottom w:val="single" w:sz="12" w:space="0" w:color="auto"/>
            </w:tcBorders>
            <w:vAlign w:val="center"/>
          </w:tcPr>
          <w:p w14:paraId="53E6A778" w14:textId="77777777" w:rsidR="00EF0586" w:rsidRDefault="00EF0586" w:rsidP="005034C5">
            <w:pPr>
              <w:jc w:val="center"/>
              <w:rPr>
                <w:rFonts w:ascii="Arial" w:hAnsi="Arial" w:cs="Arial"/>
                <w:sz w:val="18"/>
                <w:szCs w:val="18"/>
                <w:highlight w:val="yellow"/>
                <w:rtl/>
                <w:lang w:val="en-GB"/>
              </w:rPr>
            </w:pPr>
            <w:r>
              <w:rPr>
                <w:rFonts w:ascii="Arial" w:hAnsi="Arial" w:cs="Arial" w:hint="cs"/>
                <w:sz w:val="18"/>
                <w:szCs w:val="18"/>
                <w:highlight w:val="yellow"/>
                <w:rtl/>
                <w:lang w:val="en-GB"/>
              </w:rPr>
              <w:t>&lt;أدخل رقم&gt;</w:t>
            </w:r>
          </w:p>
          <w:p w14:paraId="52B38899" w14:textId="77777777" w:rsidR="00EF0586" w:rsidRDefault="00EF0586" w:rsidP="005034C5">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2304" w:type="dxa"/>
            <w:tcBorders>
              <w:bottom w:val="single" w:sz="12" w:space="0" w:color="auto"/>
            </w:tcBorders>
            <w:vAlign w:val="center"/>
          </w:tcPr>
          <w:p w14:paraId="4C8C45E6" w14:textId="77777777" w:rsidR="00EF0586" w:rsidRPr="00761F74" w:rsidRDefault="00EF0586" w:rsidP="005034C5">
            <w:pPr>
              <w:jc w:val="center"/>
              <w:rPr>
                <w:rFonts w:ascii="Arial" w:hAnsi="Arial" w:cs="Arial"/>
                <w:sz w:val="18"/>
                <w:szCs w:val="18"/>
                <w:lang w:val="en-GB"/>
              </w:rPr>
            </w:pPr>
          </w:p>
        </w:tc>
        <w:tc>
          <w:tcPr>
            <w:tcW w:w="2552" w:type="dxa"/>
            <w:tcBorders>
              <w:bottom w:val="single" w:sz="12" w:space="0" w:color="auto"/>
            </w:tcBorders>
            <w:vAlign w:val="center"/>
          </w:tcPr>
          <w:p w14:paraId="3C626D1C" w14:textId="77777777" w:rsidR="00EF0586" w:rsidRPr="00761F74" w:rsidRDefault="00EF0586" w:rsidP="005034C5">
            <w:pPr>
              <w:jc w:val="center"/>
              <w:rPr>
                <w:rFonts w:ascii="Arial" w:hAnsi="Arial" w:cs="Arial"/>
                <w:sz w:val="18"/>
                <w:szCs w:val="18"/>
                <w:lang w:val="en-GB"/>
              </w:rPr>
            </w:pPr>
          </w:p>
        </w:tc>
        <w:tc>
          <w:tcPr>
            <w:tcW w:w="2410" w:type="dxa"/>
            <w:tcBorders>
              <w:bottom w:val="single" w:sz="12" w:space="0" w:color="auto"/>
            </w:tcBorders>
            <w:vAlign w:val="center"/>
          </w:tcPr>
          <w:p w14:paraId="27009BDF" w14:textId="77777777" w:rsidR="00EF0586" w:rsidRPr="00761F74" w:rsidRDefault="00EF0586" w:rsidP="005034C5">
            <w:pPr>
              <w:jc w:val="center"/>
              <w:rPr>
                <w:rFonts w:ascii="Arial" w:hAnsi="Arial" w:cs="Arial"/>
                <w:sz w:val="18"/>
                <w:szCs w:val="18"/>
                <w:lang w:val="en-GB"/>
              </w:rPr>
            </w:pPr>
          </w:p>
        </w:tc>
        <w:tc>
          <w:tcPr>
            <w:tcW w:w="2409" w:type="dxa"/>
            <w:tcBorders>
              <w:bottom w:val="single" w:sz="12" w:space="0" w:color="auto"/>
            </w:tcBorders>
            <w:vAlign w:val="center"/>
          </w:tcPr>
          <w:p w14:paraId="5D68858A" w14:textId="77777777" w:rsidR="00EF0586" w:rsidRPr="00761F74" w:rsidRDefault="00EF0586" w:rsidP="005034C5">
            <w:pPr>
              <w:jc w:val="center"/>
              <w:rPr>
                <w:rFonts w:ascii="Arial" w:hAnsi="Arial" w:cs="Arial"/>
                <w:sz w:val="18"/>
                <w:szCs w:val="18"/>
                <w:lang w:val="en-GB"/>
              </w:rPr>
            </w:pPr>
          </w:p>
        </w:tc>
      </w:tr>
      <w:tr w:rsidR="00EF0586" w:rsidRPr="00761F74" w14:paraId="45681AF8" w14:textId="77777777" w:rsidTr="005034C5">
        <w:trPr>
          <w:trHeight w:val="409"/>
        </w:trPr>
        <w:tc>
          <w:tcPr>
            <w:tcW w:w="3686" w:type="dxa"/>
            <w:tcBorders>
              <w:top w:val="single" w:sz="12" w:space="0" w:color="auto"/>
              <w:left w:val="single" w:sz="12" w:space="0" w:color="auto"/>
              <w:bottom w:val="single" w:sz="12" w:space="0" w:color="auto"/>
              <w:right w:val="single" w:sz="12" w:space="0" w:color="auto"/>
            </w:tcBorders>
            <w:shd w:val="clear" w:color="auto" w:fill="auto"/>
            <w:vAlign w:val="center"/>
          </w:tcPr>
          <w:p w14:paraId="2D3593EC" w14:textId="77777777" w:rsidR="00EF0586" w:rsidRDefault="00EF0586" w:rsidP="005034C5">
            <w:pPr>
              <w:rPr>
                <w:rFonts w:ascii="Arial" w:hAnsi="Arial" w:cs="Arial"/>
                <w:b/>
                <w:snapToGrid w:val="0"/>
                <w:sz w:val="20"/>
                <w:szCs w:val="20"/>
                <w:rtl/>
                <w:lang w:val="en-GB"/>
              </w:rPr>
            </w:pPr>
            <w:r>
              <w:rPr>
                <w:rFonts w:ascii="Arial" w:hAnsi="Arial" w:cs="Arial" w:hint="cs"/>
                <w:b/>
                <w:snapToGrid w:val="0"/>
                <w:sz w:val="20"/>
                <w:szCs w:val="20"/>
                <w:rtl/>
                <w:lang w:val="en-GB"/>
              </w:rPr>
              <w:t>المجموع الفرعي الخاص بالخبرة الفنية</w:t>
            </w:r>
          </w:p>
          <w:p w14:paraId="7B789820" w14:textId="77777777" w:rsidR="00EF0586" w:rsidRPr="003658CE" w:rsidRDefault="00EF0586" w:rsidP="005034C5">
            <w:pPr>
              <w:rPr>
                <w:rFonts w:ascii="Arial" w:hAnsi="Arial" w:cs="Arial"/>
                <w:b/>
                <w:snapToGrid w:val="0"/>
                <w:sz w:val="20"/>
                <w:szCs w:val="20"/>
                <w:highlight w:val="cyan"/>
                <w:lang w:val="en-GB"/>
              </w:rPr>
            </w:pPr>
            <w:r>
              <w:rPr>
                <w:rFonts w:ascii="Arial" w:hAnsi="Arial" w:cs="Arial"/>
                <w:b/>
                <w:snapToGrid w:val="0"/>
                <w:sz w:val="20"/>
                <w:szCs w:val="20"/>
                <w:lang w:val="en-GB"/>
              </w:rPr>
              <w:t>Sub</w:t>
            </w:r>
            <w:r w:rsidRPr="003658CE">
              <w:rPr>
                <w:rFonts w:ascii="Arial" w:hAnsi="Arial" w:cs="Arial"/>
                <w:b/>
                <w:snapToGrid w:val="0"/>
                <w:sz w:val="20"/>
                <w:szCs w:val="20"/>
                <w:lang w:val="en-GB"/>
              </w:rPr>
              <w:t>total on expertise</w:t>
            </w:r>
          </w:p>
        </w:tc>
        <w:tc>
          <w:tcPr>
            <w:tcW w:w="1381" w:type="dxa"/>
            <w:tcBorders>
              <w:top w:val="single" w:sz="12" w:space="0" w:color="auto"/>
              <w:left w:val="single" w:sz="12" w:space="0" w:color="auto"/>
              <w:bottom w:val="single" w:sz="12" w:space="0" w:color="auto"/>
              <w:right w:val="single" w:sz="12" w:space="0" w:color="auto"/>
            </w:tcBorders>
            <w:vAlign w:val="center"/>
          </w:tcPr>
          <w:p w14:paraId="5C710A32" w14:textId="77777777" w:rsidR="00EF0586" w:rsidRPr="003658CE" w:rsidRDefault="00EF0586" w:rsidP="005034C5">
            <w:pPr>
              <w:jc w:val="center"/>
              <w:rPr>
                <w:rFonts w:ascii="Arial" w:hAnsi="Arial" w:cs="Arial"/>
                <w:b/>
                <w:sz w:val="18"/>
                <w:szCs w:val="18"/>
                <w:lang w:val="en-GB"/>
              </w:rPr>
            </w:pPr>
            <w:r w:rsidRPr="006B7BF5">
              <w:rPr>
                <w:rFonts w:ascii="Arial" w:hAnsi="Arial" w:cs="Arial"/>
                <w:b/>
                <w:sz w:val="18"/>
                <w:szCs w:val="18"/>
                <w:highlight w:val="yellow"/>
                <w:lang w:val="en-GB"/>
              </w:rPr>
              <w:t>&lt;40&gt;</w:t>
            </w:r>
          </w:p>
        </w:tc>
        <w:tc>
          <w:tcPr>
            <w:tcW w:w="2304" w:type="dxa"/>
            <w:tcBorders>
              <w:top w:val="single" w:sz="12" w:space="0" w:color="auto"/>
              <w:left w:val="single" w:sz="12" w:space="0" w:color="auto"/>
              <w:bottom w:val="single" w:sz="12" w:space="0" w:color="auto"/>
              <w:right w:val="single" w:sz="12" w:space="0" w:color="auto"/>
            </w:tcBorders>
            <w:vAlign w:val="center"/>
          </w:tcPr>
          <w:p w14:paraId="77A102B1" w14:textId="77777777" w:rsidR="00EF0586" w:rsidRPr="003658CE" w:rsidRDefault="00EF0586" w:rsidP="005034C5">
            <w:pPr>
              <w:jc w:val="center"/>
              <w:rPr>
                <w:rFonts w:ascii="Arial" w:hAnsi="Arial" w:cs="Arial"/>
                <w:b/>
                <w:sz w:val="18"/>
                <w:szCs w:val="18"/>
                <w:lang w:val="en-GB"/>
              </w:rPr>
            </w:pPr>
          </w:p>
        </w:tc>
        <w:tc>
          <w:tcPr>
            <w:tcW w:w="2552" w:type="dxa"/>
            <w:tcBorders>
              <w:top w:val="single" w:sz="12" w:space="0" w:color="auto"/>
              <w:left w:val="single" w:sz="12" w:space="0" w:color="auto"/>
              <w:bottom w:val="single" w:sz="12" w:space="0" w:color="auto"/>
              <w:right w:val="single" w:sz="12" w:space="0" w:color="auto"/>
            </w:tcBorders>
            <w:vAlign w:val="center"/>
          </w:tcPr>
          <w:p w14:paraId="76F13B08" w14:textId="77777777" w:rsidR="00EF0586" w:rsidRPr="003658CE" w:rsidRDefault="00EF0586" w:rsidP="005034C5">
            <w:pPr>
              <w:jc w:val="center"/>
              <w:rPr>
                <w:rFonts w:ascii="Arial" w:hAnsi="Arial" w:cs="Arial"/>
                <w:b/>
                <w:sz w:val="18"/>
                <w:szCs w:val="18"/>
                <w:lang w:val="en-GB"/>
              </w:rPr>
            </w:pPr>
          </w:p>
        </w:tc>
        <w:tc>
          <w:tcPr>
            <w:tcW w:w="2410" w:type="dxa"/>
            <w:tcBorders>
              <w:top w:val="single" w:sz="12" w:space="0" w:color="auto"/>
              <w:left w:val="single" w:sz="12" w:space="0" w:color="auto"/>
              <w:bottom w:val="single" w:sz="12" w:space="0" w:color="auto"/>
              <w:right w:val="single" w:sz="12" w:space="0" w:color="auto"/>
            </w:tcBorders>
            <w:vAlign w:val="center"/>
          </w:tcPr>
          <w:p w14:paraId="1F729021" w14:textId="77777777" w:rsidR="00EF0586" w:rsidRPr="003658CE" w:rsidRDefault="00EF0586" w:rsidP="005034C5">
            <w:pPr>
              <w:jc w:val="center"/>
              <w:rPr>
                <w:rFonts w:ascii="Arial" w:hAnsi="Arial" w:cs="Arial"/>
                <w:b/>
                <w:sz w:val="18"/>
                <w:szCs w:val="18"/>
                <w:lang w:val="en-GB"/>
              </w:rPr>
            </w:pPr>
          </w:p>
        </w:tc>
        <w:tc>
          <w:tcPr>
            <w:tcW w:w="2409" w:type="dxa"/>
            <w:tcBorders>
              <w:top w:val="single" w:sz="12" w:space="0" w:color="auto"/>
              <w:left w:val="single" w:sz="12" w:space="0" w:color="auto"/>
              <w:bottom w:val="single" w:sz="12" w:space="0" w:color="auto"/>
              <w:right w:val="single" w:sz="12" w:space="0" w:color="auto"/>
            </w:tcBorders>
            <w:vAlign w:val="center"/>
          </w:tcPr>
          <w:p w14:paraId="090FFCF6" w14:textId="77777777" w:rsidR="00EF0586" w:rsidRPr="003658CE" w:rsidRDefault="00EF0586" w:rsidP="005034C5">
            <w:pPr>
              <w:jc w:val="center"/>
              <w:rPr>
                <w:rFonts w:ascii="Arial" w:hAnsi="Arial" w:cs="Arial"/>
                <w:b/>
                <w:sz w:val="18"/>
                <w:szCs w:val="18"/>
                <w:lang w:val="en-GB"/>
              </w:rPr>
            </w:pPr>
          </w:p>
        </w:tc>
      </w:tr>
      <w:tr w:rsidR="00EF0586" w:rsidRPr="00761F74" w14:paraId="4F39BAD1" w14:textId="77777777" w:rsidTr="005034C5">
        <w:tc>
          <w:tcPr>
            <w:tcW w:w="14742" w:type="dxa"/>
            <w:gridSpan w:val="6"/>
            <w:tcBorders>
              <w:top w:val="single" w:sz="12" w:space="0" w:color="auto"/>
            </w:tcBorders>
            <w:shd w:val="clear" w:color="auto" w:fill="D9D9D9"/>
          </w:tcPr>
          <w:p w14:paraId="45DF7F60" w14:textId="77777777" w:rsidR="00EF0586" w:rsidRDefault="00EF0586" w:rsidP="005034C5">
            <w:pPr>
              <w:rPr>
                <w:rFonts w:ascii="Arial" w:hAnsi="Arial" w:cs="Arial"/>
                <w:sz w:val="18"/>
                <w:szCs w:val="18"/>
                <w:lang w:val="en-GB"/>
              </w:rPr>
            </w:pPr>
          </w:p>
          <w:p w14:paraId="2A265334" w14:textId="77777777" w:rsidR="00EF0586" w:rsidRDefault="00EF0586" w:rsidP="005034C5">
            <w:pPr>
              <w:rPr>
                <w:rFonts w:ascii="Arial" w:hAnsi="Arial" w:cs="Arial"/>
                <w:b/>
                <w:sz w:val="22"/>
                <w:szCs w:val="22"/>
                <w:lang w:val="en-GB"/>
              </w:rPr>
            </w:pPr>
            <w:r w:rsidRPr="00F66679">
              <w:rPr>
                <w:rFonts w:ascii="Arial" w:hAnsi="Arial" w:cs="Arial"/>
                <w:b/>
                <w:sz w:val="22"/>
                <w:szCs w:val="22"/>
                <w:lang w:val="en-GB"/>
              </w:rPr>
              <w:t>Organisation and Methodology</w:t>
            </w:r>
            <w:r>
              <w:rPr>
                <w:rFonts w:ascii="Arial" w:hAnsi="Arial" w:cs="Arial" w:hint="cs"/>
                <w:b/>
                <w:sz w:val="22"/>
                <w:szCs w:val="22"/>
                <w:rtl/>
                <w:lang w:val="en-GB"/>
              </w:rPr>
              <w:t xml:space="preserve"> التنظيم والمنهجية</w:t>
            </w:r>
          </w:p>
          <w:p w14:paraId="1B52B6C1" w14:textId="77777777" w:rsidR="00EF0586" w:rsidRPr="00761F74" w:rsidRDefault="00EF0586" w:rsidP="005034C5">
            <w:pPr>
              <w:rPr>
                <w:rFonts w:ascii="Arial" w:hAnsi="Arial" w:cs="Arial"/>
                <w:sz w:val="18"/>
                <w:szCs w:val="18"/>
                <w:lang w:val="en-GB"/>
              </w:rPr>
            </w:pPr>
          </w:p>
        </w:tc>
      </w:tr>
      <w:tr w:rsidR="00EF0586" w:rsidRPr="00761F74" w14:paraId="6CDA01D0" w14:textId="77777777" w:rsidTr="005034C5">
        <w:tc>
          <w:tcPr>
            <w:tcW w:w="3686" w:type="dxa"/>
            <w:shd w:val="clear" w:color="auto" w:fill="D9D9D9"/>
          </w:tcPr>
          <w:p w14:paraId="74C0C04F" w14:textId="77777777" w:rsidR="00EF0586" w:rsidRDefault="00EF0586" w:rsidP="005034C5">
            <w:pPr>
              <w:rPr>
                <w:rFonts w:ascii="Arial" w:hAnsi="Arial" w:cs="Arial"/>
                <w:snapToGrid w:val="0"/>
                <w:sz w:val="20"/>
                <w:szCs w:val="20"/>
                <w:highlight w:val="cyan"/>
                <w:rtl/>
                <w:lang w:val="en-GB"/>
              </w:rPr>
            </w:pPr>
            <w:r>
              <w:rPr>
                <w:rFonts w:ascii="Arial" w:hAnsi="Arial" w:cs="Arial" w:hint="cs"/>
                <w:snapToGrid w:val="0"/>
                <w:sz w:val="20"/>
                <w:szCs w:val="20"/>
                <w:highlight w:val="cyan"/>
                <w:rtl/>
                <w:lang w:val="en-GB"/>
              </w:rPr>
              <w:lastRenderedPageBreak/>
              <w:t>إلى أي مدى يبين العرض مدى استيعاب المتقدم بالعطاء للمهام الطلوبة</w:t>
            </w:r>
          </w:p>
          <w:p w14:paraId="219E957B" w14:textId="77777777" w:rsidR="00EF0586" w:rsidRPr="005642FA" w:rsidRDefault="00EF0586" w:rsidP="005034C5">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(To what degree does the proposal show understanding of the task?)</w:t>
            </w:r>
          </w:p>
        </w:tc>
        <w:tc>
          <w:tcPr>
            <w:tcW w:w="1381" w:type="dxa"/>
            <w:vAlign w:val="center"/>
          </w:tcPr>
          <w:p w14:paraId="5BD9500C" w14:textId="77777777" w:rsidR="00EF0586" w:rsidRDefault="00EF0586" w:rsidP="005034C5">
            <w:pPr>
              <w:jc w:val="center"/>
              <w:rPr>
                <w:rFonts w:ascii="Arial" w:hAnsi="Arial" w:cs="Arial"/>
                <w:sz w:val="18"/>
                <w:szCs w:val="18"/>
                <w:highlight w:val="yellow"/>
                <w:rtl/>
                <w:lang w:val="en-GB"/>
              </w:rPr>
            </w:pPr>
            <w:r>
              <w:rPr>
                <w:rFonts w:ascii="Arial" w:hAnsi="Arial" w:cs="Arial" w:hint="cs"/>
                <w:sz w:val="18"/>
                <w:szCs w:val="18"/>
                <w:highlight w:val="yellow"/>
                <w:rtl/>
                <w:lang w:val="en-GB"/>
              </w:rPr>
              <w:t>&lt;أدخل رقم&gt;</w:t>
            </w:r>
          </w:p>
          <w:p w14:paraId="3AE0B753" w14:textId="77777777" w:rsidR="00EF0586" w:rsidRDefault="00EF0586" w:rsidP="005034C5">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2304" w:type="dxa"/>
            <w:vAlign w:val="center"/>
          </w:tcPr>
          <w:p w14:paraId="59E5B242" w14:textId="77777777" w:rsidR="00EF0586" w:rsidRPr="00761F74" w:rsidRDefault="00EF0586" w:rsidP="005034C5">
            <w:pPr>
              <w:jc w:val="center"/>
              <w:rPr>
                <w:rFonts w:ascii="Arial" w:hAnsi="Arial" w:cs="Arial"/>
                <w:sz w:val="18"/>
                <w:szCs w:val="18"/>
                <w:lang w:val="en-GB"/>
              </w:rPr>
            </w:pPr>
          </w:p>
        </w:tc>
        <w:tc>
          <w:tcPr>
            <w:tcW w:w="2552" w:type="dxa"/>
            <w:vAlign w:val="center"/>
          </w:tcPr>
          <w:p w14:paraId="5BF47646" w14:textId="77777777" w:rsidR="00EF0586" w:rsidRPr="00761F74" w:rsidRDefault="00EF0586" w:rsidP="005034C5">
            <w:pPr>
              <w:jc w:val="center"/>
              <w:rPr>
                <w:rFonts w:ascii="Arial" w:hAnsi="Arial" w:cs="Arial"/>
                <w:sz w:val="18"/>
                <w:szCs w:val="18"/>
                <w:lang w:val="en-GB"/>
              </w:rPr>
            </w:pPr>
          </w:p>
        </w:tc>
        <w:tc>
          <w:tcPr>
            <w:tcW w:w="2410" w:type="dxa"/>
            <w:vAlign w:val="center"/>
          </w:tcPr>
          <w:p w14:paraId="4C6A55A3" w14:textId="77777777" w:rsidR="00EF0586" w:rsidRPr="00761F74" w:rsidRDefault="00EF0586" w:rsidP="005034C5">
            <w:pPr>
              <w:jc w:val="center"/>
              <w:rPr>
                <w:rFonts w:ascii="Arial" w:hAnsi="Arial" w:cs="Arial"/>
                <w:sz w:val="18"/>
                <w:szCs w:val="18"/>
                <w:lang w:val="en-GB"/>
              </w:rPr>
            </w:pPr>
          </w:p>
        </w:tc>
        <w:tc>
          <w:tcPr>
            <w:tcW w:w="2409" w:type="dxa"/>
            <w:vAlign w:val="center"/>
          </w:tcPr>
          <w:p w14:paraId="266431DF" w14:textId="77777777" w:rsidR="00EF0586" w:rsidRPr="00761F74" w:rsidRDefault="00EF0586" w:rsidP="005034C5">
            <w:pPr>
              <w:jc w:val="center"/>
              <w:rPr>
                <w:rFonts w:ascii="Arial" w:hAnsi="Arial" w:cs="Arial"/>
                <w:sz w:val="18"/>
                <w:szCs w:val="18"/>
                <w:lang w:val="en-GB"/>
              </w:rPr>
            </w:pPr>
          </w:p>
        </w:tc>
      </w:tr>
      <w:tr w:rsidR="00EF0586" w:rsidRPr="00761F74" w14:paraId="5291B9AF" w14:textId="77777777" w:rsidTr="005034C5">
        <w:tc>
          <w:tcPr>
            <w:tcW w:w="3686" w:type="dxa"/>
            <w:shd w:val="clear" w:color="auto" w:fill="D9D9D9"/>
          </w:tcPr>
          <w:p w14:paraId="0284858C" w14:textId="77777777" w:rsidR="00EF0586" w:rsidRDefault="00EF0586" w:rsidP="005034C5">
            <w:pPr>
              <w:rPr>
                <w:rFonts w:ascii="Arial" w:hAnsi="Arial" w:cs="Arial"/>
                <w:snapToGrid w:val="0"/>
                <w:sz w:val="20"/>
                <w:szCs w:val="20"/>
                <w:highlight w:val="cyan"/>
                <w:rtl/>
                <w:lang w:val="en-GB"/>
              </w:rPr>
            </w:pPr>
            <w:r>
              <w:rPr>
                <w:rFonts w:ascii="Arial" w:hAnsi="Arial" w:cs="Arial" w:hint="cs"/>
                <w:snapToGrid w:val="0"/>
                <w:sz w:val="20"/>
                <w:szCs w:val="20"/>
                <w:highlight w:val="cyan"/>
                <w:rtl/>
                <w:lang w:val="en-GB"/>
              </w:rPr>
              <w:t>هل تم التعامل بتفاصيل كافية مع الشروط المرجعية</w:t>
            </w:r>
          </w:p>
          <w:p w14:paraId="3103FE70" w14:textId="77777777" w:rsidR="00EF0586" w:rsidRPr="005642FA" w:rsidRDefault="00EF0586" w:rsidP="005034C5">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(Have the Terms of Reference been addressed in sufficient detail?)</w:t>
            </w:r>
          </w:p>
        </w:tc>
        <w:tc>
          <w:tcPr>
            <w:tcW w:w="1381" w:type="dxa"/>
            <w:vAlign w:val="center"/>
          </w:tcPr>
          <w:p w14:paraId="0144D979" w14:textId="77777777" w:rsidR="00EF0586" w:rsidRDefault="00EF0586" w:rsidP="005034C5">
            <w:pPr>
              <w:jc w:val="center"/>
              <w:rPr>
                <w:rFonts w:ascii="Arial" w:hAnsi="Arial" w:cs="Arial"/>
                <w:sz w:val="18"/>
                <w:szCs w:val="18"/>
                <w:highlight w:val="yellow"/>
                <w:rtl/>
                <w:lang w:val="en-GB"/>
              </w:rPr>
            </w:pPr>
            <w:r>
              <w:rPr>
                <w:rFonts w:ascii="Arial" w:hAnsi="Arial" w:cs="Arial" w:hint="cs"/>
                <w:sz w:val="18"/>
                <w:szCs w:val="18"/>
                <w:highlight w:val="yellow"/>
                <w:rtl/>
                <w:lang w:val="en-GB"/>
              </w:rPr>
              <w:t>&lt;أدخل رقم&gt;</w:t>
            </w:r>
          </w:p>
          <w:p w14:paraId="4957A5B6" w14:textId="77777777" w:rsidR="00EF0586" w:rsidRDefault="00EF0586" w:rsidP="005034C5">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2304" w:type="dxa"/>
            <w:vAlign w:val="center"/>
          </w:tcPr>
          <w:p w14:paraId="427D1E25" w14:textId="77777777" w:rsidR="00EF0586" w:rsidRPr="00761F74" w:rsidRDefault="00EF0586" w:rsidP="005034C5">
            <w:pPr>
              <w:jc w:val="center"/>
              <w:rPr>
                <w:rFonts w:ascii="Arial" w:hAnsi="Arial" w:cs="Arial"/>
                <w:sz w:val="18"/>
                <w:szCs w:val="18"/>
                <w:lang w:val="en-GB"/>
              </w:rPr>
            </w:pPr>
          </w:p>
        </w:tc>
        <w:tc>
          <w:tcPr>
            <w:tcW w:w="2552" w:type="dxa"/>
            <w:vAlign w:val="center"/>
          </w:tcPr>
          <w:p w14:paraId="54FA4D61" w14:textId="77777777" w:rsidR="00EF0586" w:rsidRPr="00761F74" w:rsidRDefault="00EF0586" w:rsidP="005034C5">
            <w:pPr>
              <w:jc w:val="center"/>
              <w:rPr>
                <w:rFonts w:ascii="Arial" w:hAnsi="Arial" w:cs="Arial"/>
                <w:sz w:val="18"/>
                <w:szCs w:val="18"/>
                <w:lang w:val="en-GB"/>
              </w:rPr>
            </w:pPr>
          </w:p>
        </w:tc>
        <w:tc>
          <w:tcPr>
            <w:tcW w:w="2410" w:type="dxa"/>
            <w:vAlign w:val="center"/>
          </w:tcPr>
          <w:p w14:paraId="21775736" w14:textId="77777777" w:rsidR="00EF0586" w:rsidRPr="00761F74" w:rsidRDefault="00EF0586" w:rsidP="005034C5">
            <w:pPr>
              <w:jc w:val="center"/>
              <w:rPr>
                <w:rFonts w:ascii="Arial" w:hAnsi="Arial" w:cs="Arial"/>
                <w:sz w:val="18"/>
                <w:szCs w:val="18"/>
                <w:lang w:val="en-GB"/>
              </w:rPr>
            </w:pPr>
          </w:p>
        </w:tc>
        <w:tc>
          <w:tcPr>
            <w:tcW w:w="2409" w:type="dxa"/>
            <w:vAlign w:val="center"/>
          </w:tcPr>
          <w:p w14:paraId="7A596557" w14:textId="77777777" w:rsidR="00EF0586" w:rsidRPr="00761F74" w:rsidRDefault="00EF0586" w:rsidP="005034C5">
            <w:pPr>
              <w:jc w:val="center"/>
              <w:rPr>
                <w:rFonts w:ascii="Arial" w:hAnsi="Arial" w:cs="Arial"/>
                <w:sz w:val="18"/>
                <w:szCs w:val="18"/>
                <w:lang w:val="en-GB"/>
              </w:rPr>
            </w:pPr>
          </w:p>
        </w:tc>
      </w:tr>
      <w:tr w:rsidR="00EF0586" w:rsidRPr="00761F74" w14:paraId="28C78891" w14:textId="77777777" w:rsidTr="005034C5">
        <w:tc>
          <w:tcPr>
            <w:tcW w:w="3686" w:type="dxa"/>
            <w:shd w:val="clear" w:color="auto" w:fill="D9D9D9"/>
          </w:tcPr>
          <w:p w14:paraId="3B8D4AD0" w14:textId="77777777" w:rsidR="00EF0586" w:rsidRDefault="00EF0586" w:rsidP="005034C5">
            <w:pPr>
              <w:rPr>
                <w:rFonts w:ascii="Arial" w:hAnsi="Arial" w:cs="Arial"/>
                <w:snapToGrid w:val="0"/>
                <w:sz w:val="20"/>
                <w:szCs w:val="20"/>
                <w:highlight w:val="cyan"/>
                <w:rtl/>
                <w:lang w:val="en-GB"/>
              </w:rPr>
            </w:pPr>
            <w:r>
              <w:rPr>
                <w:rFonts w:ascii="Arial" w:hAnsi="Arial" w:cs="Arial" w:hint="cs"/>
                <w:snapToGrid w:val="0"/>
                <w:sz w:val="20"/>
                <w:szCs w:val="20"/>
                <w:highlight w:val="cyan"/>
                <w:rtl/>
                <w:lang w:val="en-GB"/>
              </w:rPr>
              <w:t>هي يناسب إطار العمل المفاهيمي الذي تم تبنيه المهمة المطلوبة؟</w:t>
            </w:r>
          </w:p>
          <w:p w14:paraId="367BD80B" w14:textId="77777777" w:rsidR="00EF0586" w:rsidRPr="005642FA" w:rsidRDefault="00EF0586" w:rsidP="005034C5">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conceptual framework adopted appropriate for the task?)</w:t>
            </w:r>
          </w:p>
        </w:tc>
        <w:tc>
          <w:tcPr>
            <w:tcW w:w="1381" w:type="dxa"/>
            <w:vAlign w:val="center"/>
          </w:tcPr>
          <w:p w14:paraId="481BE69A" w14:textId="77777777" w:rsidR="00EF0586" w:rsidRDefault="00EF0586" w:rsidP="005034C5">
            <w:pPr>
              <w:jc w:val="center"/>
              <w:rPr>
                <w:rFonts w:ascii="Arial" w:hAnsi="Arial" w:cs="Arial"/>
                <w:sz w:val="18"/>
                <w:szCs w:val="18"/>
                <w:highlight w:val="yellow"/>
                <w:rtl/>
                <w:lang w:val="en-GB"/>
              </w:rPr>
            </w:pPr>
            <w:r>
              <w:rPr>
                <w:rFonts w:ascii="Arial" w:hAnsi="Arial" w:cs="Arial" w:hint="cs"/>
                <w:sz w:val="18"/>
                <w:szCs w:val="18"/>
                <w:highlight w:val="yellow"/>
                <w:rtl/>
                <w:lang w:val="en-GB"/>
              </w:rPr>
              <w:t>&lt;أدخل رقم&gt;</w:t>
            </w:r>
          </w:p>
          <w:p w14:paraId="716A7C28" w14:textId="77777777" w:rsidR="00EF0586" w:rsidRDefault="00EF0586" w:rsidP="005034C5">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2304" w:type="dxa"/>
            <w:vAlign w:val="center"/>
          </w:tcPr>
          <w:p w14:paraId="1D29FF0C" w14:textId="77777777" w:rsidR="00EF0586" w:rsidRPr="00761F74" w:rsidRDefault="00EF0586" w:rsidP="005034C5">
            <w:pPr>
              <w:jc w:val="center"/>
              <w:rPr>
                <w:rFonts w:ascii="Arial" w:hAnsi="Arial" w:cs="Arial"/>
                <w:sz w:val="18"/>
                <w:szCs w:val="18"/>
                <w:lang w:val="en-GB"/>
              </w:rPr>
            </w:pPr>
          </w:p>
        </w:tc>
        <w:tc>
          <w:tcPr>
            <w:tcW w:w="2552" w:type="dxa"/>
            <w:vAlign w:val="center"/>
          </w:tcPr>
          <w:p w14:paraId="6F2A3437" w14:textId="77777777" w:rsidR="00EF0586" w:rsidRPr="00761F74" w:rsidRDefault="00EF0586" w:rsidP="005034C5">
            <w:pPr>
              <w:jc w:val="center"/>
              <w:rPr>
                <w:rFonts w:ascii="Arial" w:hAnsi="Arial" w:cs="Arial"/>
                <w:sz w:val="18"/>
                <w:szCs w:val="18"/>
                <w:lang w:val="en-GB"/>
              </w:rPr>
            </w:pPr>
          </w:p>
        </w:tc>
        <w:tc>
          <w:tcPr>
            <w:tcW w:w="2410" w:type="dxa"/>
            <w:vAlign w:val="center"/>
          </w:tcPr>
          <w:p w14:paraId="41221F69" w14:textId="77777777" w:rsidR="00EF0586" w:rsidRPr="00761F74" w:rsidRDefault="00EF0586" w:rsidP="005034C5">
            <w:pPr>
              <w:jc w:val="center"/>
              <w:rPr>
                <w:rFonts w:ascii="Arial" w:hAnsi="Arial" w:cs="Arial"/>
                <w:sz w:val="18"/>
                <w:szCs w:val="18"/>
                <w:lang w:val="en-GB"/>
              </w:rPr>
            </w:pPr>
          </w:p>
        </w:tc>
        <w:tc>
          <w:tcPr>
            <w:tcW w:w="2409" w:type="dxa"/>
            <w:vAlign w:val="center"/>
          </w:tcPr>
          <w:p w14:paraId="551BDBAE" w14:textId="77777777" w:rsidR="00EF0586" w:rsidRPr="00761F74" w:rsidRDefault="00EF0586" w:rsidP="005034C5">
            <w:pPr>
              <w:jc w:val="center"/>
              <w:rPr>
                <w:rFonts w:ascii="Arial" w:hAnsi="Arial" w:cs="Arial"/>
                <w:sz w:val="18"/>
                <w:szCs w:val="18"/>
                <w:lang w:val="en-GB"/>
              </w:rPr>
            </w:pPr>
          </w:p>
        </w:tc>
      </w:tr>
      <w:tr w:rsidR="00EF0586" w:rsidRPr="00761F74" w14:paraId="1AAD84F0" w14:textId="77777777" w:rsidTr="005034C5">
        <w:tc>
          <w:tcPr>
            <w:tcW w:w="3686" w:type="dxa"/>
            <w:shd w:val="clear" w:color="auto" w:fill="D9D9D9"/>
          </w:tcPr>
          <w:p w14:paraId="09CEDACD" w14:textId="77777777" w:rsidR="00EF0586" w:rsidRDefault="00EF0586" w:rsidP="005034C5">
            <w:pPr>
              <w:rPr>
                <w:rFonts w:ascii="Arial" w:hAnsi="Arial" w:cs="Arial"/>
                <w:snapToGrid w:val="0"/>
                <w:sz w:val="20"/>
                <w:szCs w:val="20"/>
                <w:highlight w:val="cyan"/>
                <w:rtl/>
                <w:lang w:val="en-GB"/>
              </w:rPr>
            </w:pPr>
            <w:r>
              <w:rPr>
                <w:rFonts w:ascii="Arial" w:hAnsi="Arial" w:cs="Arial" w:hint="cs"/>
                <w:snapToGrid w:val="0"/>
                <w:sz w:val="20"/>
                <w:szCs w:val="20"/>
                <w:highlight w:val="cyan"/>
                <w:rtl/>
                <w:lang w:val="en-GB"/>
              </w:rPr>
              <w:t>هل ترتيب النشاطات والتخطيط منطقي وواقعي ويعد بالتنفيذ الكفؤ لهذا العقد؟</w:t>
            </w:r>
          </w:p>
          <w:p w14:paraId="5FAC9FD2" w14:textId="77777777" w:rsidR="00EF0586" w:rsidRPr="005642FA" w:rsidRDefault="00EF0586" w:rsidP="005034C5">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sequence of activities and the planning logical, realistic and promising efficient implementation to the Contract?)</w:t>
            </w:r>
          </w:p>
        </w:tc>
        <w:tc>
          <w:tcPr>
            <w:tcW w:w="1381" w:type="dxa"/>
            <w:vAlign w:val="center"/>
          </w:tcPr>
          <w:p w14:paraId="7C7C21B6" w14:textId="77777777" w:rsidR="00EF0586" w:rsidRDefault="00EF0586" w:rsidP="005034C5">
            <w:pPr>
              <w:jc w:val="center"/>
              <w:rPr>
                <w:rFonts w:ascii="Arial" w:hAnsi="Arial" w:cs="Arial"/>
                <w:sz w:val="18"/>
                <w:szCs w:val="18"/>
                <w:highlight w:val="yellow"/>
                <w:rtl/>
                <w:lang w:val="en-GB"/>
              </w:rPr>
            </w:pPr>
            <w:r>
              <w:rPr>
                <w:rFonts w:ascii="Arial" w:hAnsi="Arial" w:cs="Arial" w:hint="cs"/>
                <w:sz w:val="18"/>
                <w:szCs w:val="18"/>
                <w:highlight w:val="yellow"/>
                <w:rtl/>
                <w:lang w:val="en-GB"/>
              </w:rPr>
              <w:t>&lt;أدخل رقم&gt;</w:t>
            </w:r>
          </w:p>
          <w:p w14:paraId="41264EEF" w14:textId="77777777" w:rsidR="00EF0586" w:rsidRDefault="00EF0586" w:rsidP="005034C5">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2304" w:type="dxa"/>
            <w:vAlign w:val="center"/>
          </w:tcPr>
          <w:p w14:paraId="75AEFE90" w14:textId="77777777" w:rsidR="00EF0586" w:rsidRPr="00761F74" w:rsidRDefault="00EF0586" w:rsidP="005034C5">
            <w:pPr>
              <w:jc w:val="center"/>
              <w:rPr>
                <w:rFonts w:ascii="Arial" w:hAnsi="Arial" w:cs="Arial"/>
                <w:sz w:val="18"/>
                <w:szCs w:val="18"/>
                <w:lang w:val="en-GB"/>
              </w:rPr>
            </w:pPr>
          </w:p>
        </w:tc>
        <w:tc>
          <w:tcPr>
            <w:tcW w:w="2552" w:type="dxa"/>
            <w:vAlign w:val="center"/>
          </w:tcPr>
          <w:p w14:paraId="5568CF0D" w14:textId="77777777" w:rsidR="00EF0586" w:rsidRPr="00761F74" w:rsidRDefault="00EF0586" w:rsidP="005034C5">
            <w:pPr>
              <w:jc w:val="center"/>
              <w:rPr>
                <w:rFonts w:ascii="Arial" w:hAnsi="Arial" w:cs="Arial"/>
                <w:sz w:val="18"/>
                <w:szCs w:val="18"/>
                <w:lang w:val="en-GB"/>
              </w:rPr>
            </w:pPr>
          </w:p>
        </w:tc>
        <w:tc>
          <w:tcPr>
            <w:tcW w:w="2410" w:type="dxa"/>
            <w:vAlign w:val="center"/>
          </w:tcPr>
          <w:p w14:paraId="30DBFF90" w14:textId="77777777" w:rsidR="00EF0586" w:rsidRPr="00761F74" w:rsidRDefault="00EF0586" w:rsidP="005034C5">
            <w:pPr>
              <w:jc w:val="center"/>
              <w:rPr>
                <w:rFonts w:ascii="Arial" w:hAnsi="Arial" w:cs="Arial"/>
                <w:sz w:val="18"/>
                <w:szCs w:val="18"/>
                <w:lang w:val="en-GB"/>
              </w:rPr>
            </w:pPr>
          </w:p>
        </w:tc>
        <w:tc>
          <w:tcPr>
            <w:tcW w:w="2409" w:type="dxa"/>
            <w:vAlign w:val="center"/>
          </w:tcPr>
          <w:p w14:paraId="02E808FD" w14:textId="77777777" w:rsidR="00EF0586" w:rsidRPr="00761F74" w:rsidRDefault="00EF0586" w:rsidP="005034C5">
            <w:pPr>
              <w:jc w:val="center"/>
              <w:rPr>
                <w:rFonts w:ascii="Arial" w:hAnsi="Arial" w:cs="Arial"/>
                <w:sz w:val="18"/>
                <w:szCs w:val="18"/>
                <w:lang w:val="en-GB"/>
              </w:rPr>
            </w:pPr>
          </w:p>
        </w:tc>
      </w:tr>
      <w:tr w:rsidR="00EF0586" w:rsidRPr="00761F74" w14:paraId="3C7E22C2" w14:textId="77777777" w:rsidTr="005034C5">
        <w:tc>
          <w:tcPr>
            <w:tcW w:w="3686" w:type="dxa"/>
            <w:tcBorders>
              <w:bottom w:val="single" w:sz="12" w:space="0" w:color="auto"/>
            </w:tcBorders>
            <w:shd w:val="clear" w:color="auto" w:fill="D9D9D9"/>
          </w:tcPr>
          <w:p w14:paraId="0DD1B96B" w14:textId="77777777" w:rsidR="00EF0586" w:rsidRDefault="00EF0586" w:rsidP="005034C5">
            <w:pPr>
              <w:rPr>
                <w:rFonts w:ascii="Arial" w:hAnsi="Arial" w:cs="Arial"/>
                <w:snapToGrid w:val="0"/>
                <w:sz w:val="20"/>
                <w:szCs w:val="20"/>
                <w:highlight w:val="cyan"/>
                <w:rtl/>
                <w:lang w:val="en-GB"/>
              </w:rPr>
            </w:pPr>
            <w:r>
              <w:rPr>
                <w:rFonts w:ascii="Arial" w:hAnsi="Arial" w:cs="Arial" w:hint="cs"/>
                <w:snapToGrid w:val="0"/>
                <w:sz w:val="20"/>
                <w:szCs w:val="20"/>
                <w:highlight w:val="cyan"/>
                <w:rtl/>
                <w:lang w:val="en-GB"/>
              </w:rPr>
              <w:t>هل خطة العمل كافية للاستجابة للشروط المرجعية</w:t>
            </w:r>
          </w:p>
          <w:p w14:paraId="41C2FA43" w14:textId="77777777" w:rsidR="00EF0586" w:rsidRPr="005642FA" w:rsidRDefault="00EF0586" w:rsidP="005034C5">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work plan adequate in responding to the Terms of Reference)</w:t>
            </w:r>
          </w:p>
        </w:tc>
        <w:tc>
          <w:tcPr>
            <w:tcW w:w="1381" w:type="dxa"/>
            <w:tcBorders>
              <w:bottom w:val="single" w:sz="12" w:space="0" w:color="auto"/>
            </w:tcBorders>
            <w:vAlign w:val="center"/>
          </w:tcPr>
          <w:p w14:paraId="7007C59D" w14:textId="77777777" w:rsidR="00EF0586" w:rsidRDefault="00EF0586" w:rsidP="005034C5">
            <w:pPr>
              <w:jc w:val="center"/>
              <w:rPr>
                <w:rFonts w:ascii="Arial" w:hAnsi="Arial" w:cs="Arial"/>
                <w:sz w:val="18"/>
                <w:szCs w:val="18"/>
                <w:highlight w:val="yellow"/>
                <w:rtl/>
                <w:lang w:val="en-GB"/>
              </w:rPr>
            </w:pPr>
            <w:r>
              <w:rPr>
                <w:rFonts w:ascii="Arial" w:hAnsi="Arial" w:cs="Arial" w:hint="cs"/>
                <w:sz w:val="18"/>
                <w:szCs w:val="18"/>
                <w:highlight w:val="yellow"/>
                <w:rtl/>
                <w:lang w:val="en-GB"/>
              </w:rPr>
              <w:t>&lt;أدخل رقم&gt;</w:t>
            </w:r>
          </w:p>
          <w:p w14:paraId="7534F9BD" w14:textId="77777777" w:rsidR="00EF0586" w:rsidRDefault="00EF0586" w:rsidP="005034C5">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2304" w:type="dxa"/>
            <w:tcBorders>
              <w:bottom w:val="single" w:sz="12" w:space="0" w:color="auto"/>
            </w:tcBorders>
            <w:vAlign w:val="center"/>
          </w:tcPr>
          <w:p w14:paraId="0C5DC279" w14:textId="77777777" w:rsidR="00EF0586" w:rsidRPr="00761F74" w:rsidRDefault="00EF0586" w:rsidP="005034C5">
            <w:pPr>
              <w:jc w:val="center"/>
              <w:rPr>
                <w:rFonts w:ascii="Arial" w:hAnsi="Arial" w:cs="Arial"/>
                <w:sz w:val="18"/>
                <w:szCs w:val="18"/>
                <w:lang w:val="en-GB"/>
              </w:rPr>
            </w:pPr>
          </w:p>
        </w:tc>
        <w:tc>
          <w:tcPr>
            <w:tcW w:w="2552" w:type="dxa"/>
            <w:tcBorders>
              <w:bottom w:val="single" w:sz="12" w:space="0" w:color="auto"/>
            </w:tcBorders>
            <w:vAlign w:val="center"/>
          </w:tcPr>
          <w:p w14:paraId="03FA4459" w14:textId="77777777" w:rsidR="00EF0586" w:rsidRPr="00761F74" w:rsidRDefault="00EF0586" w:rsidP="005034C5">
            <w:pPr>
              <w:jc w:val="center"/>
              <w:rPr>
                <w:rFonts w:ascii="Arial" w:hAnsi="Arial" w:cs="Arial"/>
                <w:sz w:val="18"/>
                <w:szCs w:val="18"/>
                <w:lang w:val="en-GB"/>
              </w:rPr>
            </w:pPr>
          </w:p>
        </w:tc>
        <w:tc>
          <w:tcPr>
            <w:tcW w:w="2410" w:type="dxa"/>
            <w:tcBorders>
              <w:bottom w:val="single" w:sz="12" w:space="0" w:color="auto"/>
            </w:tcBorders>
            <w:vAlign w:val="center"/>
          </w:tcPr>
          <w:p w14:paraId="331CBA23" w14:textId="77777777" w:rsidR="00EF0586" w:rsidRPr="00761F74" w:rsidRDefault="00EF0586" w:rsidP="005034C5">
            <w:pPr>
              <w:jc w:val="center"/>
              <w:rPr>
                <w:rFonts w:ascii="Arial" w:hAnsi="Arial" w:cs="Arial"/>
                <w:sz w:val="18"/>
                <w:szCs w:val="18"/>
                <w:lang w:val="en-GB"/>
              </w:rPr>
            </w:pPr>
          </w:p>
        </w:tc>
        <w:tc>
          <w:tcPr>
            <w:tcW w:w="2409" w:type="dxa"/>
            <w:tcBorders>
              <w:bottom w:val="single" w:sz="12" w:space="0" w:color="auto"/>
            </w:tcBorders>
            <w:vAlign w:val="center"/>
          </w:tcPr>
          <w:p w14:paraId="701DA635" w14:textId="77777777" w:rsidR="00EF0586" w:rsidRPr="00761F74" w:rsidRDefault="00EF0586" w:rsidP="005034C5">
            <w:pPr>
              <w:jc w:val="center"/>
              <w:rPr>
                <w:rFonts w:ascii="Arial" w:hAnsi="Arial" w:cs="Arial"/>
                <w:sz w:val="18"/>
                <w:szCs w:val="18"/>
                <w:lang w:val="en-GB"/>
              </w:rPr>
            </w:pPr>
          </w:p>
        </w:tc>
      </w:tr>
      <w:tr w:rsidR="00EF0586" w:rsidRPr="00761F74" w14:paraId="5F00DE0C" w14:textId="77777777" w:rsidTr="005034C5">
        <w:tc>
          <w:tcPr>
            <w:tcW w:w="3686" w:type="dxa"/>
            <w:tcBorders>
              <w:top w:val="single" w:sz="12" w:space="0" w:color="auto"/>
              <w:left w:val="single" w:sz="12" w:space="0" w:color="auto"/>
              <w:bottom w:val="single" w:sz="12" w:space="0" w:color="auto"/>
              <w:right w:val="single" w:sz="12" w:space="0" w:color="auto"/>
            </w:tcBorders>
            <w:shd w:val="clear" w:color="auto" w:fill="auto"/>
            <w:vAlign w:val="center"/>
          </w:tcPr>
          <w:p w14:paraId="4E084EB5" w14:textId="77777777" w:rsidR="00EF0586" w:rsidRDefault="00EF0586" w:rsidP="005034C5">
            <w:pPr>
              <w:rPr>
                <w:rFonts w:ascii="Arial" w:hAnsi="Arial" w:cs="Arial"/>
                <w:b/>
                <w:snapToGrid w:val="0"/>
                <w:sz w:val="20"/>
                <w:szCs w:val="20"/>
                <w:rtl/>
                <w:lang w:val="en-GB"/>
              </w:rPr>
            </w:pPr>
            <w:r>
              <w:rPr>
                <w:rFonts w:ascii="Arial" w:hAnsi="Arial" w:cs="Arial" w:hint="cs"/>
                <w:b/>
                <w:snapToGrid w:val="0"/>
                <w:sz w:val="20"/>
                <w:szCs w:val="20"/>
                <w:rtl/>
                <w:lang w:val="en-GB"/>
              </w:rPr>
              <w:t>المجموع الفرعي بخصوص التنظيم والمنهجية</w:t>
            </w:r>
          </w:p>
          <w:p w14:paraId="2FC0549D" w14:textId="77777777" w:rsidR="00EF0586" w:rsidRPr="003658CE" w:rsidRDefault="00EF0586" w:rsidP="005034C5">
            <w:pPr>
              <w:rPr>
                <w:rFonts w:ascii="Arial" w:hAnsi="Arial" w:cs="Arial"/>
                <w:b/>
                <w:snapToGrid w:val="0"/>
                <w:sz w:val="20"/>
                <w:szCs w:val="20"/>
                <w:highlight w:val="cyan"/>
                <w:lang w:val="en-GB"/>
              </w:rPr>
            </w:pPr>
            <w:r>
              <w:rPr>
                <w:rFonts w:ascii="Arial" w:hAnsi="Arial" w:cs="Arial"/>
                <w:b/>
                <w:snapToGrid w:val="0"/>
                <w:sz w:val="20"/>
                <w:szCs w:val="20"/>
                <w:lang w:val="en-GB"/>
              </w:rPr>
              <w:t>Subt</w:t>
            </w:r>
            <w:r w:rsidRPr="003658CE">
              <w:rPr>
                <w:rFonts w:ascii="Arial" w:hAnsi="Arial" w:cs="Arial"/>
                <w:b/>
                <w:snapToGrid w:val="0"/>
                <w:sz w:val="20"/>
                <w:szCs w:val="20"/>
                <w:lang w:val="en-GB"/>
              </w:rPr>
              <w:t>otal on Organisation and Methodology</w:t>
            </w:r>
          </w:p>
        </w:tc>
        <w:tc>
          <w:tcPr>
            <w:tcW w:w="1381" w:type="dxa"/>
            <w:tcBorders>
              <w:top w:val="single" w:sz="12" w:space="0" w:color="auto"/>
              <w:left w:val="single" w:sz="12" w:space="0" w:color="auto"/>
              <w:bottom w:val="single" w:sz="12" w:space="0" w:color="auto"/>
              <w:right w:val="single" w:sz="12" w:space="0" w:color="auto"/>
            </w:tcBorders>
            <w:vAlign w:val="center"/>
          </w:tcPr>
          <w:p w14:paraId="007AE33B" w14:textId="77777777" w:rsidR="00EF0586" w:rsidRPr="003658CE" w:rsidRDefault="00EF0586" w:rsidP="005034C5">
            <w:pPr>
              <w:jc w:val="center"/>
              <w:rPr>
                <w:rFonts w:ascii="Arial" w:hAnsi="Arial" w:cs="Arial"/>
                <w:b/>
                <w:sz w:val="18"/>
                <w:szCs w:val="18"/>
                <w:lang w:val="en-GB"/>
              </w:rPr>
            </w:pPr>
            <w:r w:rsidRPr="006B7BF5">
              <w:rPr>
                <w:rFonts w:ascii="Arial" w:hAnsi="Arial" w:cs="Arial"/>
                <w:b/>
                <w:sz w:val="18"/>
                <w:szCs w:val="18"/>
                <w:highlight w:val="yellow"/>
                <w:lang w:val="en-GB"/>
              </w:rPr>
              <w:t>&lt;40&gt;</w:t>
            </w:r>
          </w:p>
        </w:tc>
        <w:tc>
          <w:tcPr>
            <w:tcW w:w="2304" w:type="dxa"/>
            <w:tcBorders>
              <w:top w:val="single" w:sz="12" w:space="0" w:color="auto"/>
              <w:left w:val="single" w:sz="12" w:space="0" w:color="auto"/>
              <w:bottom w:val="single" w:sz="12" w:space="0" w:color="auto"/>
              <w:right w:val="single" w:sz="12" w:space="0" w:color="auto"/>
            </w:tcBorders>
            <w:vAlign w:val="center"/>
          </w:tcPr>
          <w:p w14:paraId="056BF9E5" w14:textId="77777777" w:rsidR="00EF0586" w:rsidRPr="003658CE" w:rsidRDefault="00EF0586" w:rsidP="005034C5">
            <w:pPr>
              <w:jc w:val="center"/>
              <w:rPr>
                <w:rFonts w:ascii="Arial" w:hAnsi="Arial" w:cs="Arial"/>
                <w:b/>
                <w:sz w:val="18"/>
                <w:szCs w:val="18"/>
                <w:lang w:val="en-GB"/>
              </w:rPr>
            </w:pPr>
          </w:p>
        </w:tc>
        <w:tc>
          <w:tcPr>
            <w:tcW w:w="2552" w:type="dxa"/>
            <w:tcBorders>
              <w:top w:val="single" w:sz="12" w:space="0" w:color="auto"/>
              <w:left w:val="single" w:sz="12" w:space="0" w:color="auto"/>
              <w:bottom w:val="single" w:sz="12" w:space="0" w:color="auto"/>
              <w:right w:val="single" w:sz="12" w:space="0" w:color="auto"/>
            </w:tcBorders>
            <w:vAlign w:val="center"/>
          </w:tcPr>
          <w:p w14:paraId="1A5E8728" w14:textId="77777777" w:rsidR="00EF0586" w:rsidRPr="003658CE" w:rsidRDefault="00EF0586" w:rsidP="005034C5">
            <w:pPr>
              <w:jc w:val="center"/>
              <w:rPr>
                <w:rFonts w:ascii="Arial" w:hAnsi="Arial" w:cs="Arial"/>
                <w:b/>
                <w:sz w:val="18"/>
                <w:szCs w:val="18"/>
                <w:lang w:val="en-GB"/>
              </w:rPr>
            </w:pPr>
          </w:p>
        </w:tc>
        <w:tc>
          <w:tcPr>
            <w:tcW w:w="2410" w:type="dxa"/>
            <w:tcBorders>
              <w:top w:val="single" w:sz="12" w:space="0" w:color="auto"/>
              <w:left w:val="single" w:sz="12" w:space="0" w:color="auto"/>
              <w:bottom w:val="single" w:sz="12" w:space="0" w:color="auto"/>
              <w:right w:val="single" w:sz="12" w:space="0" w:color="auto"/>
            </w:tcBorders>
            <w:vAlign w:val="center"/>
          </w:tcPr>
          <w:p w14:paraId="3773DB03" w14:textId="77777777" w:rsidR="00EF0586" w:rsidRPr="003658CE" w:rsidRDefault="00EF0586" w:rsidP="005034C5">
            <w:pPr>
              <w:jc w:val="center"/>
              <w:rPr>
                <w:rFonts w:ascii="Arial" w:hAnsi="Arial" w:cs="Arial"/>
                <w:b/>
                <w:sz w:val="18"/>
                <w:szCs w:val="18"/>
                <w:lang w:val="en-GB"/>
              </w:rPr>
            </w:pPr>
          </w:p>
        </w:tc>
        <w:tc>
          <w:tcPr>
            <w:tcW w:w="2409" w:type="dxa"/>
            <w:tcBorders>
              <w:top w:val="single" w:sz="12" w:space="0" w:color="auto"/>
              <w:left w:val="single" w:sz="12" w:space="0" w:color="auto"/>
              <w:bottom w:val="single" w:sz="12" w:space="0" w:color="auto"/>
              <w:right w:val="single" w:sz="12" w:space="0" w:color="auto"/>
            </w:tcBorders>
            <w:vAlign w:val="center"/>
          </w:tcPr>
          <w:p w14:paraId="72A5D59D" w14:textId="77777777" w:rsidR="00EF0586" w:rsidRPr="003658CE" w:rsidRDefault="00EF0586" w:rsidP="005034C5">
            <w:pPr>
              <w:jc w:val="center"/>
              <w:rPr>
                <w:rFonts w:ascii="Arial" w:hAnsi="Arial" w:cs="Arial"/>
                <w:b/>
                <w:sz w:val="18"/>
                <w:szCs w:val="18"/>
                <w:lang w:val="en-GB"/>
              </w:rPr>
            </w:pPr>
          </w:p>
        </w:tc>
      </w:tr>
      <w:tr w:rsidR="00EF0586" w:rsidRPr="00761F74" w14:paraId="697C5997" w14:textId="77777777" w:rsidTr="005034C5">
        <w:tc>
          <w:tcPr>
            <w:tcW w:w="14742" w:type="dxa"/>
            <w:gridSpan w:val="6"/>
            <w:tcBorders>
              <w:top w:val="single" w:sz="12" w:space="0" w:color="auto"/>
            </w:tcBorders>
            <w:shd w:val="clear" w:color="auto" w:fill="D9D9D9"/>
          </w:tcPr>
          <w:p w14:paraId="3F534F7F" w14:textId="77777777" w:rsidR="00EF0586" w:rsidRPr="00EF0586" w:rsidRDefault="00EF0586" w:rsidP="005034C5">
            <w:pPr>
              <w:rPr>
                <w:rFonts w:ascii="Arial" w:hAnsi="Arial" w:cs="Arial"/>
                <w:snapToGrid w:val="0"/>
                <w:sz w:val="20"/>
                <w:szCs w:val="20"/>
                <w:highlight w:val="cyan"/>
              </w:rPr>
            </w:pPr>
          </w:p>
          <w:p w14:paraId="7A1D8C81" w14:textId="77777777" w:rsidR="00EF0586" w:rsidRPr="00EF0586" w:rsidRDefault="00EF0586" w:rsidP="005034C5">
            <w:pPr>
              <w:rPr>
                <w:rFonts w:ascii="Arial" w:hAnsi="Arial" w:cs="Arial"/>
                <w:b/>
                <w:snapToGrid w:val="0"/>
                <w:sz w:val="22"/>
                <w:szCs w:val="22"/>
              </w:rPr>
            </w:pPr>
            <w:r w:rsidRPr="00EF0586">
              <w:rPr>
                <w:rFonts w:ascii="Arial" w:hAnsi="Arial" w:cs="Arial"/>
                <w:b/>
                <w:snapToGrid w:val="0"/>
                <w:sz w:val="22"/>
                <w:szCs w:val="22"/>
              </w:rPr>
              <w:t>Key expert evaluation (if key experts are included in the proposal)</w:t>
            </w:r>
            <w:r>
              <w:rPr>
                <w:rFonts w:ascii="Arial" w:hAnsi="Arial" w:cs="Arial" w:hint="cs"/>
                <w:b/>
                <w:snapToGrid w:val="0"/>
                <w:sz w:val="22"/>
                <w:szCs w:val="22"/>
                <w:rtl/>
                <w:lang w:val="en-GB"/>
              </w:rPr>
              <w:t xml:space="preserve">تقييم الخبير الرئيسي (إذا كان هناك خبير رئيسي في العرض المقدم) </w:t>
            </w:r>
          </w:p>
          <w:p w14:paraId="5AA43B1B" w14:textId="77777777" w:rsidR="00EF0586" w:rsidRPr="00EF0586" w:rsidRDefault="00EF0586" w:rsidP="005034C5">
            <w:pPr>
              <w:rPr>
                <w:rFonts w:ascii="Arial" w:hAnsi="Arial" w:cs="Arial"/>
                <w:sz w:val="18"/>
                <w:szCs w:val="18"/>
              </w:rPr>
            </w:pPr>
          </w:p>
        </w:tc>
      </w:tr>
      <w:tr w:rsidR="00EF0586" w:rsidRPr="00761F74" w14:paraId="605018AD" w14:textId="77777777" w:rsidTr="005034C5">
        <w:trPr>
          <w:trHeight w:val="410"/>
        </w:trPr>
        <w:tc>
          <w:tcPr>
            <w:tcW w:w="3686" w:type="dxa"/>
            <w:shd w:val="clear" w:color="auto" w:fill="D9D9D9"/>
          </w:tcPr>
          <w:p w14:paraId="6285ED70" w14:textId="77777777" w:rsidR="00EF0586" w:rsidRDefault="00EF0586" w:rsidP="005034C5">
            <w:pPr>
              <w:rPr>
                <w:rFonts w:ascii="Arial" w:hAnsi="Arial" w:cs="Arial"/>
                <w:snapToGrid w:val="0"/>
                <w:sz w:val="20"/>
                <w:szCs w:val="20"/>
                <w:highlight w:val="cyan"/>
                <w:rtl/>
              </w:rPr>
            </w:pPr>
            <w:r>
              <w:rPr>
                <w:rFonts w:ascii="Arial" w:hAnsi="Arial" w:cs="Arial" w:hint="cs"/>
                <w:snapToGrid w:val="0"/>
                <w:sz w:val="20"/>
                <w:szCs w:val="20"/>
                <w:highlight w:val="cyan"/>
                <w:rtl/>
              </w:rPr>
              <w:t>صلة المؤهلات العلمية بالمهام المطلوبة</w:t>
            </w:r>
          </w:p>
          <w:p w14:paraId="46F2DDFE" w14:textId="77777777" w:rsidR="00EF0586" w:rsidRPr="005642FA" w:rsidRDefault="00EF0586" w:rsidP="005034C5">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academic qualifications)</w:t>
            </w:r>
          </w:p>
        </w:tc>
        <w:tc>
          <w:tcPr>
            <w:tcW w:w="1381" w:type="dxa"/>
            <w:vAlign w:val="center"/>
          </w:tcPr>
          <w:p w14:paraId="6E3B4039" w14:textId="77777777" w:rsidR="00EF0586" w:rsidRDefault="00EF0586" w:rsidP="005034C5">
            <w:pPr>
              <w:jc w:val="center"/>
              <w:rPr>
                <w:rFonts w:ascii="Arial" w:hAnsi="Arial" w:cs="Arial"/>
                <w:sz w:val="18"/>
                <w:szCs w:val="18"/>
                <w:highlight w:val="yellow"/>
                <w:rtl/>
                <w:lang w:val="en-GB"/>
              </w:rPr>
            </w:pPr>
            <w:r>
              <w:rPr>
                <w:rFonts w:ascii="Arial" w:hAnsi="Arial" w:cs="Arial" w:hint="cs"/>
                <w:sz w:val="18"/>
                <w:szCs w:val="18"/>
                <w:highlight w:val="yellow"/>
                <w:rtl/>
                <w:lang w:val="en-GB"/>
              </w:rPr>
              <w:t>&lt;أدخل رقم&gt;</w:t>
            </w:r>
          </w:p>
          <w:p w14:paraId="721BBA92" w14:textId="77777777" w:rsidR="00EF0586" w:rsidRDefault="00EF0586" w:rsidP="005034C5">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2304" w:type="dxa"/>
            <w:vAlign w:val="center"/>
          </w:tcPr>
          <w:p w14:paraId="2CD17A96" w14:textId="77777777" w:rsidR="00EF0586" w:rsidRPr="00761F74" w:rsidRDefault="00EF0586" w:rsidP="005034C5">
            <w:pPr>
              <w:jc w:val="center"/>
              <w:rPr>
                <w:rFonts w:ascii="Arial" w:hAnsi="Arial" w:cs="Arial"/>
                <w:sz w:val="18"/>
                <w:szCs w:val="18"/>
                <w:lang w:val="en-GB"/>
              </w:rPr>
            </w:pPr>
          </w:p>
        </w:tc>
        <w:tc>
          <w:tcPr>
            <w:tcW w:w="2552" w:type="dxa"/>
            <w:vAlign w:val="center"/>
          </w:tcPr>
          <w:p w14:paraId="7B589698" w14:textId="77777777" w:rsidR="00EF0586" w:rsidRPr="00761F74" w:rsidRDefault="00EF0586" w:rsidP="005034C5">
            <w:pPr>
              <w:jc w:val="center"/>
              <w:rPr>
                <w:rFonts w:ascii="Arial" w:hAnsi="Arial" w:cs="Arial"/>
                <w:sz w:val="18"/>
                <w:szCs w:val="18"/>
                <w:lang w:val="en-GB"/>
              </w:rPr>
            </w:pPr>
          </w:p>
        </w:tc>
        <w:tc>
          <w:tcPr>
            <w:tcW w:w="2410" w:type="dxa"/>
            <w:vAlign w:val="center"/>
          </w:tcPr>
          <w:p w14:paraId="109637B6" w14:textId="77777777" w:rsidR="00EF0586" w:rsidRPr="00761F74" w:rsidRDefault="00EF0586" w:rsidP="005034C5">
            <w:pPr>
              <w:jc w:val="center"/>
              <w:rPr>
                <w:rFonts w:ascii="Arial" w:hAnsi="Arial" w:cs="Arial"/>
                <w:sz w:val="18"/>
                <w:szCs w:val="18"/>
                <w:lang w:val="en-GB"/>
              </w:rPr>
            </w:pPr>
          </w:p>
        </w:tc>
        <w:tc>
          <w:tcPr>
            <w:tcW w:w="2409" w:type="dxa"/>
            <w:vAlign w:val="center"/>
          </w:tcPr>
          <w:p w14:paraId="6DE40992" w14:textId="77777777" w:rsidR="00EF0586" w:rsidRPr="00761F74" w:rsidRDefault="00EF0586" w:rsidP="005034C5">
            <w:pPr>
              <w:jc w:val="center"/>
              <w:rPr>
                <w:rFonts w:ascii="Arial" w:hAnsi="Arial" w:cs="Arial"/>
                <w:sz w:val="18"/>
                <w:szCs w:val="18"/>
                <w:lang w:val="en-GB"/>
              </w:rPr>
            </w:pPr>
          </w:p>
        </w:tc>
      </w:tr>
      <w:tr w:rsidR="00EF0586" w:rsidRPr="00761F74" w14:paraId="399B8AF5" w14:textId="77777777" w:rsidTr="005034C5">
        <w:tc>
          <w:tcPr>
            <w:tcW w:w="3686" w:type="dxa"/>
            <w:shd w:val="clear" w:color="auto" w:fill="D9D9D9"/>
          </w:tcPr>
          <w:p w14:paraId="7BCFA1C0" w14:textId="77777777" w:rsidR="00EF0586" w:rsidRDefault="00EF0586" w:rsidP="005034C5">
            <w:pPr>
              <w:rPr>
                <w:rFonts w:ascii="Arial" w:hAnsi="Arial" w:cs="Arial"/>
                <w:snapToGrid w:val="0"/>
                <w:sz w:val="20"/>
                <w:szCs w:val="20"/>
                <w:highlight w:val="cyan"/>
                <w:rtl/>
                <w:lang w:val="en-GB"/>
              </w:rPr>
            </w:pPr>
            <w:r>
              <w:rPr>
                <w:rFonts w:ascii="Arial" w:hAnsi="Arial" w:cs="Arial" w:hint="cs"/>
                <w:snapToGrid w:val="0"/>
                <w:sz w:val="20"/>
                <w:szCs w:val="20"/>
                <w:highlight w:val="cyan"/>
                <w:rtl/>
                <w:lang w:val="en-GB"/>
              </w:rPr>
              <w:t>الخبرة ذات الصلة في مجال المهام المطلوبة</w:t>
            </w:r>
          </w:p>
          <w:p w14:paraId="677D3B15" w14:textId="77777777" w:rsidR="00EF0586" w:rsidRPr="005642FA" w:rsidRDefault="00EF0586" w:rsidP="005034C5">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experience in the field of assignment)</w:t>
            </w:r>
          </w:p>
        </w:tc>
        <w:tc>
          <w:tcPr>
            <w:tcW w:w="1381" w:type="dxa"/>
            <w:vAlign w:val="center"/>
          </w:tcPr>
          <w:p w14:paraId="4A508A0B" w14:textId="77777777" w:rsidR="00EF0586" w:rsidRDefault="00EF0586" w:rsidP="005034C5">
            <w:pPr>
              <w:jc w:val="center"/>
              <w:rPr>
                <w:rFonts w:ascii="Arial" w:hAnsi="Arial" w:cs="Arial"/>
                <w:sz w:val="18"/>
                <w:szCs w:val="18"/>
                <w:highlight w:val="yellow"/>
                <w:rtl/>
                <w:lang w:val="en-GB"/>
              </w:rPr>
            </w:pPr>
            <w:r>
              <w:rPr>
                <w:rFonts w:ascii="Arial" w:hAnsi="Arial" w:cs="Arial" w:hint="cs"/>
                <w:sz w:val="18"/>
                <w:szCs w:val="18"/>
                <w:highlight w:val="yellow"/>
                <w:rtl/>
                <w:lang w:val="en-GB"/>
              </w:rPr>
              <w:t>&lt;أدخل رقم&gt;</w:t>
            </w:r>
          </w:p>
          <w:p w14:paraId="0ECC93AD" w14:textId="77777777" w:rsidR="00EF0586" w:rsidRDefault="00EF0586" w:rsidP="005034C5">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2304" w:type="dxa"/>
            <w:vAlign w:val="center"/>
          </w:tcPr>
          <w:p w14:paraId="594A18DB" w14:textId="77777777" w:rsidR="00EF0586" w:rsidRPr="00761F74" w:rsidRDefault="00EF0586" w:rsidP="005034C5">
            <w:pPr>
              <w:jc w:val="center"/>
              <w:rPr>
                <w:rFonts w:ascii="Arial" w:hAnsi="Arial" w:cs="Arial"/>
                <w:sz w:val="18"/>
                <w:szCs w:val="18"/>
                <w:lang w:val="en-GB"/>
              </w:rPr>
            </w:pPr>
          </w:p>
        </w:tc>
        <w:tc>
          <w:tcPr>
            <w:tcW w:w="2552" w:type="dxa"/>
            <w:vAlign w:val="center"/>
          </w:tcPr>
          <w:p w14:paraId="0AA86E91" w14:textId="77777777" w:rsidR="00EF0586" w:rsidRPr="00761F74" w:rsidRDefault="00EF0586" w:rsidP="005034C5">
            <w:pPr>
              <w:jc w:val="center"/>
              <w:rPr>
                <w:rFonts w:ascii="Arial" w:hAnsi="Arial" w:cs="Arial"/>
                <w:sz w:val="18"/>
                <w:szCs w:val="18"/>
                <w:lang w:val="en-GB"/>
              </w:rPr>
            </w:pPr>
          </w:p>
        </w:tc>
        <w:tc>
          <w:tcPr>
            <w:tcW w:w="2410" w:type="dxa"/>
            <w:vAlign w:val="center"/>
          </w:tcPr>
          <w:p w14:paraId="7AA65E74" w14:textId="77777777" w:rsidR="00EF0586" w:rsidRPr="00761F74" w:rsidRDefault="00EF0586" w:rsidP="005034C5">
            <w:pPr>
              <w:jc w:val="center"/>
              <w:rPr>
                <w:rFonts w:ascii="Arial" w:hAnsi="Arial" w:cs="Arial"/>
                <w:sz w:val="18"/>
                <w:szCs w:val="18"/>
                <w:lang w:val="en-GB"/>
              </w:rPr>
            </w:pPr>
          </w:p>
        </w:tc>
        <w:tc>
          <w:tcPr>
            <w:tcW w:w="2409" w:type="dxa"/>
            <w:vAlign w:val="center"/>
          </w:tcPr>
          <w:p w14:paraId="5B8287AB" w14:textId="77777777" w:rsidR="00EF0586" w:rsidRPr="00761F74" w:rsidRDefault="00EF0586" w:rsidP="005034C5">
            <w:pPr>
              <w:jc w:val="center"/>
              <w:rPr>
                <w:rFonts w:ascii="Arial" w:hAnsi="Arial" w:cs="Arial"/>
                <w:sz w:val="18"/>
                <w:szCs w:val="18"/>
                <w:lang w:val="en-GB"/>
              </w:rPr>
            </w:pPr>
          </w:p>
        </w:tc>
      </w:tr>
      <w:tr w:rsidR="00EF0586" w:rsidRPr="00761F74" w14:paraId="165AD73C" w14:textId="77777777" w:rsidTr="005034C5">
        <w:tc>
          <w:tcPr>
            <w:tcW w:w="3686" w:type="dxa"/>
            <w:tcBorders>
              <w:bottom w:val="single" w:sz="4" w:space="0" w:color="auto"/>
            </w:tcBorders>
            <w:shd w:val="clear" w:color="auto" w:fill="D9D9D9"/>
          </w:tcPr>
          <w:p w14:paraId="1F2E98B2" w14:textId="77777777" w:rsidR="00EF0586" w:rsidRDefault="00EF0586" w:rsidP="005034C5">
            <w:pPr>
              <w:rPr>
                <w:rFonts w:ascii="Arial" w:hAnsi="Arial" w:cs="Arial"/>
                <w:snapToGrid w:val="0"/>
                <w:sz w:val="20"/>
                <w:szCs w:val="20"/>
                <w:highlight w:val="cyan"/>
                <w:rtl/>
                <w:lang w:val="en-GB"/>
              </w:rPr>
            </w:pPr>
            <w:r>
              <w:rPr>
                <w:rFonts w:ascii="Arial" w:hAnsi="Arial" w:cs="Arial" w:hint="cs"/>
                <w:snapToGrid w:val="0"/>
                <w:sz w:val="20"/>
                <w:szCs w:val="20"/>
                <w:highlight w:val="cyan"/>
                <w:rtl/>
                <w:lang w:val="en-GB"/>
              </w:rPr>
              <w:t>الخبرة في المنطقة/ البلد كالدراية باللغة المحلية والثقافي والنظام الإداري وأسلوب الحكم وغيرها</w:t>
            </w:r>
          </w:p>
          <w:p w14:paraId="59A4A746" w14:textId="77777777" w:rsidR="00EF0586" w:rsidRPr="005642FA" w:rsidRDefault="00EF0586" w:rsidP="005034C5">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(Experience in the region/country e.g. knowledge of local language, culture, administrative system, government etc.)</w:t>
            </w:r>
          </w:p>
        </w:tc>
        <w:tc>
          <w:tcPr>
            <w:tcW w:w="1381" w:type="dxa"/>
            <w:tcBorders>
              <w:bottom w:val="single" w:sz="4" w:space="0" w:color="auto"/>
            </w:tcBorders>
            <w:vAlign w:val="center"/>
          </w:tcPr>
          <w:p w14:paraId="1CB214A1" w14:textId="77777777" w:rsidR="00EF0586" w:rsidRDefault="00EF0586" w:rsidP="005034C5">
            <w:pPr>
              <w:jc w:val="center"/>
              <w:rPr>
                <w:rFonts w:ascii="Arial" w:hAnsi="Arial" w:cs="Arial"/>
                <w:sz w:val="18"/>
                <w:szCs w:val="18"/>
                <w:highlight w:val="yellow"/>
                <w:rtl/>
                <w:lang w:val="en-GB"/>
              </w:rPr>
            </w:pPr>
            <w:r>
              <w:rPr>
                <w:rFonts w:ascii="Arial" w:hAnsi="Arial" w:cs="Arial" w:hint="cs"/>
                <w:sz w:val="18"/>
                <w:szCs w:val="18"/>
                <w:highlight w:val="yellow"/>
                <w:rtl/>
                <w:lang w:val="en-GB"/>
              </w:rPr>
              <w:t>&lt;أدخل رقم&gt;</w:t>
            </w:r>
          </w:p>
          <w:p w14:paraId="76CE230D" w14:textId="77777777" w:rsidR="00EF0586" w:rsidRDefault="00EF0586" w:rsidP="005034C5">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2304" w:type="dxa"/>
            <w:tcBorders>
              <w:bottom w:val="single" w:sz="4" w:space="0" w:color="auto"/>
            </w:tcBorders>
            <w:vAlign w:val="center"/>
          </w:tcPr>
          <w:p w14:paraId="5D239D43" w14:textId="77777777" w:rsidR="00EF0586" w:rsidRPr="00761F74" w:rsidRDefault="00EF0586" w:rsidP="005034C5">
            <w:pPr>
              <w:jc w:val="center"/>
              <w:rPr>
                <w:rFonts w:ascii="Arial" w:hAnsi="Arial" w:cs="Arial"/>
                <w:sz w:val="18"/>
                <w:szCs w:val="18"/>
                <w:lang w:val="en-GB"/>
              </w:rPr>
            </w:pPr>
          </w:p>
        </w:tc>
        <w:tc>
          <w:tcPr>
            <w:tcW w:w="2552" w:type="dxa"/>
            <w:tcBorders>
              <w:bottom w:val="single" w:sz="4" w:space="0" w:color="auto"/>
            </w:tcBorders>
            <w:vAlign w:val="center"/>
          </w:tcPr>
          <w:p w14:paraId="3A54F0C7" w14:textId="77777777" w:rsidR="00EF0586" w:rsidRPr="00761F74" w:rsidRDefault="00EF0586" w:rsidP="005034C5">
            <w:pPr>
              <w:jc w:val="center"/>
              <w:rPr>
                <w:rFonts w:ascii="Arial" w:hAnsi="Arial" w:cs="Arial"/>
                <w:sz w:val="18"/>
                <w:szCs w:val="18"/>
                <w:lang w:val="en-GB"/>
              </w:rPr>
            </w:pPr>
          </w:p>
        </w:tc>
        <w:tc>
          <w:tcPr>
            <w:tcW w:w="2410" w:type="dxa"/>
            <w:tcBorders>
              <w:bottom w:val="single" w:sz="4" w:space="0" w:color="auto"/>
            </w:tcBorders>
            <w:vAlign w:val="center"/>
          </w:tcPr>
          <w:p w14:paraId="67A5C92C" w14:textId="77777777" w:rsidR="00EF0586" w:rsidRPr="00761F74" w:rsidRDefault="00EF0586" w:rsidP="005034C5">
            <w:pPr>
              <w:jc w:val="center"/>
              <w:rPr>
                <w:rFonts w:ascii="Arial" w:hAnsi="Arial" w:cs="Arial"/>
                <w:sz w:val="18"/>
                <w:szCs w:val="18"/>
                <w:lang w:val="en-GB"/>
              </w:rPr>
            </w:pPr>
          </w:p>
        </w:tc>
        <w:tc>
          <w:tcPr>
            <w:tcW w:w="2409" w:type="dxa"/>
            <w:tcBorders>
              <w:bottom w:val="single" w:sz="4" w:space="0" w:color="auto"/>
            </w:tcBorders>
            <w:vAlign w:val="center"/>
          </w:tcPr>
          <w:p w14:paraId="5E2396BE" w14:textId="77777777" w:rsidR="00EF0586" w:rsidRPr="00761F74" w:rsidRDefault="00EF0586" w:rsidP="005034C5">
            <w:pPr>
              <w:jc w:val="center"/>
              <w:rPr>
                <w:rFonts w:ascii="Arial" w:hAnsi="Arial" w:cs="Arial"/>
                <w:sz w:val="18"/>
                <w:szCs w:val="18"/>
                <w:lang w:val="en-GB"/>
              </w:rPr>
            </w:pPr>
          </w:p>
        </w:tc>
      </w:tr>
      <w:tr w:rsidR="00EF0586" w:rsidRPr="00761F74" w14:paraId="40B36CFF" w14:textId="77777777" w:rsidTr="005034C5">
        <w:tc>
          <w:tcPr>
            <w:tcW w:w="3686" w:type="dxa"/>
            <w:tcBorders>
              <w:bottom w:val="single" w:sz="12" w:space="0" w:color="auto"/>
            </w:tcBorders>
            <w:shd w:val="clear" w:color="auto" w:fill="D9D9D9"/>
          </w:tcPr>
          <w:p w14:paraId="35FFD4F7" w14:textId="77777777" w:rsidR="00EF0586" w:rsidRDefault="00EF0586" w:rsidP="005034C5">
            <w:pPr>
              <w:rPr>
                <w:rFonts w:ascii="Arial" w:hAnsi="Arial" w:cs="Arial"/>
                <w:snapToGrid w:val="0"/>
                <w:sz w:val="20"/>
                <w:szCs w:val="20"/>
                <w:highlight w:val="cyan"/>
                <w:rtl/>
                <w:lang w:val="en-GB"/>
              </w:rPr>
            </w:pPr>
            <w:r>
              <w:rPr>
                <w:rFonts w:ascii="Arial" w:hAnsi="Arial" w:cs="Arial" w:hint="cs"/>
                <w:snapToGrid w:val="0"/>
                <w:sz w:val="20"/>
                <w:szCs w:val="20"/>
                <w:highlight w:val="cyan"/>
                <w:rtl/>
                <w:lang w:val="en-GB"/>
              </w:rPr>
              <w:t xml:space="preserve">التمكن من اللغة </w:t>
            </w:r>
            <w:r w:rsidRPr="00AB3EEC">
              <w:rPr>
                <w:rFonts w:ascii="Arial" w:hAnsi="Arial" w:cs="Arial" w:hint="cs"/>
                <w:snapToGrid w:val="0"/>
                <w:sz w:val="20"/>
                <w:szCs w:val="20"/>
                <w:highlight w:val="yellow"/>
                <w:rtl/>
                <w:lang w:val="en-GB"/>
              </w:rPr>
              <w:t>&lt;أدخل اللغة</w:t>
            </w:r>
            <w:r>
              <w:rPr>
                <w:rFonts w:ascii="Arial" w:hAnsi="Arial" w:cs="Arial" w:hint="cs"/>
                <w:snapToGrid w:val="0"/>
                <w:sz w:val="20"/>
                <w:szCs w:val="20"/>
                <w:highlight w:val="cyan"/>
                <w:rtl/>
                <w:lang w:val="en-GB"/>
              </w:rPr>
              <w:t>&gt;</w:t>
            </w:r>
          </w:p>
          <w:p w14:paraId="3299DC1A" w14:textId="77777777" w:rsidR="00EF0586" w:rsidRPr="005642FA" w:rsidRDefault="00EF0586" w:rsidP="005034C5">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(Proficiency in </w:t>
            </w:r>
            <w:r w:rsidRPr="005E3ECA">
              <w:rPr>
                <w:rFonts w:ascii="Arial" w:hAnsi="Arial" w:cs="Arial"/>
                <w:snapToGrid w:val="0"/>
                <w:sz w:val="20"/>
                <w:szCs w:val="20"/>
                <w:highlight w:val="yellow"/>
                <w:lang w:val="en-GB"/>
              </w:rPr>
              <w:t xml:space="preserve">&lt;insert nation&gt; </w:t>
            </w:r>
            <w:r w:rsidRPr="00E40883">
              <w:rPr>
                <w:rFonts w:ascii="Arial" w:hAnsi="Arial" w:cs="Arial"/>
                <w:snapToGrid w:val="0"/>
                <w:sz w:val="20"/>
                <w:szCs w:val="20"/>
                <w:highlight w:val="cyan"/>
                <w:lang w:val="en-GB"/>
              </w:rPr>
              <w:t>language)</w:t>
            </w:r>
          </w:p>
        </w:tc>
        <w:tc>
          <w:tcPr>
            <w:tcW w:w="1381" w:type="dxa"/>
            <w:tcBorders>
              <w:bottom w:val="single" w:sz="12" w:space="0" w:color="auto"/>
            </w:tcBorders>
            <w:vAlign w:val="center"/>
          </w:tcPr>
          <w:p w14:paraId="539D9927" w14:textId="77777777" w:rsidR="00EF0586" w:rsidRDefault="00EF0586" w:rsidP="005034C5">
            <w:pPr>
              <w:jc w:val="center"/>
              <w:rPr>
                <w:rFonts w:ascii="Arial" w:hAnsi="Arial" w:cs="Arial"/>
                <w:sz w:val="18"/>
                <w:szCs w:val="18"/>
                <w:highlight w:val="yellow"/>
                <w:rtl/>
                <w:lang w:val="en-GB"/>
              </w:rPr>
            </w:pPr>
            <w:r>
              <w:rPr>
                <w:rFonts w:ascii="Arial" w:hAnsi="Arial" w:cs="Arial" w:hint="cs"/>
                <w:sz w:val="18"/>
                <w:szCs w:val="18"/>
                <w:highlight w:val="yellow"/>
                <w:rtl/>
                <w:lang w:val="en-GB"/>
              </w:rPr>
              <w:t>&lt;أدخل رقم&gt;</w:t>
            </w:r>
          </w:p>
          <w:p w14:paraId="6009407D" w14:textId="77777777" w:rsidR="00EF0586" w:rsidRDefault="00EF0586" w:rsidP="005034C5">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2304" w:type="dxa"/>
            <w:tcBorders>
              <w:bottom w:val="single" w:sz="12" w:space="0" w:color="auto"/>
            </w:tcBorders>
            <w:vAlign w:val="center"/>
          </w:tcPr>
          <w:p w14:paraId="5DFBD4A6" w14:textId="77777777" w:rsidR="00EF0586" w:rsidRPr="00761F74" w:rsidRDefault="00EF0586" w:rsidP="005034C5">
            <w:pPr>
              <w:jc w:val="center"/>
              <w:rPr>
                <w:rFonts w:ascii="Arial" w:hAnsi="Arial" w:cs="Arial"/>
                <w:sz w:val="18"/>
                <w:szCs w:val="18"/>
                <w:lang w:val="en-GB"/>
              </w:rPr>
            </w:pPr>
          </w:p>
        </w:tc>
        <w:tc>
          <w:tcPr>
            <w:tcW w:w="2552" w:type="dxa"/>
            <w:tcBorders>
              <w:bottom w:val="single" w:sz="12" w:space="0" w:color="auto"/>
            </w:tcBorders>
            <w:vAlign w:val="center"/>
          </w:tcPr>
          <w:p w14:paraId="2119CAF5" w14:textId="77777777" w:rsidR="00EF0586" w:rsidRPr="00761F74" w:rsidRDefault="00EF0586" w:rsidP="005034C5">
            <w:pPr>
              <w:jc w:val="center"/>
              <w:rPr>
                <w:rFonts w:ascii="Arial" w:hAnsi="Arial" w:cs="Arial"/>
                <w:sz w:val="18"/>
                <w:szCs w:val="18"/>
                <w:lang w:val="en-GB"/>
              </w:rPr>
            </w:pPr>
          </w:p>
        </w:tc>
        <w:tc>
          <w:tcPr>
            <w:tcW w:w="2410" w:type="dxa"/>
            <w:tcBorders>
              <w:bottom w:val="single" w:sz="12" w:space="0" w:color="auto"/>
            </w:tcBorders>
            <w:vAlign w:val="center"/>
          </w:tcPr>
          <w:p w14:paraId="758BECFF" w14:textId="77777777" w:rsidR="00EF0586" w:rsidRPr="00761F74" w:rsidRDefault="00EF0586" w:rsidP="005034C5">
            <w:pPr>
              <w:jc w:val="center"/>
              <w:rPr>
                <w:rFonts w:ascii="Arial" w:hAnsi="Arial" w:cs="Arial"/>
                <w:sz w:val="18"/>
                <w:szCs w:val="18"/>
                <w:lang w:val="en-GB"/>
              </w:rPr>
            </w:pPr>
          </w:p>
        </w:tc>
        <w:tc>
          <w:tcPr>
            <w:tcW w:w="2409" w:type="dxa"/>
            <w:tcBorders>
              <w:bottom w:val="single" w:sz="12" w:space="0" w:color="auto"/>
            </w:tcBorders>
            <w:vAlign w:val="center"/>
          </w:tcPr>
          <w:p w14:paraId="140FE43B" w14:textId="77777777" w:rsidR="00EF0586" w:rsidRPr="00761F74" w:rsidRDefault="00EF0586" w:rsidP="005034C5">
            <w:pPr>
              <w:jc w:val="center"/>
              <w:rPr>
                <w:rFonts w:ascii="Arial" w:hAnsi="Arial" w:cs="Arial"/>
                <w:sz w:val="18"/>
                <w:szCs w:val="18"/>
                <w:lang w:val="en-GB"/>
              </w:rPr>
            </w:pPr>
          </w:p>
        </w:tc>
      </w:tr>
      <w:tr w:rsidR="00EF0586" w:rsidRPr="00761F74" w14:paraId="1127CEF4" w14:textId="77777777" w:rsidTr="005034C5">
        <w:trPr>
          <w:trHeight w:val="368"/>
        </w:trPr>
        <w:tc>
          <w:tcPr>
            <w:tcW w:w="3686" w:type="dxa"/>
            <w:tcBorders>
              <w:top w:val="single" w:sz="12" w:space="0" w:color="auto"/>
              <w:left w:val="single" w:sz="12" w:space="0" w:color="auto"/>
              <w:bottom w:val="double" w:sz="6" w:space="0" w:color="auto"/>
              <w:right w:val="single" w:sz="12" w:space="0" w:color="auto"/>
            </w:tcBorders>
            <w:shd w:val="clear" w:color="auto" w:fill="auto"/>
            <w:vAlign w:val="center"/>
          </w:tcPr>
          <w:p w14:paraId="3E694A01" w14:textId="77777777" w:rsidR="00D04204" w:rsidRDefault="00D04204" w:rsidP="005034C5">
            <w:pPr>
              <w:rPr>
                <w:rFonts w:ascii="Arial" w:hAnsi="Arial" w:cs="Arial"/>
                <w:b/>
                <w:snapToGrid w:val="0"/>
                <w:sz w:val="20"/>
                <w:szCs w:val="20"/>
                <w:rtl/>
                <w:lang w:val="en-GB"/>
              </w:rPr>
            </w:pPr>
            <w:r>
              <w:rPr>
                <w:rFonts w:ascii="Arial" w:hAnsi="Arial" w:cs="Arial" w:hint="cs"/>
                <w:b/>
                <w:snapToGrid w:val="0"/>
                <w:sz w:val="20"/>
                <w:szCs w:val="20"/>
                <w:rtl/>
                <w:lang w:val="en-GB"/>
              </w:rPr>
              <w:t>مجموع النقاط الخاصة بالخبير الرئيسي</w:t>
            </w:r>
          </w:p>
          <w:p w14:paraId="6848DA42" w14:textId="77777777" w:rsidR="00EF0586" w:rsidRPr="00156C68" w:rsidRDefault="00EF0586" w:rsidP="005034C5">
            <w:pPr>
              <w:rPr>
                <w:rFonts w:ascii="Arial" w:hAnsi="Arial" w:cs="Arial"/>
                <w:b/>
                <w:snapToGrid w:val="0"/>
                <w:sz w:val="20"/>
                <w:szCs w:val="20"/>
                <w:highlight w:val="cyan"/>
                <w:lang w:val="en-GB"/>
              </w:rPr>
            </w:pPr>
            <w:r w:rsidRPr="002A3FCB">
              <w:rPr>
                <w:rFonts w:ascii="Arial" w:hAnsi="Arial" w:cs="Arial"/>
                <w:b/>
                <w:snapToGrid w:val="0"/>
                <w:sz w:val="20"/>
                <w:szCs w:val="20"/>
                <w:lang w:val="en-GB"/>
              </w:rPr>
              <w:t xml:space="preserve">Subtotal on Key expert </w:t>
            </w:r>
          </w:p>
        </w:tc>
        <w:tc>
          <w:tcPr>
            <w:tcW w:w="1381" w:type="dxa"/>
            <w:tcBorders>
              <w:top w:val="single" w:sz="12" w:space="0" w:color="auto"/>
              <w:left w:val="single" w:sz="12" w:space="0" w:color="auto"/>
              <w:bottom w:val="double" w:sz="6" w:space="0" w:color="auto"/>
              <w:right w:val="single" w:sz="12" w:space="0" w:color="auto"/>
            </w:tcBorders>
            <w:vAlign w:val="center"/>
          </w:tcPr>
          <w:p w14:paraId="4DEA0445" w14:textId="77777777" w:rsidR="00EF0586" w:rsidRPr="005A1B75" w:rsidRDefault="00EF0586" w:rsidP="005034C5">
            <w:pPr>
              <w:jc w:val="center"/>
              <w:rPr>
                <w:rFonts w:ascii="Arial" w:hAnsi="Arial" w:cs="Arial"/>
                <w:b/>
                <w:sz w:val="18"/>
                <w:szCs w:val="18"/>
                <w:lang w:val="en-GB"/>
              </w:rPr>
            </w:pPr>
            <w:r w:rsidRPr="006B7BF5">
              <w:rPr>
                <w:rFonts w:ascii="Arial" w:hAnsi="Arial" w:cs="Arial"/>
                <w:b/>
                <w:sz w:val="18"/>
                <w:szCs w:val="18"/>
                <w:highlight w:val="yellow"/>
                <w:lang w:val="en-GB"/>
              </w:rPr>
              <w:t>&lt;20&gt;</w:t>
            </w:r>
          </w:p>
        </w:tc>
        <w:tc>
          <w:tcPr>
            <w:tcW w:w="2304" w:type="dxa"/>
            <w:tcBorders>
              <w:top w:val="single" w:sz="12" w:space="0" w:color="auto"/>
              <w:left w:val="single" w:sz="12" w:space="0" w:color="auto"/>
              <w:bottom w:val="double" w:sz="6" w:space="0" w:color="auto"/>
              <w:right w:val="single" w:sz="12" w:space="0" w:color="auto"/>
            </w:tcBorders>
            <w:vAlign w:val="center"/>
          </w:tcPr>
          <w:p w14:paraId="25B2B34B" w14:textId="77777777" w:rsidR="00EF0586" w:rsidRPr="00761F74" w:rsidRDefault="00EF0586" w:rsidP="005034C5">
            <w:pPr>
              <w:jc w:val="center"/>
              <w:rPr>
                <w:rFonts w:ascii="Arial" w:hAnsi="Arial" w:cs="Arial"/>
                <w:sz w:val="18"/>
                <w:szCs w:val="18"/>
                <w:lang w:val="en-GB"/>
              </w:rPr>
            </w:pPr>
          </w:p>
        </w:tc>
        <w:tc>
          <w:tcPr>
            <w:tcW w:w="2552" w:type="dxa"/>
            <w:tcBorders>
              <w:top w:val="single" w:sz="12" w:space="0" w:color="auto"/>
              <w:left w:val="single" w:sz="12" w:space="0" w:color="auto"/>
              <w:bottom w:val="double" w:sz="6" w:space="0" w:color="auto"/>
              <w:right w:val="single" w:sz="12" w:space="0" w:color="auto"/>
            </w:tcBorders>
            <w:vAlign w:val="center"/>
          </w:tcPr>
          <w:p w14:paraId="5395111F" w14:textId="77777777" w:rsidR="00EF0586" w:rsidRPr="00761F74" w:rsidRDefault="00EF0586" w:rsidP="005034C5">
            <w:pPr>
              <w:jc w:val="center"/>
              <w:rPr>
                <w:rFonts w:ascii="Arial" w:hAnsi="Arial" w:cs="Arial"/>
                <w:sz w:val="18"/>
                <w:szCs w:val="18"/>
                <w:lang w:val="en-GB"/>
              </w:rPr>
            </w:pPr>
          </w:p>
        </w:tc>
        <w:tc>
          <w:tcPr>
            <w:tcW w:w="2410" w:type="dxa"/>
            <w:tcBorders>
              <w:top w:val="single" w:sz="12" w:space="0" w:color="auto"/>
              <w:left w:val="single" w:sz="12" w:space="0" w:color="auto"/>
              <w:bottom w:val="double" w:sz="6" w:space="0" w:color="auto"/>
              <w:right w:val="single" w:sz="12" w:space="0" w:color="auto"/>
            </w:tcBorders>
            <w:vAlign w:val="center"/>
          </w:tcPr>
          <w:p w14:paraId="18BEBA0A" w14:textId="77777777" w:rsidR="00EF0586" w:rsidRPr="00761F74" w:rsidRDefault="00EF0586" w:rsidP="005034C5">
            <w:pPr>
              <w:jc w:val="center"/>
              <w:rPr>
                <w:rFonts w:ascii="Arial" w:hAnsi="Arial" w:cs="Arial"/>
                <w:sz w:val="18"/>
                <w:szCs w:val="18"/>
                <w:lang w:val="en-GB"/>
              </w:rPr>
            </w:pPr>
          </w:p>
        </w:tc>
        <w:tc>
          <w:tcPr>
            <w:tcW w:w="2409" w:type="dxa"/>
            <w:tcBorders>
              <w:top w:val="single" w:sz="12" w:space="0" w:color="auto"/>
              <w:left w:val="single" w:sz="12" w:space="0" w:color="auto"/>
              <w:bottom w:val="double" w:sz="6" w:space="0" w:color="auto"/>
              <w:right w:val="single" w:sz="12" w:space="0" w:color="auto"/>
            </w:tcBorders>
            <w:vAlign w:val="center"/>
          </w:tcPr>
          <w:p w14:paraId="67F3DB0F" w14:textId="77777777" w:rsidR="00EF0586" w:rsidRPr="00761F74" w:rsidRDefault="00EF0586" w:rsidP="005034C5">
            <w:pPr>
              <w:jc w:val="center"/>
              <w:rPr>
                <w:rFonts w:ascii="Arial" w:hAnsi="Arial" w:cs="Arial"/>
                <w:sz w:val="18"/>
                <w:szCs w:val="18"/>
                <w:lang w:val="en-GB"/>
              </w:rPr>
            </w:pPr>
          </w:p>
        </w:tc>
      </w:tr>
      <w:tr w:rsidR="00EF0586" w:rsidRPr="004942E4" w14:paraId="44454A96" w14:textId="77777777" w:rsidTr="005034C5">
        <w:trPr>
          <w:trHeight w:val="715"/>
        </w:trPr>
        <w:tc>
          <w:tcPr>
            <w:tcW w:w="3686" w:type="dxa"/>
            <w:tcBorders>
              <w:top w:val="double" w:sz="6" w:space="0" w:color="auto"/>
              <w:left w:val="double" w:sz="6" w:space="0" w:color="auto"/>
              <w:bottom w:val="double" w:sz="6" w:space="0" w:color="auto"/>
              <w:right w:val="double" w:sz="6" w:space="0" w:color="auto"/>
            </w:tcBorders>
            <w:shd w:val="clear" w:color="auto" w:fill="D9D9D9"/>
            <w:vAlign w:val="center"/>
          </w:tcPr>
          <w:p w14:paraId="3F3B2DD3" w14:textId="77777777" w:rsidR="00D04204" w:rsidRDefault="00D04204" w:rsidP="005034C5">
            <w:pPr>
              <w:autoSpaceDE w:val="0"/>
              <w:autoSpaceDN w:val="0"/>
              <w:adjustRightInd w:val="0"/>
              <w:rPr>
                <w:rFonts w:ascii="Arial" w:hAnsi="Arial" w:cs="Arial"/>
                <w:b/>
                <w:bCs/>
                <w:sz w:val="22"/>
                <w:szCs w:val="22"/>
                <w:rtl/>
                <w:lang w:val="es-ES"/>
              </w:rPr>
            </w:pPr>
            <w:r>
              <w:rPr>
                <w:rFonts w:ascii="Arial" w:hAnsi="Arial" w:cs="Arial" w:hint="cs"/>
                <w:b/>
                <w:bCs/>
                <w:sz w:val="22"/>
                <w:szCs w:val="22"/>
                <w:rtl/>
                <w:lang w:val="es-ES"/>
              </w:rPr>
              <w:t>مجموع الدرجات الفنية</w:t>
            </w:r>
          </w:p>
          <w:p w14:paraId="5C59C08E" w14:textId="77777777" w:rsidR="00EF0586" w:rsidRPr="006925BB" w:rsidRDefault="00EF0586" w:rsidP="005034C5">
            <w:pPr>
              <w:autoSpaceDE w:val="0"/>
              <w:autoSpaceDN w:val="0"/>
              <w:adjustRightInd w:val="0"/>
              <w:rPr>
                <w:rFonts w:ascii="Arial" w:hAnsi="Arial" w:cs="Arial"/>
                <w:b/>
                <w:bCs/>
                <w:sz w:val="22"/>
                <w:szCs w:val="22"/>
                <w:lang w:val="es-ES"/>
              </w:rPr>
            </w:pPr>
            <w:r w:rsidRPr="00A66D74">
              <w:rPr>
                <w:rFonts w:ascii="Arial" w:hAnsi="Arial" w:cs="Arial"/>
                <w:b/>
                <w:bCs/>
                <w:sz w:val="22"/>
                <w:szCs w:val="22"/>
                <w:lang w:val="es-ES"/>
              </w:rPr>
              <w:t>TOTAL TECHNICAL SCORE</w:t>
            </w:r>
          </w:p>
        </w:tc>
        <w:tc>
          <w:tcPr>
            <w:tcW w:w="1381" w:type="dxa"/>
            <w:tcBorders>
              <w:top w:val="double" w:sz="6" w:space="0" w:color="auto"/>
              <w:left w:val="double" w:sz="6" w:space="0" w:color="auto"/>
              <w:bottom w:val="double" w:sz="6" w:space="0" w:color="auto"/>
              <w:right w:val="double" w:sz="6" w:space="0" w:color="auto"/>
            </w:tcBorders>
            <w:vAlign w:val="center"/>
          </w:tcPr>
          <w:p w14:paraId="7A3CFDAB" w14:textId="77777777" w:rsidR="00EF0586" w:rsidRPr="0016092D" w:rsidRDefault="00EF0586" w:rsidP="005034C5">
            <w:pPr>
              <w:jc w:val="center"/>
              <w:rPr>
                <w:rFonts w:ascii="Arial" w:hAnsi="Arial" w:cs="Arial"/>
                <w:b/>
                <w:sz w:val="18"/>
                <w:szCs w:val="18"/>
                <w:lang w:val="es-ES"/>
              </w:rPr>
            </w:pPr>
            <w:r w:rsidRPr="0016092D">
              <w:rPr>
                <w:rFonts w:ascii="Arial" w:hAnsi="Arial" w:cs="Arial"/>
                <w:b/>
                <w:sz w:val="18"/>
                <w:szCs w:val="18"/>
                <w:lang w:val="es-ES"/>
              </w:rPr>
              <w:t>100</w:t>
            </w:r>
          </w:p>
        </w:tc>
        <w:tc>
          <w:tcPr>
            <w:tcW w:w="2304" w:type="dxa"/>
            <w:tcBorders>
              <w:top w:val="double" w:sz="6" w:space="0" w:color="auto"/>
              <w:left w:val="double" w:sz="6" w:space="0" w:color="auto"/>
              <w:bottom w:val="double" w:sz="6" w:space="0" w:color="auto"/>
              <w:right w:val="double" w:sz="6" w:space="0" w:color="auto"/>
            </w:tcBorders>
            <w:vAlign w:val="center"/>
          </w:tcPr>
          <w:p w14:paraId="10DC9384" w14:textId="77777777" w:rsidR="00EF0586" w:rsidRPr="003658CE" w:rsidRDefault="00EF0586" w:rsidP="005034C5">
            <w:pPr>
              <w:jc w:val="center"/>
              <w:rPr>
                <w:rFonts w:ascii="Arial" w:hAnsi="Arial" w:cs="Arial"/>
                <w:b/>
                <w:sz w:val="18"/>
                <w:szCs w:val="18"/>
                <w:lang w:val="es-ES"/>
              </w:rPr>
            </w:pPr>
          </w:p>
        </w:tc>
        <w:tc>
          <w:tcPr>
            <w:tcW w:w="2552" w:type="dxa"/>
            <w:tcBorders>
              <w:top w:val="double" w:sz="6" w:space="0" w:color="auto"/>
              <w:left w:val="double" w:sz="6" w:space="0" w:color="auto"/>
              <w:bottom w:val="double" w:sz="6" w:space="0" w:color="auto"/>
              <w:right w:val="double" w:sz="6" w:space="0" w:color="auto"/>
            </w:tcBorders>
            <w:vAlign w:val="center"/>
          </w:tcPr>
          <w:p w14:paraId="7913F54F" w14:textId="77777777" w:rsidR="00EF0586" w:rsidRPr="003658CE" w:rsidRDefault="00EF0586" w:rsidP="005034C5">
            <w:pPr>
              <w:jc w:val="center"/>
              <w:rPr>
                <w:rFonts w:ascii="Arial" w:hAnsi="Arial" w:cs="Arial"/>
                <w:b/>
                <w:sz w:val="18"/>
                <w:szCs w:val="18"/>
                <w:lang w:val="es-ES"/>
              </w:rPr>
            </w:pPr>
          </w:p>
        </w:tc>
        <w:tc>
          <w:tcPr>
            <w:tcW w:w="2410" w:type="dxa"/>
            <w:tcBorders>
              <w:top w:val="double" w:sz="6" w:space="0" w:color="auto"/>
              <w:left w:val="double" w:sz="6" w:space="0" w:color="auto"/>
              <w:bottom w:val="double" w:sz="6" w:space="0" w:color="auto"/>
              <w:right w:val="double" w:sz="6" w:space="0" w:color="auto"/>
            </w:tcBorders>
            <w:vAlign w:val="center"/>
          </w:tcPr>
          <w:p w14:paraId="0DB6C70C" w14:textId="77777777" w:rsidR="00EF0586" w:rsidRPr="003658CE" w:rsidRDefault="00EF0586" w:rsidP="005034C5">
            <w:pPr>
              <w:jc w:val="center"/>
              <w:rPr>
                <w:rFonts w:ascii="Arial" w:hAnsi="Arial" w:cs="Arial"/>
                <w:b/>
                <w:sz w:val="18"/>
                <w:szCs w:val="18"/>
                <w:lang w:val="es-ES"/>
              </w:rPr>
            </w:pPr>
          </w:p>
        </w:tc>
        <w:tc>
          <w:tcPr>
            <w:tcW w:w="2409" w:type="dxa"/>
            <w:tcBorders>
              <w:top w:val="double" w:sz="6" w:space="0" w:color="auto"/>
              <w:left w:val="double" w:sz="6" w:space="0" w:color="auto"/>
              <w:bottom w:val="double" w:sz="6" w:space="0" w:color="auto"/>
              <w:right w:val="double" w:sz="6" w:space="0" w:color="auto"/>
            </w:tcBorders>
            <w:vAlign w:val="center"/>
          </w:tcPr>
          <w:p w14:paraId="37FEC7D7" w14:textId="77777777" w:rsidR="00EF0586" w:rsidRPr="003658CE" w:rsidRDefault="00EF0586" w:rsidP="005034C5">
            <w:pPr>
              <w:jc w:val="center"/>
              <w:rPr>
                <w:rFonts w:ascii="Arial" w:hAnsi="Arial" w:cs="Arial"/>
                <w:b/>
                <w:sz w:val="18"/>
                <w:szCs w:val="18"/>
                <w:lang w:val="es-ES"/>
              </w:rPr>
            </w:pPr>
          </w:p>
        </w:tc>
      </w:tr>
    </w:tbl>
    <w:p w14:paraId="314B4146" w14:textId="77777777" w:rsidR="00387F42" w:rsidRDefault="00387F42" w:rsidP="00387F42">
      <w:pPr>
        <w:bidi/>
        <w:rPr>
          <w:rtl/>
        </w:rPr>
      </w:pPr>
    </w:p>
    <w:p w14:paraId="2F13D9AC" w14:textId="77777777" w:rsidR="00A020A8" w:rsidRPr="00387F42" w:rsidRDefault="00387F42" w:rsidP="00387F42">
      <w:pPr>
        <w:bidi/>
        <w:rPr>
          <w:b/>
          <w:bCs/>
        </w:rPr>
      </w:pPr>
      <w:r>
        <w:rPr>
          <w:rFonts w:hint="cs"/>
          <w:b/>
          <w:bCs/>
          <w:rtl/>
        </w:rPr>
        <w:t>الجزء ج. التقييم المالي</w:t>
      </w:r>
    </w:p>
    <w:p w14:paraId="27925AA7" w14:textId="77777777" w:rsidR="00A020A8" w:rsidRDefault="00B612EC" w:rsidP="00957B73">
      <w:pPr>
        <w:ind w:hanging="567"/>
        <w:rPr>
          <w:rFonts w:ascii="Arial" w:hAnsi="Arial" w:cs="Arial"/>
          <w:b/>
        </w:rPr>
      </w:pPr>
      <w:r w:rsidRPr="00B612EC">
        <w:rPr>
          <w:rFonts w:ascii="Arial" w:hAnsi="Arial" w:cs="Arial"/>
          <w:b/>
        </w:rPr>
        <w:t>Part C: Financial evaluation</w:t>
      </w:r>
    </w:p>
    <w:p w14:paraId="34AC70DD" w14:textId="77777777" w:rsidR="00B612EC" w:rsidRPr="00B612EC" w:rsidRDefault="00B612EC">
      <w:pPr>
        <w:rPr>
          <w:rFonts w:ascii="Arial" w:hAnsi="Arial" w:cs="Arial"/>
          <w:b/>
        </w:rPr>
      </w:pPr>
    </w:p>
    <w:tbl>
      <w:tblPr>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2551"/>
        <w:gridCol w:w="2694"/>
        <w:gridCol w:w="2835"/>
        <w:gridCol w:w="2835"/>
      </w:tblGrid>
      <w:tr w:rsidR="002A7EFC" w:rsidRPr="00761F74" w14:paraId="17F36CB2" w14:textId="77777777" w:rsidTr="002A7EFC">
        <w:trPr>
          <w:trHeight w:val="573"/>
        </w:trPr>
        <w:tc>
          <w:tcPr>
            <w:tcW w:w="3686" w:type="dxa"/>
            <w:tcBorders>
              <w:top w:val="single" w:sz="4" w:space="0" w:color="auto"/>
              <w:left w:val="single" w:sz="4" w:space="0" w:color="auto"/>
              <w:bottom w:val="double" w:sz="6" w:space="0" w:color="auto"/>
              <w:right w:val="single" w:sz="4" w:space="0" w:color="auto"/>
            </w:tcBorders>
            <w:shd w:val="clear" w:color="auto" w:fill="D9D9D9"/>
          </w:tcPr>
          <w:p w14:paraId="5672B0F7" w14:textId="77777777" w:rsidR="002A7EFC" w:rsidRDefault="002A7EFC" w:rsidP="00954745">
            <w:pPr>
              <w:rPr>
                <w:rFonts w:ascii="Arial" w:hAnsi="Arial" w:cs="Arial"/>
                <w:b/>
                <w:sz w:val="20"/>
                <w:szCs w:val="20"/>
                <w:lang w:val="en-GB"/>
              </w:rPr>
            </w:pPr>
          </w:p>
          <w:p w14:paraId="08FBD60A" w14:textId="77777777" w:rsidR="002A7EFC" w:rsidRDefault="002A7EFC" w:rsidP="00954745">
            <w:pPr>
              <w:rPr>
                <w:rFonts w:ascii="Arial" w:hAnsi="Arial" w:cs="Arial"/>
                <w:b/>
                <w:sz w:val="22"/>
                <w:szCs w:val="22"/>
                <w:lang w:val="en-GB"/>
              </w:rPr>
            </w:pPr>
            <w:r w:rsidRPr="00387F42">
              <w:rPr>
                <w:rFonts w:ascii="Arial" w:hAnsi="Arial" w:cs="Arial" w:hint="cs"/>
                <w:bCs/>
                <w:sz w:val="36"/>
                <w:szCs w:val="36"/>
                <w:rtl/>
                <w:lang w:val="en-GB"/>
              </w:rPr>
              <w:t>رقم العطاء</w:t>
            </w:r>
          </w:p>
          <w:p w14:paraId="404EFD19" w14:textId="77777777" w:rsidR="002A7EFC" w:rsidRDefault="002A7EFC" w:rsidP="00954745">
            <w:pPr>
              <w:rPr>
                <w:rFonts w:ascii="Arial" w:hAnsi="Arial" w:cs="Arial"/>
                <w:b/>
                <w:sz w:val="22"/>
                <w:szCs w:val="22"/>
                <w:lang w:val="en-GB"/>
              </w:rPr>
            </w:pPr>
            <w:r w:rsidRPr="00B612EC">
              <w:rPr>
                <w:rFonts w:ascii="Arial" w:hAnsi="Arial" w:cs="Arial"/>
                <w:b/>
                <w:sz w:val="22"/>
                <w:szCs w:val="22"/>
                <w:lang w:val="en-GB"/>
              </w:rPr>
              <w:t>Tender no.:</w:t>
            </w:r>
          </w:p>
          <w:p w14:paraId="31507C27" w14:textId="77777777" w:rsidR="002A7EFC" w:rsidRDefault="002A7EFC" w:rsidP="00954745">
            <w:pPr>
              <w:rPr>
                <w:rFonts w:ascii="Arial" w:hAnsi="Arial" w:cs="Arial"/>
                <w:b/>
                <w:sz w:val="20"/>
                <w:szCs w:val="20"/>
                <w:lang w:val="en-GB"/>
              </w:rPr>
            </w:pPr>
          </w:p>
        </w:tc>
        <w:tc>
          <w:tcPr>
            <w:tcW w:w="2551" w:type="dxa"/>
            <w:tcBorders>
              <w:top w:val="single" w:sz="4" w:space="0" w:color="auto"/>
              <w:left w:val="single" w:sz="4" w:space="0" w:color="auto"/>
              <w:bottom w:val="double" w:sz="6" w:space="0" w:color="auto"/>
              <w:right w:val="single" w:sz="4" w:space="0" w:color="auto"/>
            </w:tcBorders>
            <w:shd w:val="clear" w:color="auto" w:fill="D9D9D9"/>
          </w:tcPr>
          <w:p w14:paraId="77B7B65C" w14:textId="77777777" w:rsidR="002A7EFC" w:rsidRPr="00A020A8" w:rsidRDefault="002A7EFC" w:rsidP="00CF1D7E">
            <w:pPr>
              <w:jc w:val="center"/>
              <w:rPr>
                <w:rFonts w:ascii="Arial" w:hAnsi="Arial" w:cs="Arial"/>
                <w:b/>
                <w:sz w:val="36"/>
                <w:szCs w:val="36"/>
                <w:lang w:val="en-GB"/>
              </w:rPr>
            </w:pPr>
            <w:r w:rsidRPr="00A020A8">
              <w:rPr>
                <w:rFonts w:ascii="Arial" w:hAnsi="Arial" w:cs="Arial"/>
                <w:b/>
                <w:sz w:val="36"/>
                <w:szCs w:val="36"/>
                <w:lang w:val="en-GB"/>
              </w:rPr>
              <w:t>1</w:t>
            </w:r>
          </w:p>
        </w:tc>
        <w:tc>
          <w:tcPr>
            <w:tcW w:w="2694" w:type="dxa"/>
            <w:tcBorders>
              <w:top w:val="single" w:sz="4" w:space="0" w:color="auto"/>
              <w:left w:val="single" w:sz="4" w:space="0" w:color="auto"/>
              <w:bottom w:val="double" w:sz="6" w:space="0" w:color="auto"/>
              <w:right w:val="single" w:sz="4" w:space="0" w:color="auto"/>
            </w:tcBorders>
            <w:shd w:val="clear" w:color="auto" w:fill="D9D9D9"/>
          </w:tcPr>
          <w:p w14:paraId="5DDBF197" w14:textId="77777777" w:rsidR="002A7EFC" w:rsidRPr="00A020A8" w:rsidRDefault="002A7EFC" w:rsidP="00CF1D7E">
            <w:pPr>
              <w:jc w:val="center"/>
              <w:rPr>
                <w:rFonts w:ascii="Arial" w:hAnsi="Arial" w:cs="Arial"/>
                <w:b/>
                <w:sz w:val="36"/>
                <w:szCs w:val="36"/>
                <w:lang w:val="en-GB"/>
              </w:rPr>
            </w:pPr>
            <w:r w:rsidRPr="00A020A8">
              <w:rPr>
                <w:rFonts w:ascii="Arial" w:hAnsi="Arial" w:cs="Arial"/>
                <w:b/>
                <w:sz w:val="36"/>
                <w:szCs w:val="36"/>
                <w:lang w:val="en-GB"/>
              </w:rPr>
              <w:t>2</w:t>
            </w:r>
          </w:p>
        </w:tc>
        <w:tc>
          <w:tcPr>
            <w:tcW w:w="2835" w:type="dxa"/>
            <w:tcBorders>
              <w:top w:val="single" w:sz="4" w:space="0" w:color="auto"/>
              <w:left w:val="single" w:sz="4" w:space="0" w:color="auto"/>
              <w:bottom w:val="double" w:sz="6" w:space="0" w:color="auto"/>
              <w:right w:val="single" w:sz="4" w:space="0" w:color="auto"/>
            </w:tcBorders>
            <w:shd w:val="clear" w:color="auto" w:fill="D9D9D9"/>
          </w:tcPr>
          <w:p w14:paraId="59D00598" w14:textId="77777777" w:rsidR="002A7EFC" w:rsidRPr="00A020A8" w:rsidRDefault="002A7EFC" w:rsidP="00CF1D7E">
            <w:pPr>
              <w:jc w:val="center"/>
              <w:rPr>
                <w:rFonts w:ascii="Arial" w:hAnsi="Arial" w:cs="Arial"/>
                <w:b/>
                <w:sz w:val="36"/>
                <w:szCs w:val="36"/>
                <w:lang w:val="en-GB"/>
              </w:rPr>
            </w:pPr>
            <w:r w:rsidRPr="00A020A8">
              <w:rPr>
                <w:rFonts w:ascii="Arial" w:hAnsi="Arial" w:cs="Arial"/>
                <w:b/>
                <w:sz w:val="36"/>
                <w:szCs w:val="36"/>
                <w:lang w:val="en-GB"/>
              </w:rPr>
              <w:t>3</w:t>
            </w:r>
          </w:p>
        </w:tc>
        <w:tc>
          <w:tcPr>
            <w:tcW w:w="2835" w:type="dxa"/>
            <w:tcBorders>
              <w:top w:val="single" w:sz="4" w:space="0" w:color="auto"/>
              <w:left w:val="single" w:sz="4" w:space="0" w:color="auto"/>
              <w:bottom w:val="double" w:sz="6" w:space="0" w:color="auto"/>
              <w:right w:val="single" w:sz="4" w:space="0" w:color="auto"/>
            </w:tcBorders>
            <w:shd w:val="clear" w:color="auto" w:fill="D9D9D9"/>
          </w:tcPr>
          <w:p w14:paraId="1C738CF6" w14:textId="77777777" w:rsidR="002A7EFC" w:rsidRPr="00A020A8" w:rsidRDefault="002A7EFC" w:rsidP="00CF1D7E">
            <w:pPr>
              <w:jc w:val="center"/>
              <w:rPr>
                <w:rFonts w:ascii="Arial" w:hAnsi="Arial" w:cs="Arial"/>
                <w:b/>
                <w:sz w:val="36"/>
                <w:szCs w:val="36"/>
                <w:lang w:val="en-GB"/>
              </w:rPr>
            </w:pPr>
            <w:r w:rsidRPr="00A020A8">
              <w:rPr>
                <w:rFonts w:ascii="Arial" w:hAnsi="Arial" w:cs="Arial"/>
                <w:b/>
                <w:sz w:val="36"/>
                <w:szCs w:val="36"/>
                <w:lang w:val="en-GB"/>
              </w:rPr>
              <w:t>4</w:t>
            </w:r>
            <w:r>
              <w:rPr>
                <w:rFonts w:ascii="Arial" w:hAnsi="Arial" w:cs="Arial"/>
                <w:b/>
                <w:sz w:val="36"/>
                <w:szCs w:val="36"/>
                <w:lang w:val="en-GB"/>
              </w:rPr>
              <w:t>...</w:t>
            </w:r>
          </w:p>
        </w:tc>
      </w:tr>
      <w:tr w:rsidR="002A7EFC" w:rsidRPr="00761F74" w14:paraId="39EF6E04" w14:textId="77777777" w:rsidTr="002A7EFC">
        <w:tc>
          <w:tcPr>
            <w:tcW w:w="3686" w:type="dxa"/>
            <w:tcBorders>
              <w:top w:val="double" w:sz="6" w:space="0" w:color="auto"/>
              <w:left w:val="double" w:sz="6" w:space="0" w:color="auto"/>
              <w:bottom w:val="double" w:sz="6" w:space="0" w:color="auto"/>
              <w:right w:val="double" w:sz="6" w:space="0" w:color="auto"/>
            </w:tcBorders>
            <w:shd w:val="clear" w:color="auto" w:fill="D9D9D9"/>
          </w:tcPr>
          <w:p w14:paraId="709DAC66" w14:textId="77777777" w:rsidR="002A7EFC" w:rsidRDefault="002A7EFC" w:rsidP="00954745">
            <w:pPr>
              <w:rPr>
                <w:rFonts w:ascii="Arial" w:hAnsi="Arial" w:cs="Arial"/>
                <w:b/>
                <w:sz w:val="20"/>
                <w:szCs w:val="20"/>
                <w:lang w:val="en-GB"/>
              </w:rPr>
            </w:pPr>
            <w:r>
              <w:rPr>
                <w:rFonts w:ascii="Arial" w:hAnsi="Arial" w:cs="Arial"/>
                <w:b/>
                <w:sz w:val="20"/>
                <w:szCs w:val="20"/>
                <w:lang w:val="en-GB"/>
              </w:rPr>
              <w:t xml:space="preserve"> </w:t>
            </w:r>
          </w:p>
          <w:p w14:paraId="6BEBA6AF" w14:textId="77777777" w:rsidR="002A7EFC" w:rsidRDefault="002A7EFC" w:rsidP="00A020A8">
            <w:pPr>
              <w:tabs>
                <w:tab w:val="right" w:pos="3132"/>
              </w:tabs>
              <w:rPr>
                <w:rFonts w:ascii="Arial" w:hAnsi="Arial" w:cs="Arial"/>
                <w:b/>
                <w:sz w:val="22"/>
                <w:szCs w:val="22"/>
                <w:lang w:val="en-GB"/>
              </w:rPr>
            </w:pPr>
            <w:r>
              <w:rPr>
                <w:rFonts w:hint="cs"/>
                <w:b/>
                <w:bCs/>
                <w:rtl/>
              </w:rPr>
              <w:t>الدرجة المالية</w:t>
            </w:r>
            <w:r>
              <w:rPr>
                <w:rStyle w:val="FootnoteReference"/>
                <w:b/>
                <w:bCs/>
                <w:rtl/>
              </w:rPr>
              <w:footnoteReference w:id="2"/>
            </w:r>
          </w:p>
          <w:p w14:paraId="4A667B7D" w14:textId="77777777" w:rsidR="002A7EFC" w:rsidRDefault="002A7EFC" w:rsidP="00A020A8">
            <w:pPr>
              <w:tabs>
                <w:tab w:val="right" w:pos="3132"/>
              </w:tabs>
              <w:rPr>
                <w:rFonts w:ascii="Arial" w:hAnsi="Arial" w:cs="Arial"/>
                <w:b/>
                <w:sz w:val="20"/>
                <w:szCs w:val="20"/>
                <w:lang w:val="en-GB"/>
              </w:rPr>
            </w:pPr>
            <w:r w:rsidRPr="005A1B75">
              <w:rPr>
                <w:rFonts w:ascii="Arial" w:hAnsi="Arial" w:cs="Arial"/>
                <w:b/>
                <w:sz w:val="22"/>
                <w:szCs w:val="22"/>
                <w:lang w:val="en-GB"/>
              </w:rPr>
              <w:t>FINANCIAL SCORE</w:t>
            </w:r>
            <w:r>
              <w:rPr>
                <w:rStyle w:val="FootnoteReference"/>
                <w:rFonts w:ascii="Arial" w:hAnsi="Arial" w:cs="Arial"/>
                <w:b/>
                <w:sz w:val="20"/>
                <w:szCs w:val="20"/>
                <w:lang w:val="en-GB"/>
              </w:rPr>
              <w:footnoteReference w:id="3"/>
            </w:r>
            <w:r>
              <w:rPr>
                <w:rFonts w:ascii="Arial" w:hAnsi="Arial" w:cs="Arial"/>
                <w:b/>
                <w:sz w:val="22"/>
                <w:szCs w:val="22"/>
                <w:lang w:val="en-GB"/>
              </w:rPr>
              <w:tab/>
            </w:r>
          </w:p>
          <w:p w14:paraId="589C443F" w14:textId="77777777" w:rsidR="002A7EFC" w:rsidRPr="007E4533" w:rsidRDefault="002A7EFC" w:rsidP="00954745">
            <w:pPr>
              <w:rPr>
                <w:rFonts w:ascii="Arial" w:hAnsi="Arial" w:cs="Arial"/>
                <w:i/>
                <w:sz w:val="20"/>
                <w:szCs w:val="20"/>
                <w:lang w:val="en-GB"/>
              </w:rPr>
            </w:pPr>
          </w:p>
        </w:tc>
        <w:tc>
          <w:tcPr>
            <w:tcW w:w="2551" w:type="dxa"/>
            <w:tcBorders>
              <w:top w:val="double" w:sz="6" w:space="0" w:color="auto"/>
              <w:left w:val="double" w:sz="6" w:space="0" w:color="auto"/>
              <w:bottom w:val="double" w:sz="6" w:space="0" w:color="auto"/>
              <w:right w:val="double" w:sz="6" w:space="0" w:color="auto"/>
            </w:tcBorders>
            <w:vAlign w:val="center"/>
          </w:tcPr>
          <w:p w14:paraId="7DF31CEB" w14:textId="77777777" w:rsidR="002A7EFC" w:rsidRPr="003658CE" w:rsidRDefault="002A7EFC" w:rsidP="00CD250D">
            <w:pPr>
              <w:jc w:val="center"/>
              <w:rPr>
                <w:rFonts w:ascii="Arial" w:hAnsi="Arial" w:cs="Arial"/>
                <w:b/>
                <w:sz w:val="18"/>
                <w:szCs w:val="18"/>
                <w:lang w:val="en-GB"/>
              </w:rPr>
            </w:pPr>
          </w:p>
        </w:tc>
        <w:tc>
          <w:tcPr>
            <w:tcW w:w="2694" w:type="dxa"/>
            <w:tcBorders>
              <w:top w:val="double" w:sz="6" w:space="0" w:color="auto"/>
              <w:left w:val="double" w:sz="6" w:space="0" w:color="auto"/>
              <w:bottom w:val="double" w:sz="6" w:space="0" w:color="auto"/>
              <w:right w:val="double" w:sz="6" w:space="0" w:color="auto"/>
            </w:tcBorders>
            <w:vAlign w:val="center"/>
          </w:tcPr>
          <w:p w14:paraId="72A9631F" w14:textId="77777777" w:rsidR="002A7EFC" w:rsidRPr="003658CE" w:rsidRDefault="002A7EFC" w:rsidP="00CD250D">
            <w:pPr>
              <w:jc w:val="center"/>
              <w:rPr>
                <w:rFonts w:ascii="Arial" w:hAnsi="Arial" w:cs="Arial"/>
                <w:b/>
                <w:sz w:val="18"/>
                <w:szCs w:val="18"/>
                <w:lang w:val="en-GB"/>
              </w:rPr>
            </w:pPr>
          </w:p>
        </w:tc>
        <w:tc>
          <w:tcPr>
            <w:tcW w:w="2835" w:type="dxa"/>
            <w:tcBorders>
              <w:top w:val="double" w:sz="6" w:space="0" w:color="auto"/>
              <w:left w:val="double" w:sz="6" w:space="0" w:color="auto"/>
              <w:bottom w:val="double" w:sz="6" w:space="0" w:color="auto"/>
              <w:right w:val="double" w:sz="6" w:space="0" w:color="auto"/>
            </w:tcBorders>
            <w:vAlign w:val="center"/>
          </w:tcPr>
          <w:p w14:paraId="674C90EC" w14:textId="77777777" w:rsidR="002A7EFC" w:rsidRPr="003658CE" w:rsidRDefault="002A7EFC" w:rsidP="00CD250D">
            <w:pPr>
              <w:jc w:val="center"/>
              <w:rPr>
                <w:rFonts w:ascii="Arial" w:hAnsi="Arial" w:cs="Arial"/>
                <w:b/>
                <w:sz w:val="18"/>
                <w:szCs w:val="18"/>
                <w:lang w:val="en-GB"/>
              </w:rPr>
            </w:pPr>
          </w:p>
        </w:tc>
        <w:tc>
          <w:tcPr>
            <w:tcW w:w="2835" w:type="dxa"/>
            <w:tcBorders>
              <w:top w:val="double" w:sz="6" w:space="0" w:color="auto"/>
              <w:left w:val="double" w:sz="6" w:space="0" w:color="auto"/>
              <w:bottom w:val="double" w:sz="6" w:space="0" w:color="auto"/>
              <w:right w:val="double" w:sz="6" w:space="0" w:color="auto"/>
            </w:tcBorders>
            <w:vAlign w:val="center"/>
          </w:tcPr>
          <w:p w14:paraId="7F60A6E4" w14:textId="77777777" w:rsidR="002A7EFC" w:rsidRPr="003658CE" w:rsidRDefault="002A7EFC" w:rsidP="00CD250D">
            <w:pPr>
              <w:jc w:val="center"/>
              <w:rPr>
                <w:rFonts w:ascii="Arial" w:hAnsi="Arial" w:cs="Arial"/>
                <w:b/>
                <w:sz w:val="18"/>
                <w:szCs w:val="18"/>
                <w:lang w:val="en-GB"/>
              </w:rPr>
            </w:pPr>
          </w:p>
        </w:tc>
      </w:tr>
    </w:tbl>
    <w:p w14:paraId="315C6C97" w14:textId="77777777" w:rsidR="00631BE8" w:rsidRDefault="00631BE8"/>
    <w:p w14:paraId="41BEAE3A" w14:textId="77777777" w:rsidR="000B6A8B" w:rsidRDefault="000B6A8B" w:rsidP="000B6A8B">
      <w:pPr>
        <w:ind w:left="-567"/>
        <w:rPr>
          <w:rFonts w:ascii="Arial" w:hAnsi="Arial" w:cs="Arial"/>
          <w:b/>
        </w:rPr>
      </w:pPr>
    </w:p>
    <w:p w14:paraId="4B2ECAF3" w14:textId="77777777" w:rsidR="00387F42" w:rsidRDefault="00387F42" w:rsidP="00387F42">
      <w:pPr>
        <w:bidi/>
        <w:ind w:left="-567"/>
        <w:rPr>
          <w:rFonts w:ascii="Arial" w:hAnsi="Arial" w:cs="Arial"/>
          <w:b/>
          <w:rtl/>
        </w:rPr>
      </w:pPr>
      <w:r>
        <w:rPr>
          <w:rFonts w:hint="cs"/>
          <w:b/>
          <w:bCs/>
          <w:rtl/>
        </w:rPr>
        <w:t>النتيجة الإجمالية للتقييم</w:t>
      </w:r>
    </w:p>
    <w:p w14:paraId="5D2CAAFC" w14:textId="77777777" w:rsidR="00A020A8" w:rsidRDefault="000B6A8B" w:rsidP="000B6A8B">
      <w:pPr>
        <w:ind w:left="-567"/>
        <w:rPr>
          <w:rFonts w:ascii="Arial" w:hAnsi="Arial" w:cs="Arial"/>
          <w:b/>
          <w:rtl/>
        </w:rPr>
      </w:pPr>
      <w:r w:rsidRPr="000B6A8B">
        <w:rPr>
          <w:rFonts w:ascii="Arial" w:hAnsi="Arial" w:cs="Arial"/>
          <w:b/>
        </w:rPr>
        <w:t xml:space="preserve">Overall </w:t>
      </w:r>
      <w:r w:rsidRPr="009A3D10">
        <w:rPr>
          <w:rFonts w:ascii="Arial" w:hAnsi="Arial" w:cs="Arial"/>
          <w:b/>
          <w:lang w:val="en-GB"/>
        </w:rPr>
        <w:t>result</w:t>
      </w:r>
      <w:r w:rsidRPr="000B6A8B">
        <w:rPr>
          <w:rFonts w:ascii="Arial" w:hAnsi="Arial" w:cs="Arial"/>
          <w:b/>
        </w:rPr>
        <w:t xml:space="preserve"> of evaluation</w:t>
      </w:r>
    </w:p>
    <w:tbl>
      <w:tblPr>
        <w:tblW w:w="14601" w:type="dxa"/>
        <w:tblInd w:w="-4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3686"/>
        <w:gridCol w:w="2551"/>
        <w:gridCol w:w="2694"/>
        <w:gridCol w:w="2835"/>
        <w:gridCol w:w="2835"/>
      </w:tblGrid>
      <w:tr w:rsidR="002A7EFC" w:rsidRPr="004942E4" w14:paraId="35244812" w14:textId="77777777" w:rsidTr="002A7EFC">
        <w:trPr>
          <w:trHeight w:val="736"/>
        </w:trPr>
        <w:tc>
          <w:tcPr>
            <w:tcW w:w="3686" w:type="dxa"/>
            <w:tcBorders>
              <w:top w:val="single" w:sz="4" w:space="0" w:color="auto"/>
              <w:left w:val="single" w:sz="4" w:space="0" w:color="auto"/>
              <w:bottom w:val="double" w:sz="6" w:space="0" w:color="auto"/>
              <w:right w:val="single" w:sz="4" w:space="0" w:color="auto"/>
            </w:tcBorders>
            <w:shd w:val="clear" w:color="auto" w:fill="D9D9D9"/>
            <w:vAlign w:val="center"/>
          </w:tcPr>
          <w:p w14:paraId="15A8762B" w14:textId="77777777" w:rsidR="002A7EFC" w:rsidRDefault="002A7EFC" w:rsidP="002A7EFC">
            <w:pPr>
              <w:spacing w:afterLines="60" w:after="144"/>
              <w:jc w:val="right"/>
              <w:rPr>
                <w:rFonts w:ascii="Arial" w:hAnsi="Arial" w:cs="Arial"/>
                <w:b/>
                <w:sz w:val="22"/>
                <w:szCs w:val="22"/>
                <w:lang w:val="en-GB"/>
              </w:rPr>
            </w:pPr>
            <w:bookmarkStart w:id="0" w:name="_GoBack"/>
            <w:bookmarkEnd w:id="0"/>
            <w:r w:rsidRPr="00374B6D">
              <w:rPr>
                <w:rFonts w:hint="cs"/>
                <w:b/>
                <w:bCs/>
                <w:rtl/>
              </w:rPr>
              <w:t>رقم العطاء</w:t>
            </w:r>
          </w:p>
          <w:p w14:paraId="7ACA0351" w14:textId="77777777" w:rsidR="002A7EFC" w:rsidRPr="00B612EC" w:rsidRDefault="002A7EFC" w:rsidP="00B612EC">
            <w:pPr>
              <w:spacing w:afterLines="60" w:after="144"/>
              <w:rPr>
                <w:rFonts w:ascii="Arial" w:hAnsi="Arial" w:cs="Arial"/>
                <w:b/>
                <w:sz w:val="22"/>
                <w:szCs w:val="22"/>
                <w:lang w:val="en-GB"/>
              </w:rPr>
            </w:pPr>
            <w:r w:rsidRPr="00B612EC">
              <w:rPr>
                <w:rFonts w:ascii="Arial" w:hAnsi="Arial" w:cs="Arial"/>
                <w:b/>
                <w:sz w:val="22"/>
                <w:szCs w:val="22"/>
                <w:lang w:val="en-GB"/>
              </w:rPr>
              <w:t>Tender no.</w:t>
            </w:r>
            <w:r>
              <w:rPr>
                <w:rFonts w:ascii="Arial" w:hAnsi="Arial" w:cs="Arial"/>
                <w:b/>
                <w:sz w:val="22"/>
                <w:szCs w:val="22"/>
                <w:lang w:val="en-GB"/>
              </w:rPr>
              <w:t>:</w:t>
            </w:r>
          </w:p>
        </w:tc>
        <w:tc>
          <w:tcPr>
            <w:tcW w:w="2551" w:type="dxa"/>
            <w:tcBorders>
              <w:top w:val="single" w:sz="4" w:space="0" w:color="auto"/>
              <w:left w:val="single" w:sz="4" w:space="0" w:color="auto"/>
              <w:bottom w:val="double" w:sz="6" w:space="0" w:color="auto"/>
              <w:right w:val="single" w:sz="4" w:space="0" w:color="auto"/>
            </w:tcBorders>
            <w:shd w:val="clear" w:color="auto" w:fill="D9D9D9"/>
          </w:tcPr>
          <w:p w14:paraId="32EE475E" w14:textId="77777777" w:rsidR="002A7EFC" w:rsidRPr="00761F74" w:rsidRDefault="002A7EFC" w:rsidP="00A020A8">
            <w:pPr>
              <w:spacing w:afterLines="60" w:after="144"/>
              <w:jc w:val="center"/>
              <w:rPr>
                <w:rFonts w:ascii="Arial" w:hAnsi="Arial" w:cs="Arial"/>
                <w:b/>
                <w:sz w:val="36"/>
                <w:szCs w:val="36"/>
                <w:lang w:val="en-GB"/>
              </w:rPr>
            </w:pPr>
            <w:r>
              <w:rPr>
                <w:rFonts w:ascii="Arial" w:hAnsi="Arial" w:cs="Arial"/>
                <w:b/>
                <w:sz w:val="36"/>
                <w:szCs w:val="36"/>
                <w:lang w:val="en-GB"/>
              </w:rPr>
              <w:t>1</w:t>
            </w:r>
          </w:p>
        </w:tc>
        <w:tc>
          <w:tcPr>
            <w:tcW w:w="2694" w:type="dxa"/>
            <w:tcBorders>
              <w:top w:val="single" w:sz="4" w:space="0" w:color="auto"/>
              <w:left w:val="single" w:sz="4" w:space="0" w:color="auto"/>
              <w:bottom w:val="double" w:sz="6" w:space="0" w:color="auto"/>
              <w:right w:val="single" w:sz="4" w:space="0" w:color="auto"/>
            </w:tcBorders>
            <w:shd w:val="clear" w:color="auto" w:fill="D9D9D9"/>
          </w:tcPr>
          <w:p w14:paraId="7A34AE3F" w14:textId="77777777" w:rsidR="002A7EFC" w:rsidRPr="00761F74" w:rsidRDefault="002A7EFC" w:rsidP="00A020A8">
            <w:pPr>
              <w:spacing w:afterLines="60" w:after="144"/>
              <w:jc w:val="center"/>
              <w:rPr>
                <w:rFonts w:ascii="Arial" w:hAnsi="Arial" w:cs="Arial"/>
                <w:b/>
                <w:sz w:val="36"/>
                <w:szCs w:val="36"/>
                <w:lang w:val="en-GB"/>
              </w:rPr>
            </w:pPr>
            <w:r>
              <w:rPr>
                <w:rFonts w:ascii="Arial" w:hAnsi="Arial" w:cs="Arial"/>
                <w:b/>
                <w:sz w:val="36"/>
                <w:szCs w:val="36"/>
                <w:lang w:val="en-GB"/>
              </w:rPr>
              <w:t>2</w:t>
            </w:r>
          </w:p>
        </w:tc>
        <w:tc>
          <w:tcPr>
            <w:tcW w:w="2835" w:type="dxa"/>
            <w:tcBorders>
              <w:top w:val="single" w:sz="4" w:space="0" w:color="auto"/>
              <w:left w:val="single" w:sz="4" w:space="0" w:color="auto"/>
              <w:bottom w:val="double" w:sz="6" w:space="0" w:color="auto"/>
              <w:right w:val="single" w:sz="4" w:space="0" w:color="auto"/>
            </w:tcBorders>
            <w:shd w:val="clear" w:color="auto" w:fill="D9D9D9"/>
          </w:tcPr>
          <w:p w14:paraId="520DA391" w14:textId="77777777" w:rsidR="002A7EFC" w:rsidRPr="00761F74" w:rsidRDefault="002A7EFC" w:rsidP="00A020A8">
            <w:pPr>
              <w:spacing w:afterLines="60" w:after="144"/>
              <w:jc w:val="center"/>
              <w:rPr>
                <w:rFonts w:ascii="Arial" w:hAnsi="Arial" w:cs="Arial"/>
                <w:b/>
                <w:sz w:val="36"/>
                <w:szCs w:val="36"/>
                <w:lang w:val="en-GB"/>
              </w:rPr>
            </w:pPr>
            <w:r>
              <w:rPr>
                <w:rFonts w:ascii="Arial" w:hAnsi="Arial" w:cs="Arial"/>
                <w:b/>
                <w:sz w:val="36"/>
                <w:szCs w:val="36"/>
                <w:lang w:val="en-GB"/>
              </w:rPr>
              <w:t>3</w:t>
            </w:r>
          </w:p>
        </w:tc>
        <w:tc>
          <w:tcPr>
            <w:tcW w:w="2835" w:type="dxa"/>
            <w:tcBorders>
              <w:top w:val="single" w:sz="4" w:space="0" w:color="auto"/>
              <w:left w:val="single" w:sz="4" w:space="0" w:color="auto"/>
              <w:bottom w:val="double" w:sz="6" w:space="0" w:color="auto"/>
              <w:right w:val="single" w:sz="4" w:space="0" w:color="auto"/>
            </w:tcBorders>
            <w:shd w:val="clear" w:color="auto" w:fill="D9D9D9"/>
          </w:tcPr>
          <w:p w14:paraId="7048D51A" w14:textId="77777777" w:rsidR="002A7EFC" w:rsidRPr="00761F74" w:rsidRDefault="002A7EFC" w:rsidP="00CF1D7E">
            <w:pPr>
              <w:spacing w:afterLines="60" w:after="144"/>
              <w:jc w:val="center"/>
              <w:rPr>
                <w:rFonts w:ascii="Arial" w:hAnsi="Arial" w:cs="Arial"/>
                <w:b/>
                <w:sz w:val="18"/>
                <w:szCs w:val="18"/>
                <w:lang w:val="en-GB"/>
              </w:rPr>
            </w:pPr>
            <w:r>
              <w:rPr>
                <w:rFonts w:ascii="Arial" w:hAnsi="Arial" w:cs="Arial"/>
                <w:b/>
                <w:sz w:val="18"/>
                <w:szCs w:val="18"/>
                <w:lang w:val="en-GB"/>
              </w:rPr>
              <w:t>.</w:t>
            </w:r>
            <w:r>
              <w:rPr>
                <w:rFonts w:ascii="Arial" w:hAnsi="Arial" w:cs="Arial"/>
                <w:b/>
                <w:sz w:val="36"/>
                <w:szCs w:val="36"/>
                <w:lang w:val="en-GB"/>
              </w:rPr>
              <w:t xml:space="preserve"> 4...</w:t>
            </w:r>
          </w:p>
        </w:tc>
      </w:tr>
      <w:tr w:rsidR="002A7EFC" w:rsidRPr="004942E4" w14:paraId="48DF5F02" w14:textId="77777777" w:rsidTr="002A7EFC">
        <w:tc>
          <w:tcPr>
            <w:tcW w:w="3686" w:type="dxa"/>
            <w:tcBorders>
              <w:top w:val="double" w:sz="6" w:space="0" w:color="auto"/>
              <w:bottom w:val="double" w:sz="6" w:space="0" w:color="auto"/>
            </w:tcBorders>
            <w:shd w:val="clear" w:color="auto" w:fill="D9D9D9"/>
          </w:tcPr>
          <w:p w14:paraId="4BEDBDAB" w14:textId="77777777" w:rsidR="002A7EFC" w:rsidRDefault="002A7EFC" w:rsidP="00A02A91">
            <w:pPr>
              <w:rPr>
                <w:rFonts w:ascii="Arial" w:hAnsi="Arial" w:cs="Arial"/>
                <w:b/>
                <w:sz w:val="20"/>
                <w:szCs w:val="20"/>
                <w:lang w:val="en-GB"/>
              </w:rPr>
            </w:pPr>
          </w:p>
          <w:p w14:paraId="7A922EDF" w14:textId="77777777" w:rsidR="002A7EFC" w:rsidRDefault="002A7EFC" w:rsidP="002A7EFC">
            <w:pPr>
              <w:jc w:val="right"/>
              <w:rPr>
                <w:rFonts w:ascii="Arial" w:hAnsi="Arial" w:cs="Arial"/>
                <w:b/>
                <w:sz w:val="22"/>
                <w:szCs w:val="22"/>
                <w:lang w:val="en-GB"/>
              </w:rPr>
            </w:pPr>
            <w:r w:rsidRPr="00374B6D">
              <w:rPr>
                <w:rFonts w:hint="cs"/>
                <w:b/>
                <w:bCs/>
                <w:rtl/>
              </w:rPr>
              <w:t>الدرجة الإحمالية</w:t>
            </w:r>
            <w:r w:rsidRPr="00374B6D">
              <w:rPr>
                <w:rStyle w:val="FootnoteReference"/>
                <w:b/>
                <w:bCs/>
                <w:rtl/>
              </w:rPr>
              <w:footnoteReference w:id="4"/>
            </w:r>
          </w:p>
          <w:p w14:paraId="551D147A" w14:textId="77777777" w:rsidR="002A7EFC" w:rsidRPr="001E442B" w:rsidRDefault="002A7EFC" w:rsidP="005A1B75">
            <w:pPr>
              <w:rPr>
                <w:rFonts w:ascii="Arial" w:hAnsi="Arial" w:cs="Arial"/>
                <w:b/>
                <w:sz w:val="22"/>
                <w:szCs w:val="22"/>
                <w:lang w:val="en-GB"/>
              </w:rPr>
            </w:pPr>
            <w:r w:rsidRPr="001E442B">
              <w:rPr>
                <w:rFonts w:ascii="Arial" w:hAnsi="Arial" w:cs="Arial"/>
                <w:b/>
                <w:sz w:val="22"/>
                <w:szCs w:val="22"/>
                <w:lang w:val="en-GB"/>
              </w:rPr>
              <w:t>OVERALL SCORE</w:t>
            </w:r>
            <w:r w:rsidRPr="001E442B">
              <w:rPr>
                <w:rStyle w:val="FootnoteReference"/>
                <w:rFonts w:ascii="Arial" w:hAnsi="Arial" w:cs="Arial"/>
                <w:b/>
                <w:sz w:val="22"/>
                <w:szCs w:val="22"/>
                <w:lang w:val="en-GB"/>
              </w:rPr>
              <w:footnoteReference w:id="5"/>
            </w:r>
            <w:r w:rsidRPr="001E442B">
              <w:rPr>
                <w:rFonts w:ascii="Arial" w:hAnsi="Arial" w:cs="Arial"/>
                <w:b/>
                <w:sz w:val="22"/>
                <w:szCs w:val="22"/>
                <w:lang w:val="en-GB"/>
              </w:rPr>
              <w:t xml:space="preserve"> </w:t>
            </w:r>
          </w:p>
          <w:p w14:paraId="57A762B6" w14:textId="77777777" w:rsidR="002A7EFC" w:rsidRPr="00A02A91" w:rsidRDefault="002A7EFC" w:rsidP="005A1B75">
            <w:pPr>
              <w:rPr>
                <w:rFonts w:ascii="Arial" w:hAnsi="Arial" w:cs="Arial"/>
                <w:b/>
                <w:bCs/>
                <w:sz w:val="20"/>
                <w:szCs w:val="20"/>
                <w:lang w:val="en-GB"/>
              </w:rPr>
            </w:pPr>
          </w:p>
        </w:tc>
        <w:tc>
          <w:tcPr>
            <w:tcW w:w="2551" w:type="dxa"/>
            <w:tcBorders>
              <w:top w:val="double" w:sz="6" w:space="0" w:color="auto"/>
              <w:bottom w:val="double" w:sz="6" w:space="0" w:color="auto"/>
            </w:tcBorders>
            <w:vAlign w:val="center"/>
          </w:tcPr>
          <w:p w14:paraId="4B82CA84" w14:textId="77777777" w:rsidR="002A7EFC" w:rsidRPr="003658CE" w:rsidRDefault="002A7EFC" w:rsidP="00CD250D">
            <w:pPr>
              <w:spacing w:after="240"/>
              <w:jc w:val="center"/>
              <w:rPr>
                <w:rFonts w:ascii="Arial" w:hAnsi="Arial" w:cs="Arial"/>
                <w:b/>
                <w:sz w:val="18"/>
                <w:szCs w:val="18"/>
                <w:lang w:val="es-ES"/>
              </w:rPr>
            </w:pPr>
          </w:p>
        </w:tc>
        <w:tc>
          <w:tcPr>
            <w:tcW w:w="2694" w:type="dxa"/>
            <w:tcBorders>
              <w:top w:val="double" w:sz="6" w:space="0" w:color="auto"/>
              <w:bottom w:val="double" w:sz="6" w:space="0" w:color="auto"/>
            </w:tcBorders>
            <w:vAlign w:val="center"/>
          </w:tcPr>
          <w:p w14:paraId="73A00118" w14:textId="77777777" w:rsidR="002A7EFC" w:rsidRPr="003658CE" w:rsidRDefault="002A7EFC" w:rsidP="00CD250D">
            <w:pPr>
              <w:spacing w:after="240"/>
              <w:jc w:val="center"/>
              <w:rPr>
                <w:rFonts w:ascii="Arial" w:hAnsi="Arial" w:cs="Arial"/>
                <w:b/>
                <w:sz w:val="18"/>
                <w:szCs w:val="18"/>
                <w:lang w:val="es-ES"/>
              </w:rPr>
            </w:pPr>
          </w:p>
        </w:tc>
        <w:tc>
          <w:tcPr>
            <w:tcW w:w="2835" w:type="dxa"/>
            <w:tcBorders>
              <w:top w:val="double" w:sz="6" w:space="0" w:color="auto"/>
              <w:bottom w:val="double" w:sz="6" w:space="0" w:color="auto"/>
            </w:tcBorders>
            <w:vAlign w:val="center"/>
          </w:tcPr>
          <w:p w14:paraId="5C56D913" w14:textId="77777777" w:rsidR="002A7EFC" w:rsidRPr="003658CE" w:rsidRDefault="002A7EFC" w:rsidP="00CD250D">
            <w:pPr>
              <w:spacing w:after="240"/>
              <w:jc w:val="center"/>
              <w:rPr>
                <w:rFonts w:ascii="Arial" w:hAnsi="Arial" w:cs="Arial"/>
                <w:b/>
                <w:sz w:val="18"/>
                <w:szCs w:val="18"/>
                <w:lang w:val="es-ES"/>
              </w:rPr>
            </w:pPr>
          </w:p>
        </w:tc>
        <w:tc>
          <w:tcPr>
            <w:tcW w:w="2835" w:type="dxa"/>
            <w:tcBorders>
              <w:top w:val="double" w:sz="6" w:space="0" w:color="auto"/>
              <w:bottom w:val="double" w:sz="6" w:space="0" w:color="auto"/>
            </w:tcBorders>
            <w:vAlign w:val="center"/>
          </w:tcPr>
          <w:p w14:paraId="0AD2825A" w14:textId="77777777" w:rsidR="002A7EFC" w:rsidRPr="003658CE" w:rsidRDefault="002A7EFC" w:rsidP="00CD250D">
            <w:pPr>
              <w:spacing w:after="240"/>
              <w:jc w:val="center"/>
              <w:rPr>
                <w:rFonts w:ascii="Arial" w:hAnsi="Arial" w:cs="Arial"/>
                <w:b/>
                <w:sz w:val="18"/>
                <w:szCs w:val="18"/>
                <w:lang w:val="es-ES"/>
              </w:rPr>
            </w:pPr>
          </w:p>
        </w:tc>
      </w:tr>
      <w:tr w:rsidR="002A7EFC" w:rsidRPr="004942E4" w14:paraId="1474A542" w14:textId="77777777" w:rsidTr="002A7EFC">
        <w:tc>
          <w:tcPr>
            <w:tcW w:w="3686" w:type="dxa"/>
            <w:tcBorders>
              <w:top w:val="double" w:sz="6" w:space="0" w:color="auto"/>
              <w:left w:val="single" w:sz="4" w:space="0" w:color="auto"/>
              <w:bottom w:val="single" w:sz="4" w:space="0" w:color="auto"/>
              <w:right w:val="single" w:sz="4" w:space="0" w:color="auto"/>
            </w:tcBorders>
            <w:shd w:val="clear" w:color="auto" w:fill="D9D9D9"/>
            <w:vAlign w:val="center"/>
          </w:tcPr>
          <w:p w14:paraId="3C4C9EED" w14:textId="77777777" w:rsidR="002A7EFC" w:rsidRDefault="002A7EFC" w:rsidP="002845E5">
            <w:pPr>
              <w:rPr>
                <w:rFonts w:ascii="Arial" w:hAnsi="Arial" w:cs="Arial"/>
                <w:b/>
                <w:sz w:val="22"/>
                <w:szCs w:val="22"/>
                <w:lang w:val="en-GB"/>
              </w:rPr>
            </w:pPr>
            <w:r w:rsidRPr="00374B6D">
              <w:rPr>
                <w:rFonts w:hint="cs"/>
                <w:b/>
                <w:bCs/>
                <w:rtl/>
              </w:rPr>
              <w:t>لتصنيف العام</w:t>
            </w:r>
          </w:p>
          <w:p w14:paraId="6279C3B6" w14:textId="77777777" w:rsidR="002A7EFC" w:rsidRPr="002845E5" w:rsidRDefault="002A7EFC" w:rsidP="002845E5">
            <w:pPr>
              <w:rPr>
                <w:rFonts w:ascii="Arial" w:hAnsi="Arial" w:cs="Arial"/>
                <w:b/>
                <w:sz w:val="22"/>
                <w:szCs w:val="22"/>
                <w:lang w:val="en-GB"/>
              </w:rPr>
            </w:pPr>
            <w:r w:rsidRPr="002845E5">
              <w:rPr>
                <w:rFonts w:ascii="Arial" w:hAnsi="Arial" w:cs="Arial"/>
                <w:b/>
                <w:sz w:val="22"/>
                <w:szCs w:val="22"/>
                <w:lang w:val="en-GB"/>
              </w:rPr>
              <w:t>OVERALL RANKING</w:t>
            </w:r>
          </w:p>
        </w:tc>
        <w:tc>
          <w:tcPr>
            <w:tcW w:w="2551" w:type="dxa"/>
            <w:tcBorders>
              <w:top w:val="double" w:sz="6" w:space="0" w:color="auto"/>
              <w:left w:val="single" w:sz="4" w:space="0" w:color="auto"/>
              <w:bottom w:val="single" w:sz="4" w:space="0" w:color="auto"/>
              <w:right w:val="single" w:sz="4" w:space="0" w:color="auto"/>
            </w:tcBorders>
            <w:vAlign w:val="center"/>
          </w:tcPr>
          <w:p w14:paraId="7456003F" w14:textId="77777777" w:rsidR="002A7EFC" w:rsidRPr="003658CE" w:rsidRDefault="002A7EFC" w:rsidP="00CD250D">
            <w:pPr>
              <w:spacing w:after="240"/>
              <w:jc w:val="center"/>
              <w:rPr>
                <w:rFonts w:ascii="Arial" w:hAnsi="Arial" w:cs="Arial"/>
                <w:b/>
                <w:sz w:val="18"/>
                <w:szCs w:val="18"/>
                <w:lang w:val="es-ES"/>
              </w:rPr>
            </w:pPr>
          </w:p>
        </w:tc>
        <w:tc>
          <w:tcPr>
            <w:tcW w:w="2694" w:type="dxa"/>
            <w:tcBorders>
              <w:top w:val="double" w:sz="6" w:space="0" w:color="auto"/>
              <w:left w:val="single" w:sz="4" w:space="0" w:color="auto"/>
              <w:bottom w:val="single" w:sz="4" w:space="0" w:color="auto"/>
              <w:right w:val="single" w:sz="4" w:space="0" w:color="auto"/>
            </w:tcBorders>
            <w:vAlign w:val="center"/>
          </w:tcPr>
          <w:p w14:paraId="225456A4" w14:textId="77777777" w:rsidR="002A7EFC" w:rsidRPr="003658CE" w:rsidRDefault="002A7EFC" w:rsidP="00CD250D">
            <w:pPr>
              <w:spacing w:after="240"/>
              <w:jc w:val="center"/>
              <w:rPr>
                <w:rFonts w:ascii="Arial" w:hAnsi="Arial" w:cs="Arial"/>
                <w:b/>
                <w:sz w:val="18"/>
                <w:szCs w:val="18"/>
                <w:lang w:val="es-ES"/>
              </w:rPr>
            </w:pPr>
          </w:p>
        </w:tc>
        <w:tc>
          <w:tcPr>
            <w:tcW w:w="2835" w:type="dxa"/>
            <w:tcBorders>
              <w:top w:val="double" w:sz="6" w:space="0" w:color="auto"/>
              <w:left w:val="single" w:sz="4" w:space="0" w:color="auto"/>
              <w:bottom w:val="single" w:sz="4" w:space="0" w:color="auto"/>
              <w:right w:val="single" w:sz="4" w:space="0" w:color="auto"/>
            </w:tcBorders>
            <w:vAlign w:val="center"/>
          </w:tcPr>
          <w:p w14:paraId="188C9ED5" w14:textId="77777777" w:rsidR="002A7EFC" w:rsidRPr="003658CE" w:rsidRDefault="002A7EFC" w:rsidP="00CD250D">
            <w:pPr>
              <w:spacing w:after="240"/>
              <w:jc w:val="center"/>
              <w:rPr>
                <w:rFonts w:ascii="Arial" w:hAnsi="Arial" w:cs="Arial"/>
                <w:b/>
                <w:sz w:val="18"/>
                <w:szCs w:val="18"/>
                <w:lang w:val="es-ES"/>
              </w:rPr>
            </w:pPr>
          </w:p>
        </w:tc>
        <w:tc>
          <w:tcPr>
            <w:tcW w:w="2835" w:type="dxa"/>
            <w:tcBorders>
              <w:top w:val="double" w:sz="6" w:space="0" w:color="auto"/>
              <w:left w:val="single" w:sz="4" w:space="0" w:color="auto"/>
              <w:bottom w:val="single" w:sz="4" w:space="0" w:color="auto"/>
              <w:right w:val="single" w:sz="4" w:space="0" w:color="auto"/>
            </w:tcBorders>
            <w:vAlign w:val="center"/>
          </w:tcPr>
          <w:p w14:paraId="65B60F45" w14:textId="77777777" w:rsidR="002A7EFC" w:rsidRPr="003658CE" w:rsidRDefault="002A7EFC" w:rsidP="00CD250D">
            <w:pPr>
              <w:spacing w:after="240"/>
              <w:jc w:val="center"/>
              <w:rPr>
                <w:rFonts w:ascii="Arial" w:hAnsi="Arial" w:cs="Arial"/>
                <w:b/>
                <w:sz w:val="18"/>
                <w:szCs w:val="18"/>
                <w:lang w:val="es-ES"/>
              </w:rPr>
            </w:pPr>
          </w:p>
        </w:tc>
      </w:tr>
      <w:tr w:rsidR="002A7EFC" w:rsidRPr="006B6B1D" w14:paraId="12D07D84" w14:textId="77777777" w:rsidTr="002A7EF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59F48AA0" w14:textId="77777777" w:rsidR="002A7EFC" w:rsidRPr="00374B6D" w:rsidRDefault="002A7EFC" w:rsidP="002A7EFC">
            <w:pPr>
              <w:bidi/>
              <w:rPr>
                <w:b/>
                <w:bCs/>
                <w:rtl/>
              </w:rPr>
            </w:pPr>
            <w:r w:rsidRPr="00374B6D">
              <w:rPr>
                <w:rFonts w:hint="cs"/>
                <w:b/>
                <w:bCs/>
                <w:rtl/>
              </w:rPr>
              <w:t>الملخص:</w:t>
            </w:r>
          </w:p>
          <w:p w14:paraId="1576F811" w14:textId="77777777" w:rsidR="002A7EFC" w:rsidRDefault="002A7EFC" w:rsidP="002A7EFC">
            <w:pPr>
              <w:autoSpaceDE w:val="0"/>
              <w:autoSpaceDN w:val="0"/>
              <w:adjustRightInd w:val="0"/>
              <w:jc w:val="right"/>
              <w:rPr>
                <w:rFonts w:ascii="Arial" w:hAnsi="Arial" w:cs="Arial"/>
                <w:b/>
                <w:sz w:val="22"/>
                <w:szCs w:val="22"/>
                <w:lang w:val="en-GB"/>
              </w:rPr>
            </w:pPr>
            <w:r>
              <w:rPr>
                <w:rFonts w:hint="cs"/>
                <w:rtl/>
              </w:rPr>
              <w:t>اختيار/منح العقد أو سبب الرفض/ عدم الاختيار</w:t>
            </w:r>
          </w:p>
          <w:p w14:paraId="101752C9" w14:textId="77777777" w:rsidR="002A7EFC" w:rsidRPr="00B612EC" w:rsidRDefault="002A7EFC" w:rsidP="003F456A">
            <w:pPr>
              <w:autoSpaceDE w:val="0"/>
              <w:autoSpaceDN w:val="0"/>
              <w:adjustRightInd w:val="0"/>
              <w:rPr>
                <w:rFonts w:ascii="Arial" w:hAnsi="Arial" w:cs="Arial"/>
                <w:b/>
                <w:sz w:val="22"/>
                <w:szCs w:val="22"/>
                <w:lang w:val="en-GB"/>
              </w:rPr>
            </w:pPr>
            <w:r>
              <w:rPr>
                <w:rFonts w:ascii="Arial" w:hAnsi="Arial" w:cs="Arial"/>
                <w:b/>
                <w:sz w:val="22"/>
                <w:szCs w:val="22"/>
                <w:lang w:val="en-GB"/>
              </w:rPr>
              <w:t>SUMMARY</w:t>
            </w:r>
          </w:p>
          <w:p w14:paraId="69CF9BBE" w14:textId="77777777" w:rsidR="002A7EFC" w:rsidRPr="003658CE" w:rsidRDefault="002A7EFC" w:rsidP="003F456A">
            <w:pPr>
              <w:autoSpaceDE w:val="0"/>
              <w:autoSpaceDN w:val="0"/>
              <w:adjustRightInd w:val="0"/>
              <w:rPr>
                <w:rFonts w:ascii="Arial" w:hAnsi="Arial" w:cs="Arial"/>
                <w:sz w:val="20"/>
                <w:szCs w:val="20"/>
                <w:lang w:val="en-GB"/>
              </w:rPr>
            </w:pPr>
            <w:r>
              <w:rPr>
                <w:rFonts w:ascii="Arial" w:hAnsi="Arial" w:cs="Arial"/>
                <w:sz w:val="20"/>
                <w:szCs w:val="20"/>
                <w:lang w:val="en-GB"/>
              </w:rPr>
              <w:t>A</w:t>
            </w:r>
            <w:r w:rsidRPr="003658CE">
              <w:rPr>
                <w:rFonts w:ascii="Arial" w:hAnsi="Arial" w:cs="Arial"/>
                <w:sz w:val="20"/>
                <w:szCs w:val="20"/>
                <w:lang w:val="en-GB"/>
              </w:rPr>
              <w:t>ward of contract or reason for rejection</w:t>
            </w:r>
            <w:r>
              <w:rPr>
                <w:rFonts w:ascii="Arial" w:hAnsi="Arial" w:cs="Arial"/>
                <w:sz w:val="20"/>
                <w:szCs w:val="20"/>
                <w:lang w:val="en-GB"/>
              </w:rPr>
              <w:t>:</w:t>
            </w:r>
          </w:p>
        </w:tc>
        <w:tc>
          <w:tcPr>
            <w:tcW w:w="2551" w:type="dxa"/>
            <w:tcBorders>
              <w:top w:val="single" w:sz="4" w:space="0" w:color="auto"/>
              <w:left w:val="single" w:sz="4" w:space="0" w:color="auto"/>
              <w:bottom w:val="single" w:sz="4" w:space="0" w:color="auto"/>
              <w:right w:val="single" w:sz="4" w:space="0" w:color="auto"/>
            </w:tcBorders>
            <w:vAlign w:val="center"/>
          </w:tcPr>
          <w:p w14:paraId="5C96C71A" w14:textId="77777777" w:rsidR="002A7EFC" w:rsidRPr="006B6B1D" w:rsidRDefault="002A7EFC" w:rsidP="00CD250D">
            <w:pPr>
              <w:spacing w:after="240"/>
              <w:jc w:val="center"/>
              <w:rPr>
                <w:rFonts w:ascii="Arial" w:hAnsi="Arial" w:cs="Arial"/>
                <w:sz w:val="18"/>
                <w:szCs w:val="18"/>
                <w:lang w:val="en-GB"/>
              </w:rPr>
            </w:pPr>
          </w:p>
        </w:tc>
        <w:tc>
          <w:tcPr>
            <w:tcW w:w="2694" w:type="dxa"/>
            <w:tcBorders>
              <w:top w:val="single" w:sz="4" w:space="0" w:color="auto"/>
              <w:left w:val="single" w:sz="4" w:space="0" w:color="auto"/>
              <w:bottom w:val="single" w:sz="4" w:space="0" w:color="auto"/>
              <w:right w:val="single" w:sz="4" w:space="0" w:color="auto"/>
            </w:tcBorders>
            <w:vAlign w:val="center"/>
          </w:tcPr>
          <w:p w14:paraId="1F610CAF" w14:textId="77777777" w:rsidR="002A7EFC" w:rsidRPr="006B6B1D" w:rsidRDefault="002A7EFC" w:rsidP="00CD250D">
            <w:pPr>
              <w:spacing w:after="240"/>
              <w:jc w:val="center"/>
              <w:rPr>
                <w:rFonts w:ascii="Arial" w:hAnsi="Arial" w:cs="Arial"/>
                <w:sz w:val="18"/>
                <w:szCs w:val="18"/>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6930600D" w14:textId="77777777" w:rsidR="002A7EFC" w:rsidRPr="006B6B1D" w:rsidRDefault="002A7EFC" w:rsidP="00CD250D">
            <w:pPr>
              <w:spacing w:after="240"/>
              <w:jc w:val="center"/>
              <w:rPr>
                <w:rFonts w:ascii="Arial" w:hAnsi="Arial" w:cs="Arial"/>
                <w:sz w:val="18"/>
                <w:szCs w:val="18"/>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7FE1C1B0" w14:textId="77777777" w:rsidR="002A7EFC" w:rsidRPr="006B6B1D" w:rsidRDefault="002A7EFC" w:rsidP="00CD250D">
            <w:pPr>
              <w:spacing w:after="240"/>
              <w:jc w:val="center"/>
              <w:rPr>
                <w:rFonts w:ascii="Arial" w:hAnsi="Arial" w:cs="Arial"/>
                <w:sz w:val="18"/>
                <w:szCs w:val="18"/>
                <w:lang w:val="en-GB"/>
              </w:rPr>
            </w:pPr>
          </w:p>
        </w:tc>
      </w:tr>
    </w:tbl>
    <w:p w14:paraId="636BFF1A" w14:textId="77777777" w:rsidR="00387F42" w:rsidRDefault="00387F42" w:rsidP="00387F42">
      <w:pPr>
        <w:bidi/>
        <w:rPr>
          <w:rtl/>
        </w:rPr>
      </w:pPr>
      <w:r>
        <w:rPr>
          <w:rFonts w:hint="cs"/>
          <w:rtl/>
        </w:rPr>
        <w:t xml:space="preserve">وبناء على ذلك، توصي لجنة المشتريات بمنح عقد الخدمات </w:t>
      </w:r>
      <w:r w:rsidRPr="00374B6D">
        <w:rPr>
          <w:rFonts w:hint="cs"/>
          <w:highlight w:val="yellow"/>
          <w:rtl/>
        </w:rPr>
        <w:t>&lt;...&gt;</w:t>
      </w:r>
      <w:r>
        <w:rPr>
          <w:rFonts w:hint="cs"/>
          <w:rtl/>
        </w:rPr>
        <w:t xml:space="preserve"> ل &lt;</w:t>
      </w:r>
      <w:r w:rsidRPr="00374B6D">
        <w:rPr>
          <w:rFonts w:hint="cs"/>
          <w:highlight w:val="yellow"/>
          <w:rtl/>
        </w:rPr>
        <w:t>اسم صاحب العطاء</w:t>
      </w:r>
      <w:r>
        <w:rPr>
          <w:rFonts w:hint="cs"/>
          <w:rtl/>
        </w:rPr>
        <w:t>&gt;</w:t>
      </w:r>
    </w:p>
    <w:p w14:paraId="41267398" w14:textId="77777777" w:rsidR="00AC0EAC" w:rsidRPr="006B6B1D" w:rsidRDefault="00AC0EAC" w:rsidP="00D46787">
      <w:pPr>
        <w:autoSpaceDE w:val="0"/>
        <w:autoSpaceDN w:val="0"/>
        <w:adjustRightInd w:val="0"/>
        <w:ind w:left="-567"/>
        <w:rPr>
          <w:rFonts w:ascii="Arial" w:hAnsi="Arial" w:cs="Arial"/>
          <w:sz w:val="20"/>
          <w:szCs w:val="20"/>
          <w:lang w:val="en-GB"/>
        </w:rPr>
      </w:pPr>
    </w:p>
    <w:p w14:paraId="7B2D5E50" w14:textId="77777777" w:rsidR="00397510" w:rsidRPr="005661D7" w:rsidRDefault="00405F8D" w:rsidP="00E11EB3">
      <w:pPr>
        <w:keepNext/>
        <w:keepLines/>
        <w:tabs>
          <w:tab w:val="left" w:pos="709"/>
        </w:tabs>
        <w:spacing w:after="120"/>
        <w:ind w:left="-426"/>
        <w:jc w:val="both"/>
        <w:rPr>
          <w:rFonts w:ascii="Arial" w:hAnsi="Arial" w:cs="Arial"/>
          <w:sz w:val="20"/>
          <w:lang w:val="en-GB"/>
        </w:rPr>
      </w:pPr>
      <w:r w:rsidRPr="005661D7">
        <w:rPr>
          <w:rFonts w:ascii="Arial" w:hAnsi="Arial" w:cs="Arial"/>
          <w:sz w:val="20"/>
          <w:lang w:val="en-GB"/>
        </w:rPr>
        <w:t>As a consequence</w:t>
      </w:r>
      <w:r w:rsidR="00E679A6">
        <w:rPr>
          <w:rFonts w:ascii="Arial" w:hAnsi="Arial" w:cs="Arial"/>
          <w:sz w:val="20"/>
          <w:lang w:val="en-GB"/>
        </w:rPr>
        <w:t xml:space="preserve"> of the evaluation</w:t>
      </w:r>
      <w:r w:rsidRPr="005661D7">
        <w:rPr>
          <w:rFonts w:ascii="Arial" w:hAnsi="Arial" w:cs="Arial"/>
          <w:sz w:val="20"/>
          <w:lang w:val="en-GB"/>
        </w:rPr>
        <w:t xml:space="preserve">, the Procurement Committee recommends that the Service Contract </w:t>
      </w:r>
      <w:r w:rsidR="005661D7" w:rsidRPr="005661D7">
        <w:rPr>
          <w:rFonts w:ascii="Arial" w:hAnsi="Arial" w:cs="Arial"/>
          <w:sz w:val="20"/>
          <w:lang w:val="en-GB"/>
        </w:rPr>
        <w:t xml:space="preserve">for </w:t>
      </w:r>
      <w:r w:rsidR="005661D7" w:rsidRPr="006955CA">
        <w:rPr>
          <w:rFonts w:ascii="Arial" w:hAnsi="Arial" w:cs="Arial"/>
          <w:sz w:val="20"/>
          <w:highlight w:val="yellow"/>
          <w:lang w:val="en-GB"/>
        </w:rPr>
        <w:t>&lt;....&gt;</w:t>
      </w:r>
      <w:r w:rsidR="005661D7" w:rsidRPr="005661D7">
        <w:rPr>
          <w:rFonts w:ascii="Arial" w:hAnsi="Arial" w:cs="Arial"/>
          <w:sz w:val="20"/>
          <w:lang w:val="en-GB"/>
        </w:rPr>
        <w:t xml:space="preserve"> be awarded </w:t>
      </w:r>
      <w:r w:rsidR="005661D7" w:rsidRPr="006955CA">
        <w:rPr>
          <w:rFonts w:ascii="Arial" w:hAnsi="Arial" w:cs="Arial"/>
          <w:sz w:val="20"/>
          <w:highlight w:val="yellow"/>
          <w:lang w:val="en-GB"/>
        </w:rPr>
        <w:t xml:space="preserve">&lt;name of </w:t>
      </w:r>
      <w:r w:rsidR="00B612EC">
        <w:rPr>
          <w:rFonts w:ascii="Arial" w:hAnsi="Arial" w:cs="Arial"/>
          <w:sz w:val="20"/>
          <w:highlight w:val="yellow"/>
          <w:lang w:val="en-GB"/>
        </w:rPr>
        <w:t>Tenderer</w:t>
      </w:r>
      <w:r w:rsidR="005661D7" w:rsidRPr="006955CA">
        <w:rPr>
          <w:rFonts w:ascii="Arial" w:hAnsi="Arial" w:cs="Arial"/>
          <w:sz w:val="20"/>
          <w:highlight w:val="yellow"/>
          <w:lang w:val="en-GB"/>
        </w:rPr>
        <w:t>&gt;</w:t>
      </w:r>
      <w:r w:rsidR="005661D7" w:rsidRPr="00E733C4">
        <w:rPr>
          <w:rFonts w:ascii="Arial" w:hAnsi="Arial" w:cs="Arial"/>
          <w:sz w:val="20"/>
          <w:lang w:val="en-GB"/>
        </w:rPr>
        <w:t>.</w:t>
      </w:r>
      <w:r w:rsidR="00397510" w:rsidRPr="005661D7">
        <w:rPr>
          <w:rFonts w:ascii="Arial" w:hAnsi="Arial" w:cs="Arial"/>
          <w:sz w:val="20"/>
          <w:lang w:val="en-GB"/>
        </w:rPr>
        <w:tab/>
      </w:r>
    </w:p>
    <w:p w14:paraId="168829F0" w14:textId="77777777" w:rsidR="00387F42" w:rsidRPr="00374B6D" w:rsidRDefault="00387F42" w:rsidP="00387F42">
      <w:pPr>
        <w:bidi/>
        <w:rPr>
          <w:b/>
          <w:bCs/>
          <w:rtl/>
        </w:rPr>
      </w:pPr>
    </w:p>
    <w:p w14:paraId="00BD8DDF" w14:textId="77777777" w:rsidR="00387F42" w:rsidRDefault="00387F42" w:rsidP="002A7EFC">
      <w:pPr>
        <w:bidi/>
        <w:rPr>
          <w:rFonts w:ascii="Arial" w:hAnsi="Arial" w:cs="Arial"/>
          <w:b/>
          <w:sz w:val="20"/>
          <w:lang w:val="en-GB"/>
        </w:rPr>
      </w:pPr>
      <w:r w:rsidRPr="00374B6D">
        <w:rPr>
          <w:rFonts w:hint="cs"/>
          <w:b/>
          <w:bCs/>
          <w:rtl/>
        </w:rPr>
        <w:tab/>
      </w:r>
      <w:r w:rsidRPr="00374B6D">
        <w:rPr>
          <w:rFonts w:hint="cs"/>
          <w:b/>
          <w:bCs/>
          <w:rtl/>
        </w:rPr>
        <w:tab/>
      </w:r>
      <w:r w:rsidRPr="00374B6D">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sidRPr="00374B6D">
        <w:rPr>
          <w:rFonts w:hint="cs"/>
          <w:b/>
          <w:bCs/>
          <w:rtl/>
        </w:rPr>
        <w:tab/>
      </w:r>
      <w:r w:rsidRPr="00374B6D">
        <w:rPr>
          <w:rFonts w:hint="cs"/>
          <w:b/>
          <w:bCs/>
          <w:rtl/>
        </w:rPr>
        <w:tab/>
      </w:r>
      <w:r w:rsidRPr="00374B6D">
        <w:rPr>
          <w:rFonts w:hint="cs"/>
          <w:b/>
          <w:bCs/>
          <w:rtl/>
        </w:rPr>
        <w:tab/>
      </w:r>
      <w:r w:rsidRPr="00374B6D">
        <w:rPr>
          <w:rFonts w:hint="cs"/>
          <w:b/>
          <w:bCs/>
          <w:rtl/>
        </w:rPr>
        <w:tab/>
      </w:r>
      <w:r w:rsidRPr="00374B6D">
        <w:rPr>
          <w:rFonts w:hint="cs"/>
          <w:b/>
          <w:bCs/>
          <w:rtl/>
        </w:rPr>
        <w:tab/>
      </w:r>
      <w:r>
        <w:rPr>
          <w:rFonts w:hint="cs"/>
          <w:b/>
          <w:bCs/>
          <w:rtl/>
        </w:rPr>
        <w:tab/>
      </w:r>
    </w:p>
    <w:p w14:paraId="02F8418A" w14:textId="77777777" w:rsidR="002A7EFC" w:rsidRDefault="002A7EFC" w:rsidP="002A7EFC">
      <w:pPr>
        <w:keepNext/>
        <w:keepLines/>
        <w:tabs>
          <w:tab w:val="left" w:pos="709"/>
        </w:tabs>
        <w:spacing w:after="120"/>
        <w:ind w:left="-284" w:hanging="142"/>
        <w:jc w:val="right"/>
        <w:rPr>
          <w:rFonts w:ascii="Arial" w:hAnsi="Arial" w:cs="Arial"/>
          <w:b/>
          <w:sz w:val="20"/>
          <w:lang w:val="en-GB"/>
        </w:rPr>
      </w:pPr>
      <w:r w:rsidRPr="00374B6D">
        <w:rPr>
          <w:rFonts w:hint="cs"/>
          <w:b/>
          <w:bCs/>
          <w:rtl/>
        </w:rPr>
        <w:t>توقيع أعضاء لجنة المشتريات</w:t>
      </w:r>
    </w:p>
    <w:p w14:paraId="08F6EDFB" w14:textId="77777777" w:rsidR="00397510" w:rsidRDefault="00397510" w:rsidP="002A7EFC">
      <w:pPr>
        <w:keepNext/>
        <w:keepLines/>
        <w:tabs>
          <w:tab w:val="left" w:pos="709"/>
        </w:tabs>
        <w:spacing w:after="120"/>
        <w:ind w:left="-284" w:hanging="142"/>
        <w:jc w:val="both"/>
        <w:rPr>
          <w:rFonts w:ascii="Arial" w:hAnsi="Arial" w:cs="Arial"/>
          <w:b/>
          <w:sz w:val="20"/>
          <w:lang w:val="en-GB"/>
        </w:rPr>
      </w:pPr>
      <w:r w:rsidRPr="00786E0E">
        <w:rPr>
          <w:rFonts w:ascii="Arial" w:hAnsi="Arial" w:cs="Arial"/>
          <w:b/>
          <w:sz w:val="20"/>
          <w:lang w:val="en-GB"/>
        </w:rPr>
        <w:t>Signatures</w:t>
      </w:r>
      <w:r w:rsidR="00DA0192">
        <w:rPr>
          <w:rFonts w:ascii="Arial" w:hAnsi="Arial" w:cs="Arial"/>
          <w:b/>
          <w:sz w:val="20"/>
          <w:lang w:val="en-GB"/>
        </w:rPr>
        <w:t xml:space="preserve"> by members of the Procurement Committee</w:t>
      </w:r>
      <w:r w:rsidR="002A7EFC">
        <w:rPr>
          <w:b/>
          <w:bCs/>
        </w:rPr>
        <w:tab/>
      </w:r>
      <w:r w:rsidR="002A7EFC">
        <w:rPr>
          <w:b/>
          <w:bCs/>
        </w:rPr>
        <w:tab/>
      </w:r>
    </w:p>
    <w:p w14:paraId="0414608F" w14:textId="77777777" w:rsidR="003F4382" w:rsidRPr="00786E0E" w:rsidRDefault="003F4382" w:rsidP="003F4382">
      <w:pPr>
        <w:keepNext/>
        <w:keepLines/>
        <w:tabs>
          <w:tab w:val="left" w:pos="709"/>
        </w:tabs>
        <w:spacing w:after="120"/>
        <w:ind w:left="-284" w:hanging="284"/>
        <w:jc w:val="both"/>
        <w:rPr>
          <w:rFonts w:ascii="Arial" w:hAnsi="Arial" w:cs="Arial"/>
          <w:b/>
          <w:sz w:val="20"/>
          <w:lang w:val="en-GB"/>
        </w:rPr>
      </w:pPr>
    </w:p>
    <w:tbl>
      <w:tblPr>
        <w:tblpPr w:leftFromText="141" w:rightFromText="141" w:vertAnchor="text" w:tblpX="-420" w:tblpY="1"/>
        <w:tblOverlap w:val="never"/>
        <w:tblW w:w="14709" w:type="dxa"/>
        <w:tblBorders>
          <w:bottom w:val="single" w:sz="4" w:space="0" w:color="auto"/>
        </w:tblBorders>
        <w:tblLayout w:type="fixed"/>
        <w:tblLook w:val="0000" w:firstRow="0" w:lastRow="0" w:firstColumn="0" w:lastColumn="0" w:noHBand="0" w:noVBand="0"/>
      </w:tblPr>
      <w:tblGrid>
        <w:gridCol w:w="4213"/>
        <w:gridCol w:w="4678"/>
        <w:gridCol w:w="5818"/>
      </w:tblGrid>
      <w:tr w:rsidR="00397510" w:rsidRPr="00786E0E" w14:paraId="1819A2E5" w14:textId="77777777" w:rsidTr="000B6A8B">
        <w:trPr>
          <w:cantSplit/>
        </w:trPr>
        <w:tc>
          <w:tcPr>
            <w:tcW w:w="4213" w:type="dxa"/>
            <w:tcBorders>
              <w:bottom w:val="nil"/>
            </w:tcBorders>
          </w:tcPr>
          <w:p w14:paraId="1CC8F2CA" w14:textId="77777777" w:rsidR="002A7EFC" w:rsidRDefault="002A7EFC" w:rsidP="003F4382">
            <w:pPr>
              <w:keepNext/>
              <w:keepLines/>
              <w:spacing w:before="120" w:after="120"/>
              <w:rPr>
                <w:rFonts w:ascii="Arial" w:hAnsi="Arial" w:cs="Arial"/>
                <w:b/>
                <w:sz w:val="20"/>
                <w:lang w:val="en-GB"/>
              </w:rPr>
            </w:pPr>
            <w:r w:rsidRPr="00374B6D">
              <w:rPr>
                <w:rFonts w:hint="cs"/>
                <w:b/>
                <w:bCs/>
                <w:rtl/>
              </w:rPr>
              <w:t xml:space="preserve"> التوقيع</w:t>
            </w:r>
          </w:p>
          <w:p w14:paraId="6416E989" w14:textId="77777777" w:rsidR="00397510" w:rsidRPr="00786E0E" w:rsidRDefault="00C60DAD" w:rsidP="003F4382">
            <w:pPr>
              <w:keepNext/>
              <w:keepLines/>
              <w:spacing w:before="120" w:after="120"/>
              <w:rPr>
                <w:rFonts w:ascii="Arial" w:hAnsi="Arial" w:cs="Arial"/>
                <w:b/>
                <w:sz w:val="20"/>
                <w:lang w:val="en-GB"/>
              </w:rPr>
            </w:pPr>
            <w:r>
              <w:rPr>
                <w:rFonts w:ascii="Arial" w:hAnsi="Arial" w:cs="Arial"/>
                <w:b/>
                <w:sz w:val="20"/>
                <w:lang w:val="en-GB"/>
              </w:rPr>
              <w:t xml:space="preserve">Title </w:t>
            </w:r>
          </w:p>
        </w:tc>
        <w:tc>
          <w:tcPr>
            <w:tcW w:w="4678" w:type="dxa"/>
            <w:tcBorders>
              <w:bottom w:val="nil"/>
            </w:tcBorders>
          </w:tcPr>
          <w:p w14:paraId="5E0A140F" w14:textId="77777777" w:rsidR="002A7EFC" w:rsidRDefault="002A7EFC" w:rsidP="003F4382">
            <w:pPr>
              <w:keepNext/>
              <w:keepLines/>
              <w:spacing w:before="120" w:after="120"/>
              <w:rPr>
                <w:rFonts w:ascii="Arial" w:hAnsi="Arial" w:cs="Arial"/>
                <w:b/>
                <w:sz w:val="20"/>
                <w:lang w:val="en-GB"/>
              </w:rPr>
            </w:pPr>
            <w:r w:rsidRPr="00374B6D">
              <w:rPr>
                <w:rFonts w:hint="cs"/>
                <w:b/>
                <w:bCs/>
                <w:rtl/>
              </w:rPr>
              <w:t xml:space="preserve"> الاسم</w:t>
            </w:r>
          </w:p>
          <w:p w14:paraId="43B0592B" w14:textId="77777777" w:rsidR="00397510" w:rsidRPr="00786E0E" w:rsidRDefault="00397510" w:rsidP="003F4382">
            <w:pPr>
              <w:keepNext/>
              <w:keepLines/>
              <w:spacing w:before="120" w:after="120"/>
              <w:rPr>
                <w:rFonts w:ascii="Arial" w:hAnsi="Arial" w:cs="Arial"/>
                <w:b/>
                <w:sz w:val="20"/>
                <w:lang w:val="en-GB"/>
              </w:rPr>
            </w:pPr>
            <w:r w:rsidRPr="00786E0E">
              <w:rPr>
                <w:rFonts w:ascii="Arial" w:hAnsi="Arial" w:cs="Arial"/>
                <w:b/>
                <w:sz w:val="20"/>
                <w:lang w:val="en-GB"/>
              </w:rPr>
              <w:t>Name</w:t>
            </w:r>
          </w:p>
        </w:tc>
        <w:tc>
          <w:tcPr>
            <w:tcW w:w="5818" w:type="dxa"/>
            <w:tcBorders>
              <w:bottom w:val="nil"/>
            </w:tcBorders>
          </w:tcPr>
          <w:p w14:paraId="5F5998AA" w14:textId="77777777" w:rsidR="002A7EFC" w:rsidRDefault="002A7EFC" w:rsidP="003F4382">
            <w:pPr>
              <w:keepNext/>
              <w:keepLines/>
              <w:spacing w:before="120" w:after="120"/>
              <w:rPr>
                <w:rFonts w:ascii="Arial" w:hAnsi="Arial" w:cs="Arial"/>
                <w:b/>
                <w:sz w:val="20"/>
                <w:lang w:val="en-GB"/>
              </w:rPr>
            </w:pPr>
            <w:r w:rsidRPr="00374B6D">
              <w:rPr>
                <w:rFonts w:hint="cs"/>
                <w:b/>
                <w:bCs/>
                <w:rtl/>
              </w:rPr>
              <w:t xml:space="preserve"> اللقب الوظيفي</w:t>
            </w:r>
          </w:p>
          <w:p w14:paraId="0B42ADFE" w14:textId="77777777" w:rsidR="00397510" w:rsidRPr="00786E0E" w:rsidRDefault="00397510" w:rsidP="003F4382">
            <w:pPr>
              <w:keepNext/>
              <w:keepLines/>
              <w:spacing w:before="120" w:after="120"/>
              <w:rPr>
                <w:rFonts w:ascii="Arial" w:hAnsi="Arial" w:cs="Arial"/>
                <w:b/>
                <w:sz w:val="20"/>
                <w:lang w:val="en-GB"/>
              </w:rPr>
            </w:pPr>
            <w:r w:rsidRPr="00786E0E">
              <w:rPr>
                <w:rFonts w:ascii="Arial" w:hAnsi="Arial" w:cs="Arial"/>
                <w:b/>
                <w:sz w:val="20"/>
                <w:lang w:val="en-GB"/>
              </w:rPr>
              <w:t>Signature</w:t>
            </w:r>
          </w:p>
        </w:tc>
      </w:tr>
      <w:tr w:rsidR="00397510" w:rsidRPr="00786E0E" w14:paraId="32D383B5" w14:textId="77777777" w:rsidTr="000B6A8B">
        <w:trPr>
          <w:cantSplit/>
        </w:trPr>
        <w:tc>
          <w:tcPr>
            <w:tcW w:w="4213" w:type="dxa"/>
            <w:tcBorders>
              <w:bottom w:val="single" w:sz="4" w:space="0" w:color="auto"/>
            </w:tcBorders>
          </w:tcPr>
          <w:p w14:paraId="2A8AF8D2" w14:textId="77777777" w:rsidR="00397510" w:rsidRPr="004E3855" w:rsidRDefault="00397510" w:rsidP="003F4382">
            <w:pPr>
              <w:keepNext/>
              <w:keepLines/>
              <w:spacing w:before="120" w:after="120"/>
              <w:jc w:val="both"/>
              <w:rPr>
                <w:rFonts w:ascii="Arial" w:hAnsi="Arial" w:cs="Arial"/>
                <w:b/>
                <w:sz w:val="20"/>
                <w:highlight w:val="lightGray"/>
                <w:lang w:val="en-GB"/>
              </w:rPr>
            </w:pPr>
          </w:p>
        </w:tc>
        <w:tc>
          <w:tcPr>
            <w:tcW w:w="4678" w:type="dxa"/>
            <w:tcBorders>
              <w:bottom w:val="single" w:sz="4" w:space="0" w:color="auto"/>
            </w:tcBorders>
          </w:tcPr>
          <w:p w14:paraId="30784AA9" w14:textId="77777777" w:rsidR="00397510" w:rsidRPr="00786E0E" w:rsidRDefault="00397510" w:rsidP="003F4382">
            <w:pPr>
              <w:keepNext/>
              <w:keepLines/>
              <w:jc w:val="both"/>
              <w:rPr>
                <w:rFonts w:ascii="Arial" w:hAnsi="Arial" w:cs="Arial"/>
                <w:sz w:val="20"/>
                <w:lang w:val="en-GB"/>
              </w:rPr>
            </w:pPr>
          </w:p>
        </w:tc>
        <w:tc>
          <w:tcPr>
            <w:tcW w:w="5818" w:type="dxa"/>
            <w:tcBorders>
              <w:bottom w:val="single" w:sz="4" w:space="0" w:color="auto"/>
            </w:tcBorders>
          </w:tcPr>
          <w:p w14:paraId="11D4FBFB" w14:textId="77777777" w:rsidR="00397510" w:rsidRPr="00786E0E" w:rsidRDefault="00397510" w:rsidP="003F4382">
            <w:pPr>
              <w:keepNext/>
              <w:keepLines/>
              <w:jc w:val="both"/>
              <w:rPr>
                <w:rFonts w:ascii="Arial" w:hAnsi="Arial" w:cs="Arial"/>
                <w:sz w:val="20"/>
                <w:lang w:val="en-GB"/>
              </w:rPr>
            </w:pPr>
          </w:p>
        </w:tc>
      </w:tr>
      <w:tr w:rsidR="00397510" w:rsidRPr="00786E0E" w14:paraId="3EECD478" w14:textId="77777777" w:rsidTr="000B6A8B">
        <w:trPr>
          <w:cantSplit/>
        </w:trPr>
        <w:tc>
          <w:tcPr>
            <w:tcW w:w="4213" w:type="dxa"/>
            <w:tcBorders>
              <w:top w:val="single" w:sz="4" w:space="0" w:color="auto"/>
              <w:bottom w:val="single" w:sz="4" w:space="0" w:color="auto"/>
            </w:tcBorders>
          </w:tcPr>
          <w:p w14:paraId="77708114" w14:textId="77777777" w:rsidR="00397510" w:rsidRPr="004E3855" w:rsidRDefault="00397510" w:rsidP="003F4382">
            <w:pPr>
              <w:keepNext/>
              <w:keepLines/>
              <w:spacing w:before="120" w:after="120"/>
              <w:jc w:val="both"/>
              <w:rPr>
                <w:rFonts w:ascii="Arial" w:hAnsi="Arial" w:cs="Arial"/>
                <w:b/>
                <w:sz w:val="20"/>
                <w:highlight w:val="lightGray"/>
                <w:lang w:val="en-GB"/>
              </w:rPr>
            </w:pPr>
          </w:p>
        </w:tc>
        <w:tc>
          <w:tcPr>
            <w:tcW w:w="4678" w:type="dxa"/>
            <w:tcBorders>
              <w:top w:val="single" w:sz="4" w:space="0" w:color="auto"/>
              <w:bottom w:val="single" w:sz="4" w:space="0" w:color="auto"/>
            </w:tcBorders>
          </w:tcPr>
          <w:p w14:paraId="3214E3AA" w14:textId="77777777" w:rsidR="00397510" w:rsidRPr="00786E0E" w:rsidRDefault="00397510" w:rsidP="003F4382">
            <w:pPr>
              <w:keepNext/>
              <w:keepLines/>
              <w:jc w:val="both"/>
              <w:rPr>
                <w:rFonts w:ascii="Arial" w:hAnsi="Arial" w:cs="Arial"/>
                <w:sz w:val="20"/>
                <w:lang w:val="en-GB"/>
              </w:rPr>
            </w:pPr>
          </w:p>
        </w:tc>
        <w:tc>
          <w:tcPr>
            <w:tcW w:w="5818" w:type="dxa"/>
            <w:tcBorders>
              <w:top w:val="single" w:sz="4" w:space="0" w:color="auto"/>
              <w:bottom w:val="single" w:sz="4" w:space="0" w:color="auto"/>
            </w:tcBorders>
          </w:tcPr>
          <w:p w14:paraId="666EACEC" w14:textId="77777777" w:rsidR="00397510" w:rsidRPr="00786E0E" w:rsidRDefault="00397510" w:rsidP="003F4382">
            <w:pPr>
              <w:keepNext/>
              <w:keepLines/>
              <w:jc w:val="both"/>
              <w:rPr>
                <w:rFonts w:ascii="Arial" w:hAnsi="Arial" w:cs="Arial"/>
                <w:sz w:val="20"/>
                <w:lang w:val="en-GB"/>
              </w:rPr>
            </w:pPr>
          </w:p>
        </w:tc>
      </w:tr>
      <w:tr w:rsidR="00397510" w:rsidRPr="00786E0E" w14:paraId="1D8461C7" w14:textId="77777777" w:rsidTr="000B6A8B">
        <w:trPr>
          <w:cantSplit/>
        </w:trPr>
        <w:tc>
          <w:tcPr>
            <w:tcW w:w="4213" w:type="dxa"/>
            <w:tcBorders>
              <w:top w:val="single" w:sz="4" w:space="0" w:color="auto"/>
            </w:tcBorders>
          </w:tcPr>
          <w:p w14:paraId="1E9FC74D" w14:textId="77777777" w:rsidR="00397510" w:rsidRPr="004E3855" w:rsidRDefault="00397510" w:rsidP="003F4382">
            <w:pPr>
              <w:keepNext/>
              <w:keepLines/>
              <w:spacing w:before="120" w:after="120"/>
              <w:jc w:val="both"/>
              <w:rPr>
                <w:rFonts w:ascii="Arial" w:hAnsi="Arial" w:cs="Arial"/>
                <w:b/>
                <w:sz w:val="20"/>
                <w:highlight w:val="lightGray"/>
                <w:lang w:val="en-GB"/>
              </w:rPr>
            </w:pPr>
          </w:p>
        </w:tc>
        <w:tc>
          <w:tcPr>
            <w:tcW w:w="4678" w:type="dxa"/>
            <w:tcBorders>
              <w:top w:val="single" w:sz="4" w:space="0" w:color="auto"/>
            </w:tcBorders>
          </w:tcPr>
          <w:p w14:paraId="72ADA84A" w14:textId="77777777" w:rsidR="00397510" w:rsidRPr="00786E0E" w:rsidRDefault="00397510" w:rsidP="003F4382">
            <w:pPr>
              <w:keepNext/>
              <w:keepLines/>
              <w:jc w:val="both"/>
              <w:rPr>
                <w:rFonts w:ascii="Arial" w:hAnsi="Arial" w:cs="Arial"/>
                <w:sz w:val="20"/>
                <w:lang w:val="en-GB"/>
              </w:rPr>
            </w:pPr>
          </w:p>
        </w:tc>
        <w:tc>
          <w:tcPr>
            <w:tcW w:w="5818" w:type="dxa"/>
            <w:tcBorders>
              <w:top w:val="single" w:sz="4" w:space="0" w:color="auto"/>
            </w:tcBorders>
          </w:tcPr>
          <w:p w14:paraId="0B1E1E7D" w14:textId="77777777" w:rsidR="00397510" w:rsidRPr="00786E0E" w:rsidRDefault="00397510" w:rsidP="003F4382">
            <w:pPr>
              <w:keepNext/>
              <w:keepLines/>
              <w:jc w:val="both"/>
              <w:rPr>
                <w:rFonts w:ascii="Arial" w:hAnsi="Arial" w:cs="Arial"/>
                <w:sz w:val="20"/>
                <w:lang w:val="en-GB"/>
              </w:rPr>
            </w:pPr>
          </w:p>
        </w:tc>
      </w:tr>
    </w:tbl>
    <w:p w14:paraId="7AA7C3E4" w14:textId="77777777" w:rsidR="00397510" w:rsidRPr="00761F74" w:rsidRDefault="00397510" w:rsidP="00397510">
      <w:pPr>
        <w:autoSpaceDE w:val="0"/>
        <w:autoSpaceDN w:val="0"/>
        <w:adjustRightInd w:val="0"/>
        <w:rPr>
          <w:rFonts w:ascii="Arial" w:hAnsi="Arial" w:cs="Arial"/>
          <w:sz w:val="20"/>
          <w:szCs w:val="20"/>
          <w:lang w:val="en-GB"/>
        </w:rPr>
      </w:pPr>
    </w:p>
    <w:p w14:paraId="1112EF4D" w14:textId="77777777" w:rsidR="003658CE" w:rsidRDefault="003658CE" w:rsidP="003658CE">
      <w:pPr>
        <w:keepNext/>
        <w:keepLines/>
        <w:tabs>
          <w:tab w:val="left" w:pos="709"/>
        </w:tabs>
        <w:spacing w:after="120"/>
        <w:jc w:val="both"/>
        <w:rPr>
          <w:rFonts w:ascii="Arial" w:hAnsi="Arial" w:cs="Arial"/>
          <w:b/>
          <w:sz w:val="20"/>
          <w:lang w:val="en-GB"/>
        </w:rPr>
      </w:pPr>
    </w:p>
    <w:p w14:paraId="1E731EFD" w14:textId="77777777" w:rsidR="00397510" w:rsidRDefault="00397510">
      <w:pPr>
        <w:autoSpaceDE w:val="0"/>
        <w:autoSpaceDN w:val="0"/>
        <w:adjustRightInd w:val="0"/>
        <w:rPr>
          <w:rFonts w:ascii="Arial" w:hAnsi="Arial" w:cs="Arial"/>
          <w:sz w:val="20"/>
          <w:szCs w:val="20"/>
          <w:lang w:val="en-GB"/>
        </w:rPr>
      </w:pPr>
    </w:p>
    <w:p w14:paraId="4178845C" w14:textId="77777777" w:rsidR="00397510" w:rsidRPr="00397510" w:rsidRDefault="00397510" w:rsidP="00397510">
      <w:pPr>
        <w:tabs>
          <w:tab w:val="left" w:pos="2550"/>
        </w:tabs>
        <w:rPr>
          <w:rFonts w:ascii="Arial" w:hAnsi="Arial" w:cs="Arial"/>
          <w:sz w:val="20"/>
          <w:szCs w:val="20"/>
          <w:lang w:val="en-GB"/>
        </w:rPr>
      </w:pPr>
      <w:r>
        <w:rPr>
          <w:rFonts w:ascii="Arial" w:hAnsi="Arial" w:cs="Arial"/>
          <w:sz w:val="20"/>
          <w:szCs w:val="20"/>
          <w:lang w:val="en-GB"/>
        </w:rPr>
        <w:tab/>
      </w:r>
    </w:p>
    <w:sectPr w:rsidR="00397510" w:rsidRPr="00397510" w:rsidSect="00864986">
      <w:headerReference w:type="even" r:id="rId13"/>
      <w:headerReference w:type="default" r:id="rId14"/>
      <w:footerReference w:type="even" r:id="rId15"/>
      <w:footerReference w:type="default" r:id="rId16"/>
      <w:headerReference w:type="first" r:id="rId17"/>
      <w:pgSz w:w="16838" w:h="11906" w:orient="landscape"/>
      <w:pgMar w:top="1701" w:right="82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B52A1" w14:textId="77777777" w:rsidR="00DE52CC" w:rsidRDefault="00DE52CC">
      <w:r>
        <w:separator/>
      </w:r>
    </w:p>
  </w:endnote>
  <w:endnote w:type="continuationSeparator" w:id="0">
    <w:p w14:paraId="5266FA81" w14:textId="77777777" w:rsidR="00DE52CC" w:rsidRDefault="00DE52CC">
      <w:r>
        <w:continuationSeparator/>
      </w:r>
    </w:p>
  </w:endnote>
  <w:endnote w:type="continuationNotice" w:id="1">
    <w:p w14:paraId="7F7FC3E0" w14:textId="77777777" w:rsidR="00DE52CC" w:rsidRDefault="00DE5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153BF" w14:textId="77777777" w:rsidR="0035228A" w:rsidRDefault="00512A25" w:rsidP="00C45B0C">
    <w:pPr>
      <w:pStyle w:val="Footer"/>
      <w:framePr w:wrap="around" w:vAnchor="text" w:hAnchor="margin" w:xAlign="center" w:y="1"/>
      <w:rPr>
        <w:rStyle w:val="PageNumber"/>
      </w:rPr>
    </w:pPr>
    <w:r>
      <w:rPr>
        <w:rStyle w:val="PageNumber"/>
      </w:rPr>
      <w:fldChar w:fldCharType="begin"/>
    </w:r>
    <w:r w:rsidR="0035228A">
      <w:rPr>
        <w:rStyle w:val="PageNumber"/>
      </w:rPr>
      <w:instrText xml:space="preserve">PAGE  </w:instrText>
    </w:r>
    <w:r>
      <w:rPr>
        <w:rStyle w:val="PageNumber"/>
      </w:rPr>
      <w:fldChar w:fldCharType="end"/>
    </w:r>
  </w:p>
  <w:p w14:paraId="10367C43" w14:textId="77777777" w:rsidR="0035228A" w:rsidRDefault="003522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2A0E5" w14:textId="77777777" w:rsidR="0035228A" w:rsidRDefault="0035228A">
    <w:pPr>
      <w:pStyle w:val="Footer"/>
      <w:jc w:val="right"/>
      <w:rPr>
        <w:rFonts w:ascii="Arial" w:hAnsi="Arial" w:cs="Arial"/>
        <w:sz w:val="20"/>
        <w:szCs w:val="20"/>
      </w:rPr>
    </w:pPr>
  </w:p>
  <w:p w14:paraId="6D234B67" w14:textId="77777777" w:rsidR="0035228A" w:rsidRPr="00A9396B" w:rsidRDefault="00512A25" w:rsidP="0035228A">
    <w:pPr>
      <w:pStyle w:val="Footer"/>
      <w:jc w:val="right"/>
      <w:rPr>
        <w:rFonts w:ascii="Arial" w:hAnsi="Arial" w:cs="Arial"/>
        <w:sz w:val="20"/>
        <w:szCs w:val="20"/>
      </w:rPr>
    </w:pPr>
    <w:r w:rsidRPr="00A9396B">
      <w:rPr>
        <w:rFonts w:ascii="Arial" w:hAnsi="Arial" w:cs="Arial"/>
        <w:sz w:val="20"/>
        <w:szCs w:val="20"/>
      </w:rPr>
      <w:fldChar w:fldCharType="begin"/>
    </w:r>
    <w:r w:rsidR="0035228A" w:rsidRPr="00A9396B">
      <w:rPr>
        <w:rFonts w:ascii="Arial" w:hAnsi="Arial" w:cs="Arial"/>
        <w:sz w:val="20"/>
        <w:szCs w:val="20"/>
      </w:rPr>
      <w:instrText xml:space="preserve"> PAGE   \* MERGEFORMAT </w:instrText>
    </w:r>
    <w:r w:rsidRPr="00A9396B">
      <w:rPr>
        <w:rFonts w:ascii="Arial" w:hAnsi="Arial" w:cs="Arial"/>
        <w:sz w:val="20"/>
        <w:szCs w:val="20"/>
      </w:rPr>
      <w:fldChar w:fldCharType="separate"/>
    </w:r>
    <w:r w:rsidR="00452EF0">
      <w:rPr>
        <w:rFonts w:ascii="Arial" w:hAnsi="Arial" w:cs="Arial"/>
        <w:noProof/>
        <w:sz w:val="20"/>
        <w:szCs w:val="20"/>
      </w:rPr>
      <w:t>8</w:t>
    </w:r>
    <w:r w:rsidRPr="00A9396B">
      <w:rPr>
        <w:rFonts w:ascii="Arial" w:hAnsi="Arial" w:cs="Arial"/>
        <w:sz w:val="20"/>
        <w:szCs w:val="20"/>
      </w:rPr>
      <w:fldChar w:fldCharType="end"/>
    </w:r>
  </w:p>
  <w:p w14:paraId="7E10A2EE" w14:textId="77777777" w:rsidR="0035228A" w:rsidRPr="00C45B0C" w:rsidRDefault="007100A9" w:rsidP="00864986">
    <w:pPr>
      <w:pStyle w:val="Footer"/>
      <w:jc w:val="right"/>
      <w:rPr>
        <w:rFonts w:ascii="Arial" w:hAnsi="Arial" w:cs="Arial"/>
        <w:sz w:val="20"/>
        <w:szCs w:val="20"/>
      </w:rPr>
    </w:pPr>
    <w:r>
      <w:rPr>
        <w:rFonts w:ascii="Arial" w:hAnsi="Arial" w:cs="Arial"/>
        <w:noProof/>
        <w:sz w:val="20"/>
        <w:szCs w:val="20"/>
      </w:rPr>
      <w:drawing>
        <wp:inline distT="0" distB="0" distL="0" distR="0" wp14:anchorId="445247F4" wp14:editId="239F3482">
          <wp:extent cx="1460500" cy="285115"/>
          <wp:effectExtent l="19050" t="0" r="6350" b="0"/>
          <wp:docPr id="1" name="Picture 1" descr="13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ny"/>
                  <pic:cNvPicPr>
                    <a:picLocks noChangeAspect="1" noChangeArrowheads="1"/>
                  </pic:cNvPicPr>
                </pic:nvPicPr>
                <pic:blipFill>
                  <a:blip r:embed="rId1"/>
                  <a:srcRect/>
                  <a:stretch>
                    <a:fillRect/>
                  </a:stretch>
                </pic:blipFill>
                <pic:spPr bwMode="auto">
                  <a:xfrm>
                    <a:off x="0" y="0"/>
                    <a:ext cx="1460500" cy="28511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000B1" w14:textId="77777777" w:rsidR="00DE52CC" w:rsidRDefault="00DE52CC">
      <w:r>
        <w:separator/>
      </w:r>
    </w:p>
  </w:footnote>
  <w:footnote w:type="continuationSeparator" w:id="0">
    <w:p w14:paraId="6A2456F3" w14:textId="77777777" w:rsidR="00DE52CC" w:rsidRDefault="00DE52CC">
      <w:r>
        <w:continuationSeparator/>
      </w:r>
    </w:p>
  </w:footnote>
  <w:footnote w:type="continuationNotice" w:id="1">
    <w:p w14:paraId="245039D1" w14:textId="77777777" w:rsidR="00DE52CC" w:rsidRDefault="00DE52CC"/>
  </w:footnote>
  <w:footnote w:id="2">
    <w:p w14:paraId="0C82F8DF" w14:textId="77777777" w:rsidR="002A7EFC" w:rsidRDefault="002A7EFC" w:rsidP="00D8049E">
      <w:pPr>
        <w:pStyle w:val="FootnoteText"/>
        <w:bidi/>
        <w:rPr>
          <w:rtl/>
        </w:rPr>
      </w:pPr>
      <w:r>
        <w:rPr>
          <w:rStyle w:val="FootnoteReference"/>
        </w:rPr>
        <w:footnoteRef/>
      </w:r>
      <w:r>
        <w:t xml:space="preserve"> </w:t>
      </w:r>
      <w:r>
        <w:rPr>
          <w:rFonts w:hint="cs"/>
          <w:rtl/>
        </w:rPr>
        <w:t xml:space="preserve"> استخدم المعادلة التالية: </w:t>
      </w:r>
      <w:r w:rsidRPr="006955CA">
        <w:rPr>
          <w:rFonts w:ascii="Calibri" w:hAnsi="Calibri" w:cs="Arial"/>
          <w:sz w:val="16"/>
          <w:szCs w:val="16"/>
          <w:lang w:val="en-GB"/>
        </w:rPr>
        <w:t>SF = 100 x Fm/F</w:t>
      </w:r>
      <w:r w:rsidRPr="006955CA">
        <w:rPr>
          <w:rFonts w:ascii="Calibri" w:hAnsi="Calibri" w:cs="Arial"/>
          <w:sz w:val="16"/>
          <w:szCs w:val="16"/>
          <w:u w:val="single"/>
          <w:lang w:val="en-GB"/>
        </w:rPr>
        <w:t xml:space="preserve"> </w:t>
      </w:r>
      <w:r w:rsidRPr="006955CA">
        <w:rPr>
          <w:rFonts w:ascii="Calibri" w:hAnsi="Calibri" w:cs="Arial"/>
          <w:sz w:val="16"/>
          <w:szCs w:val="16"/>
          <w:lang w:val="en-GB"/>
        </w:rPr>
        <w:t xml:space="preserve">  (SF = the financial score; Fm = the lowest price; F = the price of the proposal under evaluation)</w:t>
      </w:r>
      <w:r>
        <w:rPr>
          <w:rFonts w:ascii="Calibri" w:hAnsi="Calibri" w:cs="Arial" w:hint="cs"/>
          <w:sz w:val="16"/>
          <w:szCs w:val="16"/>
          <w:rtl/>
          <w:lang w:val="en-GB"/>
        </w:rPr>
        <w:t xml:space="preserve"> العلامة المالية = 100 × السعر الأقل/ سعر العطاء قيد التقييم)</w:t>
      </w:r>
    </w:p>
  </w:footnote>
  <w:footnote w:id="3">
    <w:p w14:paraId="17924C5F" w14:textId="77777777" w:rsidR="002A7EFC" w:rsidRPr="006955CA" w:rsidRDefault="002A7EFC" w:rsidP="00D46787">
      <w:pPr>
        <w:ind w:left="-567"/>
        <w:rPr>
          <w:rFonts w:ascii="Calibri" w:hAnsi="Calibri"/>
          <w:sz w:val="16"/>
          <w:szCs w:val="16"/>
          <w:lang w:val="en-US"/>
        </w:rPr>
      </w:pPr>
      <w:r w:rsidRPr="006955CA">
        <w:rPr>
          <w:rStyle w:val="FootnoteReference"/>
          <w:sz w:val="16"/>
          <w:szCs w:val="16"/>
        </w:rPr>
        <w:footnoteRef/>
      </w:r>
      <w:r w:rsidRPr="006955CA">
        <w:rPr>
          <w:sz w:val="16"/>
          <w:szCs w:val="16"/>
          <w:lang w:val="en-US"/>
        </w:rPr>
        <w:t xml:space="preserve"> </w:t>
      </w:r>
      <w:r w:rsidRPr="006955CA">
        <w:rPr>
          <w:rFonts w:ascii="Calibri" w:hAnsi="Calibri"/>
          <w:sz w:val="16"/>
          <w:szCs w:val="16"/>
          <w:lang w:val="en-US"/>
        </w:rPr>
        <w:t>U</w:t>
      </w:r>
      <w:r w:rsidRPr="006955CA">
        <w:rPr>
          <w:rFonts w:ascii="Calibri" w:hAnsi="Calibri" w:cs="Arial"/>
          <w:sz w:val="16"/>
          <w:szCs w:val="16"/>
          <w:lang w:val="en-GB"/>
        </w:rPr>
        <w:t>se the following formula: SF = 100 x Fm/F</w:t>
      </w:r>
      <w:r w:rsidRPr="006955CA">
        <w:rPr>
          <w:rFonts w:ascii="Calibri" w:hAnsi="Calibri" w:cs="Arial"/>
          <w:sz w:val="16"/>
          <w:szCs w:val="16"/>
          <w:u w:val="single"/>
          <w:lang w:val="en-GB"/>
        </w:rPr>
        <w:t xml:space="preserve"> </w:t>
      </w:r>
      <w:r w:rsidRPr="006955CA">
        <w:rPr>
          <w:rFonts w:ascii="Calibri" w:hAnsi="Calibri" w:cs="Arial"/>
          <w:sz w:val="16"/>
          <w:szCs w:val="16"/>
          <w:lang w:val="en-GB"/>
        </w:rPr>
        <w:t xml:space="preserve">  (SF = the financial score; Fm = the lowest price; F = the price of the proposal under evaluation)</w:t>
      </w:r>
    </w:p>
  </w:footnote>
  <w:footnote w:id="4">
    <w:p w14:paraId="62888551" w14:textId="77777777" w:rsidR="002A7EFC" w:rsidRDefault="002A7EFC" w:rsidP="002A7EFC">
      <w:pPr>
        <w:pStyle w:val="FootnoteText"/>
        <w:bidi/>
        <w:rPr>
          <w:rtl/>
        </w:rPr>
      </w:pPr>
      <w:r>
        <w:rPr>
          <w:rStyle w:val="FootnoteReference"/>
        </w:rPr>
        <w:footnoteRef/>
      </w:r>
      <w:r>
        <w:t xml:space="preserve"> </w:t>
      </w:r>
      <w:r>
        <w:rPr>
          <w:rFonts w:hint="cs"/>
          <w:rtl/>
        </w:rPr>
        <w:t xml:space="preserve"> استخدم الصيغة التالية بحيث تكون العلامة الإجمالية تساوي: العلامة المالية × (</w:t>
      </w:r>
      <w:r w:rsidRPr="00374B6D">
        <w:rPr>
          <w:rFonts w:hint="cs"/>
          <w:highlight w:val="yellow"/>
          <w:rtl/>
        </w:rPr>
        <w:t>0.75</w:t>
      </w:r>
      <w:r>
        <w:rPr>
          <w:rFonts w:hint="cs"/>
          <w:rtl/>
        </w:rPr>
        <w:t>) + العلامة المالية × (</w:t>
      </w:r>
      <w:r w:rsidRPr="00374B6D">
        <w:rPr>
          <w:rFonts w:hint="cs"/>
          <w:highlight w:val="yellow"/>
          <w:rtl/>
        </w:rPr>
        <w:t>0.25</w:t>
      </w:r>
      <w:r>
        <w:rPr>
          <w:rFonts w:hint="cs"/>
          <w:rtl/>
        </w:rPr>
        <w:t>)</w:t>
      </w:r>
    </w:p>
  </w:footnote>
  <w:footnote w:id="5">
    <w:p w14:paraId="2A6F6618" w14:textId="77777777" w:rsidR="002A7EFC" w:rsidRPr="006955CA" w:rsidRDefault="002A7EFC" w:rsidP="00387F42">
      <w:pPr>
        <w:ind w:left="-567"/>
        <w:rPr>
          <w:rFonts w:ascii="Calibri" w:hAnsi="Calibri" w:cs="Arial"/>
          <w:b/>
          <w:sz w:val="16"/>
          <w:szCs w:val="16"/>
          <w:lang w:val="en-GB"/>
        </w:rPr>
      </w:pPr>
      <w:r w:rsidRPr="006955CA">
        <w:rPr>
          <w:rStyle w:val="FootnoteReference"/>
          <w:rFonts w:ascii="Calibri" w:hAnsi="Calibri"/>
          <w:sz w:val="16"/>
          <w:szCs w:val="16"/>
        </w:rPr>
        <w:footnoteRef/>
      </w:r>
      <w:r w:rsidRPr="006955CA">
        <w:rPr>
          <w:rFonts w:ascii="Calibri" w:hAnsi="Calibri"/>
          <w:sz w:val="16"/>
          <w:szCs w:val="16"/>
          <w:lang w:val="en-US"/>
        </w:rPr>
        <w:t xml:space="preserve"> Use the following formula: </w:t>
      </w:r>
      <w:r w:rsidRPr="006955CA">
        <w:rPr>
          <w:rFonts w:ascii="Calibri" w:hAnsi="Calibri" w:cs="Arial"/>
          <w:sz w:val="16"/>
          <w:szCs w:val="16"/>
          <w:lang w:val="en-GB"/>
        </w:rPr>
        <w:t xml:space="preserve">technical score x </w:t>
      </w:r>
      <w:r w:rsidRPr="00F9543B">
        <w:rPr>
          <w:rFonts w:ascii="Calibri" w:hAnsi="Calibri" w:cs="Arial"/>
          <w:sz w:val="16"/>
          <w:szCs w:val="16"/>
          <w:highlight w:val="yellow"/>
          <w:lang w:val="en-GB"/>
        </w:rPr>
        <w:t>‹0.75›</w:t>
      </w:r>
      <w:r w:rsidRPr="006955CA">
        <w:rPr>
          <w:rFonts w:ascii="Calibri" w:hAnsi="Calibri" w:cs="Arial"/>
          <w:sz w:val="16"/>
          <w:szCs w:val="16"/>
          <w:lang w:val="en-GB"/>
        </w:rPr>
        <w:t xml:space="preserve"> + financial score x </w:t>
      </w:r>
      <w:r w:rsidRPr="00F9543B">
        <w:rPr>
          <w:rFonts w:ascii="Calibri" w:hAnsi="Calibri" w:cs="Arial"/>
          <w:sz w:val="16"/>
          <w:szCs w:val="16"/>
          <w:highlight w:val="yellow"/>
          <w:lang w:val="en-GB"/>
        </w:rPr>
        <w:t>‹0.25›</w:t>
      </w:r>
      <w:r w:rsidRPr="006955CA">
        <w:rPr>
          <w:rFonts w:ascii="Calibri" w:hAnsi="Calibri" w:cs="Arial"/>
          <w:sz w:val="16"/>
          <w:szCs w:val="16"/>
          <w:lang w:val="en-GB"/>
        </w:rPr>
        <w:t xml:space="preserve"> = overall score</w:t>
      </w:r>
    </w:p>
    <w:p w14:paraId="0EAC6F41" w14:textId="77777777" w:rsidR="002A7EFC" w:rsidRPr="005A1B75" w:rsidRDefault="002A7EFC" w:rsidP="00387F42">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1CC8E" w14:textId="77777777" w:rsidR="0035228A" w:rsidRDefault="00452EF0">
    <w:pPr>
      <w:pStyle w:val="Header"/>
    </w:pPr>
    <w:r>
      <w:rPr>
        <w:noProof/>
      </w:rPr>
      <w:pict w14:anchorId="4DB8C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10940" o:spid="_x0000_s2051" type="#_x0000_t75" style="position:absolute;margin-left:0;margin-top:0;width:104pt;height:21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2FC4C" w14:textId="77777777" w:rsidR="0035228A" w:rsidRPr="00EE148E" w:rsidRDefault="0035228A" w:rsidP="00EE148E">
    <w:pPr>
      <w:pStyle w:val="Header"/>
      <w:jc w:val="right"/>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63B7" w14:textId="77777777" w:rsidR="0035228A" w:rsidRDefault="00452EF0">
    <w:pPr>
      <w:pStyle w:val="Header"/>
    </w:pPr>
    <w:r>
      <w:rPr>
        <w:noProof/>
      </w:rPr>
      <w:pict w14:anchorId="2DAE23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10939" o:spid="_x0000_s2050" type="#_x0000_t75" style="position:absolute;margin-left:0;margin-top:0;width:104pt;height:21pt;z-index:-25165926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84373"/>
    <w:multiLevelType w:val="hybridMultilevel"/>
    <w:tmpl w:val="BF6C09F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3A755023"/>
    <w:multiLevelType w:val="hybridMultilevel"/>
    <w:tmpl w:val="11089F6E"/>
    <w:lvl w:ilvl="0" w:tplc="F9B2CB70">
      <w:start w:val="7"/>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D3"/>
    <w:rsid w:val="00030712"/>
    <w:rsid w:val="00032955"/>
    <w:rsid w:val="00072F19"/>
    <w:rsid w:val="00082033"/>
    <w:rsid w:val="00092CBA"/>
    <w:rsid w:val="0009414A"/>
    <w:rsid w:val="000A017D"/>
    <w:rsid w:val="000A6771"/>
    <w:rsid w:val="000B3156"/>
    <w:rsid w:val="000B6A8B"/>
    <w:rsid w:val="000C279E"/>
    <w:rsid w:val="000C5965"/>
    <w:rsid w:val="000D3FAD"/>
    <w:rsid w:val="000E536F"/>
    <w:rsid w:val="000E7CD6"/>
    <w:rsid w:val="0010582D"/>
    <w:rsid w:val="00113FFA"/>
    <w:rsid w:val="001327C0"/>
    <w:rsid w:val="00144432"/>
    <w:rsid w:val="00156C68"/>
    <w:rsid w:val="0016092D"/>
    <w:rsid w:val="00176504"/>
    <w:rsid w:val="001873C9"/>
    <w:rsid w:val="00197FE8"/>
    <w:rsid w:val="001E442B"/>
    <w:rsid w:val="001E5388"/>
    <w:rsid w:val="00240F9B"/>
    <w:rsid w:val="00260180"/>
    <w:rsid w:val="002631C5"/>
    <w:rsid w:val="00266730"/>
    <w:rsid w:val="00276587"/>
    <w:rsid w:val="002843F2"/>
    <w:rsid w:val="002845E5"/>
    <w:rsid w:val="002961FF"/>
    <w:rsid w:val="002A3FCB"/>
    <w:rsid w:val="002A7EFC"/>
    <w:rsid w:val="002B2131"/>
    <w:rsid w:val="002B2F19"/>
    <w:rsid w:val="002D0869"/>
    <w:rsid w:val="002D59E1"/>
    <w:rsid w:val="002E4B93"/>
    <w:rsid w:val="003265A4"/>
    <w:rsid w:val="0035228A"/>
    <w:rsid w:val="003623A8"/>
    <w:rsid w:val="003658CE"/>
    <w:rsid w:val="003665FE"/>
    <w:rsid w:val="00387F42"/>
    <w:rsid w:val="00397510"/>
    <w:rsid w:val="003B5B80"/>
    <w:rsid w:val="003D21C7"/>
    <w:rsid w:val="003D2EC8"/>
    <w:rsid w:val="003D7DC1"/>
    <w:rsid w:val="003F21CD"/>
    <w:rsid w:val="003F4382"/>
    <w:rsid w:val="003F456A"/>
    <w:rsid w:val="003F7D6E"/>
    <w:rsid w:val="00405F8D"/>
    <w:rsid w:val="00421CBE"/>
    <w:rsid w:val="00452EF0"/>
    <w:rsid w:val="00466A71"/>
    <w:rsid w:val="00485F92"/>
    <w:rsid w:val="0049049C"/>
    <w:rsid w:val="004942E4"/>
    <w:rsid w:val="004A1DBA"/>
    <w:rsid w:val="004A567D"/>
    <w:rsid w:val="004B4ED1"/>
    <w:rsid w:val="004D3421"/>
    <w:rsid w:val="00512A25"/>
    <w:rsid w:val="00525AB3"/>
    <w:rsid w:val="0054218F"/>
    <w:rsid w:val="005661D7"/>
    <w:rsid w:val="00591394"/>
    <w:rsid w:val="005A1B75"/>
    <w:rsid w:val="005A3E5F"/>
    <w:rsid w:val="005E3ECA"/>
    <w:rsid w:val="00611791"/>
    <w:rsid w:val="00615A87"/>
    <w:rsid w:val="00623197"/>
    <w:rsid w:val="00631BE8"/>
    <w:rsid w:val="00636835"/>
    <w:rsid w:val="00642744"/>
    <w:rsid w:val="0064647B"/>
    <w:rsid w:val="00646F1D"/>
    <w:rsid w:val="006572D7"/>
    <w:rsid w:val="006723FE"/>
    <w:rsid w:val="00685401"/>
    <w:rsid w:val="006925BB"/>
    <w:rsid w:val="006955CA"/>
    <w:rsid w:val="006A1C4E"/>
    <w:rsid w:val="006B6B1D"/>
    <w:rsid w:val="006B7BF5"/>
    <w:rsid w:val="006C118A"/>
    <w:rsid w:val="006D729E"/>
    <w:rsid w:val="006E6FA6"/>
    <w:rsid w:val="007100A9"/>
    <w:rsid w:val="007156AC"/>
    <w:rsid w:val="0075450D"/>
    <w:rsid w:val="00761F74"/>
    <w:rsid w:val="00794F0F"/>
    <w:rsid w:val="007B1FD6"/>
    <w:rsid w:val="007B3561"/>
    <w:rsid w:val="007C1D82"/>
    <w:rsid w:val="007C2842"/>
    <w:rsid w:val="007E4533"/>
    <w:rsid w:val="007F2530"/>
    <w:rsid w:val="00805170"/>
    <w:rsid w:val="0081641E"/>
    <w:rsid w:val="00816B04"/>
    <w:rsid w:val="00830A91"/>
    <w:rsid w:val="00831837"/>
    <w:rsid w:val="00834BF3"/>
    <w:rsid w:val="00840B99"/>
    <w:rsid w:val="00864986"/>
    <w:rsid w:val="0086710D"/>
    <w:rsid w:val="00870AEA"/>
    <w:rsid w:val="00883F0D"/>
    <w:rsid w:val="008873F6"/>
    <w:rsid w:val="00893870"/>
    <w:rsid w:val="008A0D43"/>
    <w:rsid w:val="008A3FA3"/>
    <w:rsid w:val="008A4337"/>
    <w:rsid w:val="008A5FAF"/>
    <w:rsid w:val="008B6381"/>
    <w:rsid w:val="008D0768"/>
    <w:rsid w:val="008E63FD"/>
    <w:rsid w:val="009104D3"/>
    <w:rsid w:val="0091241A"/>
    <w:rsid w:val="00930CE4"/>
    <w:rsid w:val="009315A8"/>
    <w:rsid w:val="00934C2F"/>
    <w:rsid w:val="009534AD"/>
    <w:rsid w:val="00954745"/>
    <w:rsid w:val="0095508B"/>
    <w:rsid w:val="00957B73"/>
    <w:rsid w:val="00973888"/>
    <w:rsid w:val="00995D5F"/>
    <w:rsid w:val="009A058E"/>
    <w:rsid w:val="009A3C54"/>
    <w:rsid w:val="009A3D10"/>
    <w:rsid w:val="009B0412"/>
    <w:rsid w:val="009D3F45"/>
    <w:rsid w:val="009D6ECE"/>
    <w:rsid w:val="009E0A61"/>
    <w:rsid w:val="00A020A8"/>
    <w:rsid w:val="00A02A91"/>
    <w:rsid w:val="00A066E5"/>
    <w:rsid w:val="00A47D11"/>
    <w:rsid w:val="00A51444"/>
    <w:rsid w:val="00A66D74"/>
    <w:rsid w:val="00A9396B"/>
    <w:rsid w:val="00AA4403"/>
    <w:rsid w:val="00AB0A39"/>
    <w:rsid w:val="00AC0EAC"/>
    <w:rsid w:val="00AC23B0"/>
    <w:rsid w:val="00AE0C33"/>
    <w:rsid w:val="00AE3867"/>
    <w:rsid w:val="00AF5C1B"/>
    <w:rsid w:val="00B05548"/>
    <w:rsid w:val="00B20D00"/>
    <w:rsid w:val="00B40194"/>
    <w:rsid w:val="00B45D69"/>
    <w:rsid w:val="00B60F53"/>
    <w:rsid w:val="00B612EC"/>
    <w:rsid w:val="00B633AB"/>
    <w:rsid w:val="00B83224"/>
    <w:rsid w:val="00B848D7"/>
    <w:rsid w:val="00BB23D1"/>
    <w:rsid w:val="00BB5649"/>
    <w:rsid w:val="00BD0305"/>
    <w:rsid w:val="00BD218D"/>
    <w:rsid w:val="00BD7A2D"/>
    <w:rsid w:val="00C20B3A"/>
    <w:rsid w:val="00C27B2E"/>
    <w:rsid w:val="00C32F5F"/>
    <w:rsid w:val="00C33014"/>
    <w:rsid w:val="00C3333B"/>
    <w:rsid w:val="00C45B0C"/>
    <w:rsid w:val="00C60DAD"/>
    <w:rsid w:val="00C738FE"/>
    <w:rsid w:val="00C82238"/>
    <w:rsid w:val="00C94093"/>
    <w:rsid w:val="00CB0E42"/>
    <w:rsid w:val="00CB167B"/>
    <w:rsid w:val="00CB3740"/>
    <w:rsid w:val="00CB7D41"/>
    <w:rsid w:val="00CD250D"/>
    <w:rsid w:val="00CE3EF2"/>
    <w:rsid w:val="00CE4EB5"/>
    <w:rsid w:val="00CF1D7E"/>
    <w:rsid w:val="00CF276F"/>
    <w:rsid w:val="00CF617B"/>
    <w:rsid w:val="00D03292"/>
    <w:rsid w:val="00D04204"/>
    <w:rsid w:val="00D12C31"/>
    <w:rsid w:val="00D30739"/>
    <w:rsid w:val="00D31098"/>
    <w:rsid w:val="00D3125F"/>
    <w:rsid w:val="00D46787"/>
    <w:rsid w:val="00D5311A"/>
    <w:rsid w:val="00D7625A"/>
    <w:rsid w:val="00D8049E"/>
    <w:rsid w:val="00D87066"/>
    <w:rsid w:val="00D94579"/>
    <w:rsid w:val="00DA0192"/>
    <w:rsid w:val="00DE52CC"/>
    <w:rsid w:val="00DE5FDC"/>
    <w:rsid w:val="00DF5613"/>
    <w:rsid w:val="00DF627C"/>
    <w:rsid w:val="00E11EB3"/>
    <w:rsid w:val="00E13F54"/>
    <w:rsid w:val="00E33ED9"/>
    <w:rsid w:val="00E44860"/>
    <w:rsid w:val="00E679A6"/>
    <w:rsid w:val="00E733C4"/>
    <w:rsid w:val="00EA0B91"/>
    <w:rsid w:val="00EE148E"/>
    <w:rsid w:val="00EF0581"/>
    <w:rsid w:val="00EF0586"/>
    <w:rsid w:val="00EF40BF"/>
    <w:rsid w:val="00F25382"/>
    <w:rsid w:val="00F36687"/>
    <w:rsid w:val="00F53A75"/>
    <w:rsid w:val="00F65924"/>
    <w:rsid w:val="00F66679"/>
    <w:rsid w:val="00F72D2B"/>
    <w:rsid w:val="00F8536F"/>
    <w:rsid w:val="00F9543B"/>
    <w:rsid w:val="00FA2074"/>
    <w:rsid w:val="00FC4769"/>
    <w:rsid w:val="00FD3D29"/>
    <w:rsid w:val="00FD3F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916DB64"/>
  <w15:docId w15:val="{131C6B7D-DF73-46D1-A576-A415FA38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EB5"/>
    <w:rPr>
      <w:rFonts w:eastAsia="Times New Roman"/>
      <w:sz w:val="24"/>
      <w:szCs w:val="24"/>
      <w:lang w:val="da-DK" w:eastAsia="da-DK"/>
    </w:rPr>
  </w:style>
  <w:style w:type="paragraph" w:styleId="Heading1">
    <w:name w:val="heading 1"/>
    <w:basedOn w:val="Normal"/>
    <w:next w:val="Normal"/>
    <w:qFormat/>
    <w:rsid w:val="00CE4EB5"/>
    <w:pPr>
      <w:keepNext/>
      <w:spacing w:after="60"/>
      <w:outlineLvl w:val="0"/>
    </w:pPr>
    <w:rPr>
      <w:rFonts w:ascii="Arial" w:hAnsi="Arial" w:cs="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1837"/>
    <w:pPr>
      <w:tabs>
        <w:tab w:val="center" w:pos="4819"/>
        <w:tab w:val="right" w:pos="9638"/>
      </w:tabs>
    </w:pPr>
  </w:style>
  <w:style w:type="paragraph" w:styleId="Footer">
    <w:name w:val="footer"/>
    <w:basedOn w:val="Normal"/>
    <w:link w:val="FooterChar"/>
    <w:uiPriority w:val="99"/>
    <w:rsid w:val="00831837"/>
    <w:pPr>
      <w:tabs>
        <w:tab w:val="center" w:pos="4819"/>
        <w:tab w:val="right" w:pos="9638"/>
      </w:tabs>
    </w:pPr>
  </w:style>
  <w:style w:type="character" w:styleId="PageNumber">
    <w:name w:val="page number"/>
    <w:basedOn w:val="DefaultParagraphFont"/>
    <w:rsid w:val="00C45B0C"/>
  </w:style>
  <w:style w:type="paragraph" w:styleId="BalloonText">
    <w:name w:val="Balloon Text"/>
    <w:basedOn w:val="Normal"/>
    <w:link w:val="BalloonTextChar"/>
    <w:rsid w:val="002961FF"/>
    <w:rPr>
      <w:rFonts w:ascii="Tahoma" w:hAnsi="Tahoma" w:cs="Tahoma"/>
      <w:sz w:val="16"/>
      <w:szCs w:val="16"/>
    </w:rPr>
  </w:style>
  <w:style w:type="character" w:customStyle="1" w:styleId="BalloonTextChar">
    <w:name w:val="Balloon Text Char"/>
    <w:link w:val="BalloonText"/>
    <w:rsid w:val="002961FF"/>
    <w:rPr>
      <w:rFonts w:ascii="Tahoma" w:eastAsia="Times New Roman" w:hAnsi="Tahoma" w:cs="Tahoma"/>
      <w:sz w:val="16"/>
      <w:szCs w:val="16"/>
    </w:rPr>
  </w:style>
  <w:style w:type="character" w:styleId="CommentReference">
    <w:name w:val="annotation reference"/>
    <w:rsid w:val="002961FF"/>
    <w:rPr>
      <w:sz w:val="16"/>
      <w:szCs w:val="16"/>
    </w:rPr>
  </w:style>
  <w:style w:type="paragraph" w:styleId="CommentText">
    <w:name w:val="annotation text"/>
    <w:basedOn w:val="Normal"/>
    <w:link w:val="CommentTextChar"/>
    <w:rsid w:val="002961FF"/>
    <w:rPr>
      <w:sz w:val="20"/>
      <w:szCs w:val="20"/>
    </w:rPr>
  </w:style>
  <w:style w:type="character" w:customStyle="1" w:styleId="CommentTextChar">
    <w:name w:val="Comment Text Char"/>
    <w:link w:val="CommentText"/>
    <w:rsid w:val="002961FF"/>
    <w:rPr>
      <w:rFonts w:eastAsia="Times New Roman"/>
    </w:rPr>
  </w:style>
  <w:style w:type="paragraph" w:styleId="CommentSubject">
    <w:name w:val="annotation subject"/>
    <w:basedOn w:val="CommentText"/>
    <w:next w:val="CommentText"/>
    <w:link w:val="CommentSubjectChar"/>
    <w:rsid w:val="002961FF"/>
    <w:rPr>
      <w:b/>
      <w:bCs/>
    </w:rPr>
  </w:style>
  <w:style w:type="character" w:customStyle="1" w:styleId="CommentSubjectChar">
    <w:name w:val="Comment Subject Char"/>
    <w:link w:val="CommentSubject"/>
    <w:rsid w:val="002961FF"/>
    <w:rPr>
      <w:rFonts w:eastAsia="Times New Roman"/>
      <w:b/>
      <w:bCs/>
    </w:rPr>
  </w:style>
  <w:style w:type="paragraph" w:styleId="FootnoteText">
    <w:name w:val="footnote text"/>
    <w:basedOn w:val="Normal"/>
    <w:link w:val="FootnoteTextChar"/>
    <w:uiPriority w:val="99"/>
    <w:rsid w:val="005A1B75"/>
    <w:rPr>
      <w:sz w:val="20"/>
      <w:szCs w:val="20"/>
    </w:rPr>
  </w:style>
  <w:style w:type="character" w:customStyle="1" w:styleId="FootnoteTextChar">
    <w:name w:val="Footnote Text Char"/>
    <w:link w:val="FootnoteText"/>
    <w:uiPriority w:val="99"/>
    <w:rsid w:val="005A1B75"/>
    <w:rPr>
      <w:rFonts w:eastAsia="Times New Roman"/>
    </w:rPr>
  </w:style>
  <w:style w:type="character" w:styleId="FootnoteReference">
    <w:name w:val="footnote reference"/>
    <w:uiPriority w:val="99"/>
    <w:rsid w:val="005A1B75"/>
    <w:rPr>
      <w:vertAlign w:val="superscript"/>
    </w:rPr>
  </w:style>
  <w:style w:type="character" w:customStyle="1" w:styleId="FooterChar">
    <w:name w:val="Footer Char"/>
    <w:link w:val="Footer"/>
    <w:uiPriority w:val="99"/>
    <w:rsid w:val="00A9396B"/>
    <w:rPr>
      <w:rFonts w:eastAsia="Times New Roman"/>
      <w:sz w:val="24"/>
      <w:szCs w:val="24"/>
    </w:rPr>
  </w:style>
  <w:style w:type="table" w:styleId="TableGrid">
    <w:name w:val="Table Grid"/>
    <w:basedOn w:val="TableNormal"/>
    <w:uiPriority w:val="59"/>
    <w:rsid w:val="00B633A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DCADOC-377-9807</_dlc_DocId>
    <_dlc_DocIdUrl xmlns="58d44a88-3d02-4645-84eb-7e8385246cec">
      <Url>https://intra.dca.dk/Units/im/prolog/_layouts/DocIdRedir.aspx?ID=DCADOC-377-9807</Url>
      <Description>DCADOC-377-9807</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3BA5C-0A43-44A5-833C-5E2A74AEC256}"/>
</file>

<file path=customXml/itemProps2.xml><?xml version="1.0" encoding="utf-8"?>
<ds:datastoreItem xmlns:ds="http://schemas.openxmlformats.org/officeDocument/2006/customXml" ds:itemID="{F72B2C66-AED0-4A91-B783-C0D7E56D1D6C}"/>
</file>

<file path=customXml/itemProps3.xml><?xml version="1.0" encoding="utf-8"?>
<ds:datastoreItem xmlns:ds="http://schemas.openxmlformats.org/officeDocument/2006/customXml" ds:itemID="{02ACFB88-CB67-40B1-BE91-4C7F47380C36}"/>
</file>

<file path=customXml/itemProps4.xml><?xml version="1.0" encoding="utf-8"?>
<ds:datastoreItem xmlns:ds="http://schemas.openxmlformats.org/officeDocument/2006/customXml" ds:itemID="{8B20CF84-B772-4BBA-8D08-90A7DA53D0C5}"/>
</file>

<file path=customXml/itemProps5.xml><?xml version="1.0" encoding="utf-8"?>
<ds:datastoreItem xmlns:ds="http://schemas.openxmlformats.org/officeDocument/2006/customXml" ds:itemID="{76882FB8-6130-4509-9E50-D014BA888329}"/>
</file>

<file path=customXml/itemProps6.xml><?xml version="1.0" encoding="utf-8"?>
<ds:datastoreItem xmlns:ds="http://schemas.openxmlformats.org/officeDocument/2006/customXml" ds:itemID="{2FBF60C3-8F45-434A-AEC8-AE925A702F6E}"/>
</file>

<file path=docProps/app.xml><?xml version="1.0" encoding="utf-8"?>
<Properties xmlns="http://schemas.openxmlformats.org/officeDocument/2006/extended-properties" xmlns:vt="http://schemas.openxmlformats.org/officeDocument/2006/docPropsVTypes">
  <Template>Normal</Template>
  <TotalTime>0</TotalTime>
  <Pages>8</Pages>
  <Words>1275</Words>
  <Characters>7781</Characters>
  <Application>Microsoft Office Word</Application>
  <DocSecurity>4</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15</vt:lpstr>
      <vt:lpstr>Annex 15</vt:lpstr>
    </vt:vector>
  </TitlesOfParts>
  <Company>Rambøll Management A/S</Company>
  <LinksUpToDate>false</LinksUpToDate>
  <CharactersWithSpaces>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15</dc:title>
  <dc:creator>PLS InstallKO1 Konference</dc:creator>
  <cp:lastModifiedBy>Lisa Holmelund Melgaard</cp:lastModifiedBy>
  <cp:revision>2</cp:revision>
  <cp:lastPrinted>2012-04-16T12:39:00Z</cp:lastPrinted>
  <dcterms:created xsi:type="dcterms:W3CDTF">2014-09-15T10:43:00Z</dcterms:created>
  <dcterms:modified xsi:type="dcterms:W3CDTF">2014-09-15T10:43:00Z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y fmtid="{D5CDD505-2E9C-101B-9397-08002B2CF9AE}" pid="4" name="Owner">
    <vt:lpwstr/>
  </property>
  <property fmtid="{D5CDD505-2E9C-101B-9397-08002B2CF9AE}" pid="5" name="_dlc_DocIdItemGuid">
    <vt:lpwstr>c3046fcc-65e1-4f7e-819b-a70ae4b0725f</vt:lpwstr>
  </property>
  <property fmtid="{D5CDD505-2E9C-101B-9397-08002B2CF9AE}" pid="6" name="ContentTypeId">
    <vt:lpwstr>0x01010045E8358252D6400EB1C231CCF7F3BC970069EBE2269A6A7846853FB6DFFAB71083</vt:lpwstr>
  </property>
  <property fmtid="{D5CDD505-2E9C-101B-9397-08002B2CF9AE}" pid="7" name="PortalKeyword">
    <vt:lpwstr/>
  </property>
</Properties>
</file>