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12D1" w14:textId="26E42092" w:rsidR="001A29BE" w:rsidRDefault="005F442B" w:rsidP="001A29BE">
      <w:pPr>
        <w:pStyle w:val="Heading2"/>
        <w:rPr>
          <w:b w:val="0"/>
        </w:rPr>
      </w:pPr>
      <w:r>
        <w:t>SKABELON</w:t>
      </w:r>
      <w:r w:rsidR="001A29BE">
        <w:t xml:space="preserve"> WOR 1: </w:t>
      </w:r>
      <w:r w:rsidR="001A1BE0">
        <w:t>Invitation</w:t>
      </w:r>
      <w:r w:rsidR="00BD189B">
        <w:t xml:space="preserve"> til tilbud</w:t>
      </w:r>
      <w:r w:rsidR="00E04737">
        <w:t xml:space="preserve"> </w:t>
      </w:r>
      <w:r w:rsidR="00E04737" w:rsidRPr="00E04737">
        <w:rPr>
          <w:b w:val="0"/>
        </w:rPr>
        <w:t>(A</w:t>
      </w:r>
      <w:r w:rsidR="00C219D9">
        <w:rPr>
          <w:b w:val="0"/>
        </w:rPr>
        <w:t>RBEJDE</w:t>
      </w:r>
      <w:r w:rsidR="00E04737" w:rsidRPr="00E04737">
        <w:rPr>
          <w:b w:val="0"/>
        </w:rPr>
        <w:t>)</w:t>
      </w:r>
    </w:p>
    <w:p w14:paraId="622AE199" w14:textId="77777777" w:rsidR="0013778A" w:rsidRPr="0013778A" w:rsidRDefault="0013778A" w:rsidP="0013778A">
      <w:pPr>
        <w:rPr>
          <w:rFonts w:ascii="Arial" w:hAnsi="Arial" w:cs="Arial"/>
        </w:rPr>
      </w:pPr>
      <w:r w:rsidRPr="0013778A">
        <w:rPr>
          <w:rFonts w:ascii="Arial" w:hAnsi="Arial" w:cs="Arial"/>
        </w:rPr>
        <w:t>(For indkøb mellem EUR 10.000 – 299.999)</w:t>
      </w:r>
    </w:p>
    <w:p w14:paraId="221D8639" w14:textId="77777777" w:rsidR="001A29BE" w:rsidRDefault="001A29BE" w:rsidP="001A29BE">
      <w:pPr>
        <w:pStyle w:val="Heading2"/>
        <w:rPr>
          <w:caps w:val="0"/>
          <w:sz w:val="24"/>
          <w:szCs w:val="24"/>
        </w:rPr>
      </w:pPr>
    </w:p>
    <w:p w14:paraId="61B2F1CD" w14:textId="65D0C164" w:rsidR="001A29BE" w:rsidRPr="00F511FE" w:rsidRDefault="001A29BE" w:rsidP="001A29BE">
      <w:pPr>
        <w:pStyle w:val="Heading2"/>
        <w:rPr>
          <w:caps w:val="0"/>
          <w:sz w:val="20"/>
        </w:rPr>
      </w:pPr>
      <w:r>
        <w:rPr>
          <w:caps w:val="0"/>
          <w:sz w:val="20"/>
        </w:rPr>
        <w:t xml:space="preserve">Denne </w:t>
      </w:r>
      <w:r w:rsidR="00114891">
        <w:rPr>
          <w:caps w:val="0"/>
          <w:sz w:val="20"/>
        </w:rPr>
        <w:t>i</w:t>
      </w:r>
      <w:r w:rsidR="001A1BE0">
        <w:rPr>
          <w:caps w:val="0"/>
          <w:sz w:val="20"/>
        </w:rPr>
        <w:t>nvitation</w:t>
      </w:r>
      <w:r w:rsidR="003F4CD3">
        <w:rPr>
          <w:caps w:val="0"/>
          <w:sz w:val="20"/>
        </w:rPr>
        <w:t xml:space="preserve"> til </w:t>
      </w:r>
      <w:r w:rsidR="00114891">
        <w:rPr>
          <w:caps w:val="0"/>
          <w:sz w:val="20"/>
        </w:rPr>
        <w:t>t</w:t>
      </w:r>
      <w:r w:rsidR="003F4CD3">
        <w:rPr>
          <w:caps w:val="0"/>
          <w:sz w:val="20"/>
        </w:rPr>
        <w:t xml:space="preserve">ilbud </w:t>
      </w:r>
      <w:r>
        <w:rPr>
          <w:caps w:val="0"/>
          <w:sz w:val="20"/>
        </w:rPr>
        <w:t xml:space="preserve">(uden </w:t>
      </w:r>
      <w:r w:rsidR="00114891">
        <w:rPr>
          <w:caps w:val="0"/>
          <w:sz w:val="20"/>
        </w:rPr>
        <w:t>u</w:t>
      </w:r>
      <w:r>
        <w:rPr>
          <w:caps w:val="0"/>
          <w:sz w:val="20"/>
        </w:rPr>
        <w:t xml:space="preserve">dkast til </w:t>
      </w:r>
      <w:r w:rsidR="00114891">
        <w:rPr>
          <w:caps w:val="0"/>
          <w:sz w:val="20"/>
        </w:rPr>
        <w:t>k</w:t>
      </w:r>
      <w:r>
        <w:rPr>
          <w:caps w:val="0"/>
          <w:sz w:val="20"/>
        </w:rPr>
        <w:t xml:space="preserve">ontrakt) skal anvendes til </w:t>
      </w:r>
      <w:r w:rsidR="00114891">
        <w:rPr>
          <w:caps w:val="0"/>
          <w:sz w:val="20"/>
        </w:rPr>
        <w:t>a</w:t>
      </w:r>
      <w:r w:rsidR="00283506">
        <w:rPr>
          <w:caps w:val="0"/>
          <w:sz w:val="20"/>
        </w:rPr>
        <w:t>rbejd</w:t>
      </w:r>
      <w:r w:rsidR="00976CAA">
        <w:rPr>
          <w:caps w:val="0"/>
          <w:sz w:val="20"/>
        </w:rPr>
        <w:t>s</w:t>
      </w:r>
      <w:r>
        <w:rPr>
          <w:caps w:val="0"/>
          <w:sz w:val="20"/>
        </w:rPr>
        <w:t xml:space="preserve">kontrakter med en værdi op til EUR 299.000. </w:t>
      </w:r>
    </w:p>
    <w:p w14:paraId="28F32F0C" w14:textId="77777777" w:rsidR="001A29BE" w:rsidRPr="00F511FE" w:rsidRDefault="001A29BE" w:rsidP="001A29BE">
      <w:pPr>
        <w:pStyle w:val="Heading2"/>
        <w:rPr>
          <w:caps w:val="0"/>
          <w:sz w:val="20"/>
        </w:rPr>
      </w:pPr>
    </w:p>
    <w:p w14:paraId="1460B694" w14:textId="204034D8" w:rsidR="001A29BE" w:rsidRPr="00F511FE" w:rsidRDefault="001A29BE" w:rsidP="001A29BE">
      <w:pPr>
        <w:pStyle w:val="Heading2"/>
        <w:rPr>
          <w:caps w:val="0"/>
          <w:sz w:val="20"/>
        </w:rPr>
      </w:pPr>
      <w:r>
        <w:rPr>
          <w:caps w:val="0"/>
          <w:sz w:val="20"/>
        </w:rPr>
        <w:t xml:space="preserve">Når </w:t>
      </w:r>
      <w:r w:rsidR="00114891">
        <w:rPr>
          <w:caps w:val="0"/>
          <w:sz w:val="20"/>
        </w:rPr>
        <w:t>i</w:t>
      </w:r>
      <w:r w:rsidR="001A1BE0">
        <w:rPr>
          <w:caps w:val="0"/>
          <w:sz w:val="20"/>
        </w:rPr>
        <w:t>nvitation</w:t>
      </w:r>
      <w:r w:rsidR="00E04737">
        <w:rPr>
          <w:caps w:val="0"/>
          <w:sz w:val="20"/>
        </w:rPr>
        <w:t xml:space="preserve"> til </w:t>
      </w:r>
      <w:r w:rsidR="00114891">
        <w:rPr>
          <w:caps w:val="0"/>
          <w:sz w:val="20"/>
        </w:rPr>
        <w:t>t</w:t>
      </w:r>
      <w:r w:rsidR="00E04737">
        <w:rPr>
          <w:caps w:val="0"/>
          <w:sz w:val="20"/>
        </w:rPr>
        <w:t>ilbud til e</w:t>
      </w:r>
      <w:r>
        <w:rPr>
          <w:caps w:val="0"/>
          <w:sz w:val="20"/>
        </w:rPr>
        <w:t xml:space="preserve">n </w:t>
      </w:r>
      <w:r w:rsidR="00114891">
        <w:rPr>
          <w:caps w:val="0"/>
          <w:sz w:val="20"/>
        </w:rPr>
        <w:t>a</w:t>
      </w:r>
      <w:r w:rsidR="005833BC">
        <w:rPr>
          <w:caps w:val="0"/>
          <w:sz w:val="20"/>
        </w:rPr>
        <w:t>rbejds</w:t>
      </w:r>
      <w:r w:rsidR="00E04737">
        <w:rPr>
          <w:caps w:val="0"/>
          <w:sz w:val="20"/>
        </w:rPr>
        <w:t>kontrakt</w:t>
      </w:r>
      <w:r>
        <w:rPr>
          <w:caps w:val="0"/>
          <w:sz w:val="20"/>
        </w:rPr>
        <w:t xml:space="preserve"> forberedes skal artiklerne tilpasses til kontraktens specifikke betingelser, hvor det skal overvejes, om kontrakten er: en korttids- (mindre end et år) eller en langtidskontrakt; af høj eller lav risiko for forsinkelser, forsikringsusikkerhed, mangelfuld kvalitet, usikkerhed med hensyn til tilladelser eller autorisation, manglende evne til at administrere kontrakten etc.; og om </w:t>
      </w:r>
      <w:r w:rsidR="0048043B">
        <w:rPr>
          <w:caps w:val="0"/>
          <w:sz w:val="20"/>
        </w:rPr>
        <w:t xml:space="preserve">tilbudsgiver </w:t>
      </w:r>
      <w:r>
        <w:rPr>
          <w:caps w:val="0"/>
          <w:sz w:val="20"/>
        </w:rPr>
        <w:t xml:space="preserve">er et lille, lokalt firma eller en stor, international virksomhed.    </w:t>
      </w:r>
    </w:p>
    <w:p w14:paraId="5D490FB9" w14:textId="77777777" w:rsidR="001A29BE" w:rsidRDefault="001A29BE" w:rsidP="001A29BE">
      <w:pPr>
        <w:pStyle w:val="Heading2"/>
        <w:rPr>
          <w:caps w:val="0"/>
          <w:sz w:val="20"/>
          <w:highlight w:val="green"/>
        </w:rPr>
      </w:pPr>
    </w:p>
    <w:p w14:paraId="56ED22BE" w14:textId="4392694A" w:rsidR="001A29BE" w:rsidRPr="0024346B" w:rsidRDefault="001A29BE" w:rsidP="001A29BE">
      <w:pPr>
        <w:pStyle w:val="Heading2"/>
        <w:rPr>
          <w:caps w:val="0"/>
          <w:sz w:val="20"/>
        </w:rPr>
      </w:pPr>
      <w:r>
        <w:rPr>
          <w:caps w:val="0"/>
          <w:sz w:val="20"/>
        </w:rPr>
        <w:t xml:space="preserve">Vær opmærksom på, at </w:t>
      </w:r>
      <w:r w:rsidR="00E04737">
        <w:rPr>
          <w:caps w:val="0"/>
          <w:sz w:val="20"/>
        </w:rPr>
        <w:t xml:space="preserve">denne </w:t>
      </w:r>
      <w:r w:rsidR="0048043B">
        <w:rPr>
          <w:caps w:val="0"/>
          <w:sz w:val="20"/>
        </w:rPr>
        <w:t>i</w:t>
      </w:r>
      <w:r w:rsidR="001A1BE0">
        <w:rPr>
          <w:caps w:val="0"/>
          <w:sz w:val="20"/>
        </w:rPr>
        <w:t>nvitation</w:t>
      </w:r>
      <w:r w:rsidR="00E04737">
        <w:rPr>
          <w:caps w:val="0"/>
          <w:sz w:val="20"/>
        </w:rPr>
        <w:t xml:space="preserve"> til </w:t>
      </w:r>
      <w:r w:rsidR="0048043B">
        <w:rPr>
          <w:caps w:val="0"/>
          <w:sz w:val="20"/>
        </w:rPr>
        <w:t>t</w:t>
      </w:r>
      <w:r w:rsidR="00E04737">
        <w:rPr>
          <w:caps w:val="0"/>
          <w:sz w:val="20"/>
        </w:rPr>
        <w:t xml:space="preserve">ilbud </w:t>
      </w:r>
      <w:r>
        <w:rPr>
          <w:caps w:val="0"/>
          <w:sz w:val="20"/>
        </w:rPr>
        <w:t xml:space="preserve">er baseret på en </w:t>
      </w:r>
      <w:r w:rsidR="00CF62BD">
        <w:rPr>
          <w:caps w:val="0"/>
          <w:sz w:val="20"/>
        </w:rPr>
        <w:t>”</w:t>
      </w:r>
      <w:r w:rsidR="00983416">
        <w:rPr>
          <w:caps w:val="0"/>
          <w:sz w:val="20"/>
        </w:rPr>
        <w:t>t</w:t>
      </w:r>
      <w:r w:rsidR="00CF62BD">
        <w:rPr>
          <w:caps w:val="0"/>
          <w:sz w:val="20"/>
        </w:rPr>
        <w:t xml:space="preserve">otal </w:t>
      </w:r>
      <w:r>
        <w:rPr>
          <w:caps w:val="0"/>
          <w:sz w:val="20"/>
        </w:rPr>
        <w:t>pris</w:t>
      </w:r>
      <w:r>
        <w:rPr>
          <w:caps w:val="0"/>
          <w:sz w:val="20"/>
          <w:cs/>
        </w:rPr>
        <w:t xml:space="preserve">” </w:t>
      </w:r>
      <w:r>
        <w:rPr>
          <w:caps w:val="0"/>
          <w:sz w:val="20"/>
        </w:rPr>
        <w:t>kontrakt.</w:t>
      </w:r>
    </w:p>
    <w:p w14:paraId="625ABA7F" w14:textId="77777777" w:rsidR="001A29BE" w:rsidRDefault="001A29BE" w:rsidP="001A29BE"/>
    <w:p w14:paraId="4DB1946B" w14:textId="77777777" w:rsidR="001A29BE" w:rsidRPr="005C1543" w:rsidRDefault="001A29BE" w:rsidP="001A29B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1A29BE" w:rsidRPr="003E1203" w14:paraId="0BCBB60A" w14:textId="77777777" w:rsidTr="001A29BE">
        <w:tc>
          <w:tcPr>
            <w:tcW w:w="9854" w:type="dxa"/>
          </w:tcPr>
          <w:p w14:paraId="2B0DBBD4" w14:textId="77777777" w:rsidR="00193FF7" w:rsidRPr="001829F4" w:rsidRDefault="00193FF7" w:rsidP="00193FF7">
            <w:pPr>
              <w:rPr>
                <w:rFonts w:ascii="Arial" w:hAnsi="Arial" w:cs="Arial"/>
                <w:i/>
                <w:sz w:val="20"/>
                <w:szCs w:val="20"/>
              </w:rPr>
            </w:pPr>
            <w:r>
              <w:rPr>
                <w:rFonts w:ascii="Arial" w:hAnsi="Arial"/>
                <w:i/>
                <w:sz w:val="20"/>
                <w:szCs w:val="20"/>
              </w:rPr>
              <w:t xml:space="preserve">Når du ser: </w:t>
            </w:r>
            <w:r>
              <w:rPr>
                <w:rFonts w:ascii="Arial" w:hAnsi="Arial"/>
                <w:b/>
                <w:sz w:val="20"/>
                <w:szCs w:val="20"/>
                <w:highlight w:val="red"/>
              </w:rPr>
              <w:t>(</w:t>
            </w:r>
            <w:proofErr w:type="gramStart"/>
            <w:r>
              <w:rPr>
                <w:rFonts w:ascii="Arial" w:hAnsi="Arial"/>
                <w:b/>
                <w:sz w:val="20"/>
                <w:szCs w:val="20"/>
                <w:highlight w:val="red"/>
              </w:rPr>
              <w:t>Bemærk:…</w:t>
            </w:r>
            <w:proofErr w:type="gramEnd"/>
            <w:r>
              <w:rPr>
                <w:rFonts w:ascii="Arial" w:hAnsi="Arial"/>
                <w:b/>
                <w:sz w:val="20"/>
                <w:szCs w:val="20"/>
                <w:highlight w:val="red"/>
              </w:rPr>
              <w:t>.)</w:t>
            </w:r>
            <w:r>
              <w:rPr>
                <w:rFonts w:ascii="Arial" w:hAnsi="Arial"/>
                <w:i/>
                <w:sz w:val="20"/>
                <w:szCs w:val="20"/>
              </w:rPr>
              <w:t xml:space="preserve"> </w:t>
            </w:r>
            <w:r>
              <w:rPr>
                <w:rFonts w:ascii="Arial" w:hAnsi="Arial" w:cs="Arial"/>
                <w:i/>
                <w:iCs/>
                <w:sz w:val="20"/>
                <w:szCs w:val="20"/>
                <w:lang w:val="da"/>
              </w:rPr>
              <w:t>Dette er en vejledning, og den skal slettes fra dokumentet</w:t>
            </w:r>
          </w:p>
          <w:p w14:paraId="48EB72CE" w14:textId="77777777" w:rsidR="00193FF7" w:rsidRPr="001829F4" w:rsidRDefault="00193FF7" w:rsidP="00193FF7">
            <w:pPr>
              <w:rPr>
                <w:rFonts w:ascii="Arial" w:hAnsi="Arial" w:cs="Arial"/>
                <w:i/>
                <w:sz w:val="20"/>
                <w:szCs w:val="20"/>
              </w:rPr>
            </w:pPr>
          </w:p>
          <w:p w14:paraId="0BA02AEC" w14:textId="77777777" w:rsidR="00193FF7" w:rsidRPr="008D4101" w:rsidRDefault="00193FF7" w:rsidP="00193FF7">
            <w:pPr>
              <w:rPr>
                <w:rFonts w:ascii="Arial" w:hAnsi="Arial" w:cs="Arial"/>
                <w:i/>
                <w:sz w:val="20"/>
                <w:szCs w:val="20"/>
              </w:rPr>
            </w:pPr>
            <w:r>
              <w:rPr>
                <w:rFonts w:ascii="Arial" w:hAnsi="Arial" w:cs="Arial"/>
                <w:i/>
                <w:iCs/>
                <w:sz w:val="20"/>
                <w:szCs w:val="20"/>
                <w:lang w:val="da"/>
              </w:rPr>
              <w:t xml:space="preserve">Når du ser </w:t>
            </w:r>
            <w:r>
              <w:rPr>
                <w:rFonts w:ascii="Arial" w:hAnsi="Arial" w:cs="Arial"/>
                <w:i/>
                <w:iCs/>
                <w:sz w:val="20"/>
                <w:szCs w:val="20"/>
                <w:highlight w:val="yellow"/>
                <w:lang w:val="da"/>
              </w:rPr>
              <w:t>&lt;…&gt;</w:t>
            </w:r>
            <w:r>
              <w:rPr>
                <w:rFonts w:ascii="Arial" w:hAnsi="Arial" w:cs="Arial"/>
                <w:i/>
                <w:iCs/>
                <w:sz w:val="20"/>
                <w:szCs w:val="20"/>
                <w:lang w:val="da"/>
              </w:rPr>
              <w:t>, skal der angives oplysninger.</w:t>
            </w:r>
          </w:p>
          <w:p w14:paraId="1A9B4A4C" w14:textId="77777777" w:rsidR="00193FF7" w:rsidRPr="001829F4" w:rsidRDefault="00193FF7" w:rsidP="00193FF7">
            <w:pPr>
              <w:rPr>
                <w:rFonts w:ascii="Arial" w:hAnsi="Arial" w:cs="Arial"/>
                <w:i/>
                <w:sz w:val="20"/>
                <w:szCs w:val="20"/>
              </w:rPr>
            </w:pPr>
          </w:p>
          <w:p w14:paraId="527DFFAE" w14:textId="412E3909" w:rsidR="00193FF7" w:rsidRDefault="000D65AD" w:rsidP="00193FF7">
            <w:pPr>
              <w:rPr>
                <w:rFonts w:ascii="Arial" w:hAnsi="Arial"/>
                <w:sz w:val="20"/>
                <w:szCs w:val="20"/>
              </w:rPr>
            </w:pPr>
            <w:r>
              <w:rPr>
                <w:rFonts w:ascii="Arial" w:hAnsi="Arial"/>
                <w:i/>
                <w:sz w:val="20"/>
                <w:szCs w:val="20"/>
              </w:rPr>
              <w:t>Valgmulighed</w:t>
            </w:r>
            <w:r w:rsidR="00193FF7">
              <w:rPr>
                <w:rFonts w:ascii="Arial" w:hAnsi="Arial"/>
                <w:i/>
                <w:sz w:val="20"/>
                <w:szCs w:val="20"/>
              </w:rPr>
              <w:t xml:space="preserve">er er markeret med </w:t>
            </w:r>
            <w:r w:rsidR="00193FF7">
              <w:rPr>
                <w:rFonts w:ascii="Arial" w:hAnsi="Arial"/>
                <w:sz w:val="20"/>
                <w:szCs w:val="20"/>
                <w:highlight w:val="cyan"/>
              </w:rPr>
              <w:t>(</w:t>
            </w:r>
            <w:proofErr w:type="gramStart"/>
            <w:r>
              <w:rPr>
                <w:rFonts w:ascii="Arial" w:hAnsi="Arial"/>
                <w:sz w:val="20"/>
                <w:szCs w:val="20"/>
                <w:highlight w:val="cyan"/>
              </w:rPr>
              <w:t>Valgmulighed</w:t>
            </w:r>
            <w:r w:rsidR="00193FF7">
              <w:rPr>
                <w:rFonts w:ascii="Arial" w:hAnsi="Arial"/>
                <w:sz w:val="20"/>
                <w:szCs w:val="20"/>
                <w:highlight w:val="cyan"/>
              </w:rPr>
              <w:t>:…</w:t>
            </w:r>
            <w:proofErr w:type="gramEnd"/>
            <w:r w:rsidR="00193FF7">
              <w:rPr>
                <w:rFonts w:ascii="Arial" w:hAnsi="Arial"/>
                <w:sz w:val="20"/>
                <w:szCs w:val="20"/>
                <w:highlight w:val="cyan"/>
              </w:rPr>
              <w:t>)</w:t>
            </w:r>
            <w:r w:rsidR="00193FF7">
              <w:rPr>
                <w:rFonts w:ascii="Arial" w:hAnsi="Arial"/>
                <w:sz w:val="20"/>
                <w:szCs w:val="20"/>
              </w:rPr>
              <w:t xml:space="preserve"> </w:t>
            </w:r>
          </w:p>
          <w:p w14:paraId="46C68749" w14:textId="77777777" w:rsidR="00193FF7" w:rsidRDefault="00193FF7" w:rsidP="00193FF7">
            <w:pPr>
              <w:rPr>
                <w:rFonts w:ascii="Arial" w:hAnsi="Arial"/>
                <w:noProof/>
                <w:sz w:val="20"/>
                <w:szCs w:val="20"/>
              </w:rPr>
            </w:pPr>
          </w:p>
          <w:p w14:paraId="4940C386" w14:textId="77777777" w:rsidR="00193FF7" w:rsidRPr="004C07FE" w:rsidRDefault="00193FF7" w:rsidP="00193FF7">
            <w:pPr>
              <w:pStyle w:val="Heading2"/>
              <w:rPr>
                <w:b w:val="0"/>
                <w:i/>
                <w:caps w:val="0"/>
                <w:sz w:val="20"/>
              </w:rPr>
            </w:pPr>
            <w:r>
              <w:rPr>
                <w:b w:val="0"/>
                <w:i/>
                <w:iCs/>
                <w:caps w:val="0"/>
                <w:noProof/>
                <w:sz w:val="20"/>
                <w:lang w:val="da"/>
              </w:rPr>
              <w:t xml:space="preserve">Når du ser dette </w:t>
            </w:r>
            <w:r>
              <w:rPr>
                <w:b w:val="0"/>
                <w:caps w:val="0"/>
                <w:sz w:val="20"/>
                <w:highlight w:val="green"/>
                <w:lang w:val="da"/>
              </w:rPr>
              <w:t>[indsæt],</w:t>
            </w:r>
            <w:r>
              <w:rPr>
                <w:b w:val="0"/>
                <w:caps w:val="0"/>
                <w:sz w:val="20"/>
                <w:lang w:val="da"/>
              </w:rPr>
              <w:t xml:space="preserve"> </w:t>
            </w:r>
            <w:r>
              <w:rPr>
                <w:b w:val="0"/>
                <w:i/>
                <w:iCs/>
                <w:caps w:val="0"/>
                <w:sz w:val="20"/>
                <w:lang w:val="da"/>
              </w:rPr>
              <w:t>er det tilbudsgiver, som skal angive oplysninger</w:t>
            </w:r>
          </w:p>
          <w:p w14:paraId="5499DADF" w14:textId="77777777" w:rsidR="00193FF7" w:rsidRPr="001829F4" w:rsidRDefault="00193FF7" w:rsidP="00193FF7"/>
          <w:p w14:paraId="42A33F99" w14:textId="2D6E8C22" w:rsidR="001A29BE" w:rsidRPr="004B63A8" w:rsidRDefault="00193FF7" w:rsidP="00193FF7">
            <w:pPr>
              <w:pStyle w:val="Heading2"/>
              <w:rPr>
                <w:i/>
                <w:sz w:val="20"/>
              </w:rPr>
            </w:pPr>
            <w:r w:rsidRPr="00EF1FCD">
              <w:rPr>
                <w:i/>
                <w:sz w:val="20"/>
              </w:rPr>
              <w:t xml:space="preserve"> </w:t>
            </w:r>
            <w:r w:rsidRPr="00610A25">
              <w:rPr>
                <w:i/>
                <w:sz w:val="20"/>
              </w:rPr>
              <w:t xml:space="preserve">****SLET denne side inden </w:t>
            </w:r>
            <w:r w:rsidRPr="00610A25">
              <w:rPr>
                <w:i/>
                <w:caps w:val="0"/>
                <w:sz w:val="20"/>
              </w:rPr>
              <w:t>DOKUMENTET</w:t>
            </w:r>
            <w:r w:rsidRPr="00610A25">
              <w:rPr>
                <w:i/>
                <w:sz w:val="20"/>
              </w:rPr>
              <w:t xml:space="preserve"> SENDES****</w:t>
            </w:r>
          </w:p>
        </w:tc>
      </w:tr>
    </w:tbl>
    <w:p w14:paraId="21134EDD" w14:textId="77777777" w:rsidR="001A29BE" w:rsidRPr="003D45B9" w:rsidRDefault="001A29BE" w:rsidP="001A29BE"/>
    <w:p w14:paraId="7CC534B8" w14:textId="77777777" w:rsidR="001A29BE" w:rsidRDefault="001A29BE" w:rsidP="001A29BE"/>
    <w:p w14:paraId="34847F24" w14:textId="77777777" w:rsidR="001A29BE" w:rsidRDefault="001A29BE" w:rsidP="001A29BE"/>
    <w:p w14:paraId="5A0E4B23" w14:textId="77777777" w:rsidR="001A29BE" w:rsidRDefault="001A29BE" w:rsidP="001A29BE"/>
    <w:p w14:paraId="71656D5B" w14:textId="77777777" w:rsidR="001A29BE" w:rsidRDefault="001A29BE" w:rsidP="001A29BE"/>
    <w:p w14:paraId="1E50C493" w14:textId="77777777" w:rsidR="00BB1549" w:rsidRDefault="00BB1549" w:rsidP="001A29BE">
      <w:pPr>
        <w:jc w:val="center"/>
      </w:pPr>
    </w:p>
    <w:p w14:paraId="48B9BD15" w14:textId="77777777" w:rsidR="00BB1549" w:rsidRPr="00BB1549" w:rsidRDefault="00BB1549" w:rsidP="00BB1549"/>
    <w:p w14:paraId="0D7751A6" w14:textId="77777777" w:rsidR="00BB1549" w:rsidRPr="00BB1549" w:rsidRDefault="00BB1549" w:rsidP="00BB1549"/>
    <w:p w14:paraId="24020BA0" w14:textId="77777777" w:rsidR="00BB1549" w:rsidRPr="00BB1549" w:rsidRDefault="00BB1549" w:rsidP="00BB1549"/>
    <w:p w14:paraId="663A5D7A" w14:textId="77777777" w:rsidR="00BB1549" w:rsidRPr="00BB1549" w:rsidRDefault="00BB1549" w:rsidP="00BB1549"/>
    <w:p w14:paraId="551AB0D6" w14:textId="77777777" w:rsidR="00BB1549" w:rsidRDefault="00BB1549" w:rsidP="001A29BE">
      <w:pPr>
        <w:jc w:val="center"/>
      </w:pPr>
    </w:p>
    <w:p w14:paraId="7DFDD4FC" w14:textId="77777777" w:rsidR="00BB1549" w:rsidRDefault="00BB1549" w:rsidP="001A29BE">
      <w:pPr>
        <w:jc w:val="center"/>
      </w:pPr>
    </w:p>
    <w:p w14:paraId="0DF5C5F0" w14:textId="77777777" w:rsidR="00B2181A" w:rsidRDefault="001A29BE" w:rsidP="001A29BE">
      <w:pPr>
        <w:jc w:val="center"/>
      </w:pPr>
      <w:r w:rsidRPr="00BB1549">
        <w:br w:type="page"/>
      </w:r>
    </w:p>
    <w:p w14:paraId="18AC781B" w14:textId="77777777" w:rsidR="00B2181A" w:rsidRDefault="00B2181A" w:rsidP="001A29BE">
      <w:pPr>
        <w:jc w:val="center"/>
      </w:pPr>
    </w:p>
    <w:p w14:paraId="28D9D992" w14:textId="77777777" w:rsidR="00B2181A" w:rsidRDefault="00B2181A" w:rsidP="001A29BE">
      <w:pPr>
        <w:jc w:val="center"/>
      </w:pPr>
    </w:p>
    <w:p w14:paraId="5B212E9F" w14:textId="2B885962" w:rsidR="001A29BE" w:rsidRPr="00532066" w:rsidRDefault="001A1BE0" w:rsidP="001A29BE">
      <w:pPr>
        <w:jc w:val="center"/>
        <w:rPr>
          <w:rFonts w:ascii="Arial" w:hAnsi="Arial" w:cs="Arial"/>
          <w:b/>
          <w:caps/>
        </w:rPr>
      </w:pPr>
      <w:r>
        <w:rPr>
          <w:rFonts w:ascii="Arial" w:hAnsi="Arial"/>
          <w:b/>
          <w:caps/>
        </w:rPr>
        <w:t>Invitation</w:t>
      </w:r>
      <w:r w:rsidR="00AE1904">
        <w:rPr>
          <w:rFonts w:ascii="Arial" w:hAnsi="Arial"/>
          <w:b/>
          <w:caps/>
        </w:rPr>
        <w:t xml:space="preserve"> til tilbud</w:t>
      </w:r>
    </w:p>
    <w:p w14:paraId="23067FA0" w14:textId="77777777" w:rsidR="001A29BE" w:rsidRDefault="001A29BE" w:rsidP="001A29BE">
      <w:pPr>
        <w:jc w:val="both"/>
        <w:rPr>
          <w:rFonts w:ascii="Arial" w:hAnsi="Arial"/>
        </w:rPr>
      </w:pPr>
    </w:p>
    <w:p w14:paraId="4B5AEC40" w14:textId="76B46338" w:rsidR="001A29BE" w:rsidRDefault="001A29BE">
      <w:pPr>
        <w:rPr>
          <w:rFonts w:ascii="Arial" w:hAnsi="Arial"/>
          <w:sz w:val="20"/>
        </w:rPr>
      </w:pPr>
      <w:r>
        <w:rPr>
          <w:rFonts w:ascii="Arial" w:hAnsi="Arial"/>
          <w:sz w:val="20"/>
        </w:rPr>
        <w:t xml:space="preserve">TIL: </w:t>
      </w:r>
    </w:p>
    <w:p w14:paraId="014F4FC9" w14:textId="5AB48FFC" w:rsidR="00454E11" w:rsidRDefault="00454E11">
      <w:pPr>
        <w:rPr>
          <w:rFonts w:ascii="Arial" w:hAnsi="Arial"/>
          <w:sz w:val="20"/>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454E11" w:rsidRPr="009377D0" w14:paraId="08600EBB" w14:textId="77777777" w:rsidTr="00D271E8">
        <w:tc>
          <w:tcPr>
            <w:tcW w:w="3528" w:type="dxa"/>
            <w:vMerge w:val="restart"/>
            <w:tcBorders>
              <w:top w:val="nil"/>
              <w:left w:val="nil"/>
              <w:bottom w:val="nil"/>
              <w:right w:val="nil"/>
            </w:tcBorders>
          </w:tcPr>
          <w:p w14:paraId="376314BF" w14:textId="77777777" w:rsidR="00454E11" w:rsidRPr="00AF7DF8" w:rsidRDefault="00454E11" w:rsidP="00D271E8">
            <w:pPr>
              <w:rPr>
                <w:rFonts w:ascii="Arial" w:hAnsi="Arial" w:cs="Arial"/>
                <w:sz w:val="20"/>
                <w:szCs w:val="20"/>
                <w:highlight w:val="lightGray"/>
              </w:rPr>
            </w:pPr>
            <w:r>
              <w:rPr>
                <w:rFonts w:ascii="Arial" w:hAnsi="Arial"/>
                <w:sz w:val="20"/>
                <w:highlight w:val="yellow"/>
              </w:rPr>
              <w:t>&lt;navn og adresse&gt;</w:t>
            </w:r>
          </w:p>
        </w:tc>
        <w:tc>
          <w:tcPr>
            <w:tcW w:w="1260" w:type="dxa"/>
            <w:tcBorders>
              <w:top w:val="nil"/>
              <w:left w:val="nil"/>
              <w:bottom w:val="nil"/>
              <w:right w:val="single" w:sz="4" w:space="0" w:color="auto"/>
            </w:tcBorders>
          </w:tcPr>
          <w:p w14:paraId="6F1FB7AE" w14:textId="77777777" w:rsidR="00454E11" w:rsidRPr="009377D0" w:rsidRDefault="00454E11" w:rsidP="00D271E8">
            <w:pPr>
              <w:rPr>
                <w:rFonts w:ascii="Arial" w:hAnsi="Arial" w:cs="Arial"/>
                <w:sz w:val="20"/>
                <w:szCs w:val="20"/>
              </w:rPr>
            </w:pPr>
          </w:p>
        </w:tc>
        <w:tc>
          <w:tcPr>
            <w:tcW w:w="2520" w:type="dxa"/>
            <w:tcBorders>
              <w:left w:val="single" w:sz="4" w:space="0" w:color="auto"/>
            </w:tcBorders>
          </w:tcPr>
          <w:p w14:paraId="2ED67550" w14:textId="77777777" w:rsidR="00454E11" w:rsidRPr="009377D0" w:rsidRDefault="00454E11" w:rsidP="00D271E8">
            <w:pPr>
              <w:spacing w:after="120"/>
              <w:rPr>
                <w:rFonts w:ascii="Arial" w:hAnsi="Arial" w:cs="Arial"/>
                <w:b/>
                <w:sz w:val="18"/>
                <w:szCs w:val="18"/>
              </w:rPr>
            </w:pPr>
            <w:r>
              <w:rPr>
                <w:rFonts w:ascii="Arial" w:hAnsi="Arial"/>
                <w:b/>
                <w:sz w:val="18"/>
              </w:rPr>
              <w:t xml:space="preserve">Udstedelsesdato: </w:t>
            </w:r>
          </w:p>
        </w:tc>
        <w:tc>
          <w:tcPr>
            <w:tcW w:w="2858" w:type="dxa"/>
          </w:tcPr>
          <w:p w14:paraId="745F5580" w14:textId="77777777" w:rsidR="00454E11" w:rsidRPr="009377D0" w:rsidRDefault="00454E11" w:rsidP="00D271E8">
            <w:pPr>
              <w:rPr>
                <w:rFonts w:ascii="Arial" w:hAnsi="Arial" w:cs="Arial"/>
                <w:sz w:val="18"/>
                <w:szCs w:val="18"/>
                <w:highlight w:val="lightGray"/>
              </w:rPr>
            </w:pPr>
            <w:r>
              <w:rPr>
                <w:rFonts w:ascii="Arial" w:hAnsi="Arial"/>
                <w:sz w:val="18"/>
                <w:highlight w:val="yellow"/>
              </w:rPr>
              <w:t>&lt;dato&gt;</w:t>
            </w:r>
          </w:p>
        </w:tc>
      </w:tr>
      <w:tr w:rsidR="00454E11" w:rsidRPr="009377D0" w14:paraId="6A3DD778" w14:textId="77777777" w:rsidTr="00D271E8">
        <w:tc>
          <w:tcPr>
            <w:tcW w:w="3528" w:type="dxa"/>
            <w:vMerge/>
            <w:tcBorders>
              <w:top w:val="nil"/>
              <w:left w:val="nil"/>
              <w:bottom w:val="nil"/>
              <w:right w:val="nil"/>
            </w:tcBorders>
          </w:tcPr>
          <w:p w14:paraId="6821DFE4" w14:textId="77777777" w:rsidR="00454E11" w:rsidRPr="009377D0" w:rsidRDefault="00454E11" w:rsidP="00D271E8">
            <w:pPr>
              <w:rPr>
                <w:rFonts w:ascii="Arial" w:hAnsi="Arial" w:cs="Arial"/>
                <w:sz w:val="20"/>
                <w:szCs w:val="20"/>
              </w:rPr>
            </w:pPr>
          </w:p>
        </w:tc>
        <w:tc>
          <w:tcPr>
            <w:tcW w:w="1260" w:type="dxa"/>
            <w:tcBorders>
              <w:top w:val="nil"/>
              <w:left w:val="nil"/>
              <w:bottom w:val="nil"/>
              <w:right w:val="single" w:sz="4" w:space="0" w:color="auto"/>
            </w:tcBorders>
          </w:tcPr>
          <w:p w14:paraId="7697245D" w14:textId="77777777" w:rsidR="00454E11" w:rsidRPr="009377D0" w:rsidRDefault="00454E11" w:rsidP="00D271E8">
            <w:pPr>
              <w:rPr>
                <w:rFonts w:ascii="Arial" w:hAnsi="Arial" w:cs="Arial"/>
                <w:sz w:val="20"/>
                <w:szCs w:val="20"/>
              </w:rPr>
            </w:pPr>
          </w:p>
        </w:tc>
        <w:tc>
          <w:tcPr>
            <w:tcW w:w="2520" w:type="dxa"/>
            <w:tcBorders>
              <w:left w:val="single" w:sz="4" w:space="0" w:color="auto"/>
            </w:tcBorders>
          </w:tcPr>
          <w:p w14:paraId="1F5AEB43" w14:textId="77777777" w:rsidR="00454E11" w:rsidRPr="009377D0" w:rsidRDefault="00454E11" w:rsidP="00D271E8">
            <w:pPr>
              <w:spacing w:after="120"/>
              <w:rPr>
                <w:rFonts w:ascii="Arial" w:hAnsi="Arial" w:cs="Arial"/>
                <w:b/>
                <w:sz w:val="18"/>
                <w:szCs w:val="18"/>
              </w:rPr>
            </w:pPr>
            <w:r>
              <w:rPr>
                <w:rFonts w:ascii="Arial" w:hAnsi="Arial"/>
                <w:b/>
                <w:sz w:val="18"/>
              </w:rPr>
              <w:t>Reference:</w:t>
            </w:r>
          </w:p>
        </w:tc>
        <w:tc>
          <w:tcPr>
            <w:tcW w:w="2858" w:type="dxa"/>
          </w:tcPr>
          <w:p w14:paraId="7E003D55" w14:textId="77777777" w:rsidR="00454E11" w:rsidRPr="009377D0" w:rsidRDefault="00454E11" w:rsidP="00D271E8">
            <w:pPr>
              <w:rPr>
                <w:rFonts w:ascii="Arial" w:hAnsi="Arial" w:cs="Arial"/>
                <w:sz w:val="18"/>
                <w:szCs w:val="18"/>
                <w:highlight w:val="lightGray"/>
              </w:rPr>
            </w:pPr>
            <w:r>
              <w:rPr>
                <w:rFonts w:ascii="Arial" w:hAnsi="Arial"/>
                <w:sz w:val="18"/>
                <w:highlight w:val="yellow"/>
              </w:rPr>
              <w:t>&lt;PRF eller tilbuds nr.&gt;</w:t>
            </w:r>
          </w:p>
        </w:tc>
      </w:tr>
      <w:tr w:rsidR="00454E11" w:rsidRPr="009377D0" w14:paraId="3F026BB1" w14:textId="77777777" w:rsidTr="00D271E8">
        <w:tc>
          <w:tcPr>
            <w:tcW w:w="3528" w:type="dxa"/>
            <w:vMerge/>
            <w:tcBorders>
              <w:top w:val="nil"/>
              <w:left w:val="nil"/>
              <w:bottom w:val="nil"/>
              <w:right w:val="nil"/>
            </w:tcBorders>
          </w:tcPr>
          <w:p w14:paraId="617FFE84" w14:textId="77777777" w:rsidR="00454E11" w:rsidRPr="009377D0" w:rsidRDefault="00454E11" w:rsidP="00D271E8">
            <w:pPr>
              <w:rPr>
                <w:rFonts w:ascii="Arial" w:hAnsi="Arial" w:cs="Arial"/>
                <w:sz w:val="20"/>
                <w:szCs w:val="20"/>
              </w:rPr>
            </w:pPr>
          </w:p>
        </w:tc>
        <w:tc>
          <w:tcPr>
            <w:tcW w:w="1260" w:type="dxa"/>
            <w:tcBorders>
              <w:top w:val="nil"/>
              <w:left w:val="nil"/>
              <w:bottom w:val="nil"/>
              <w:right w:val="single" w:sz="4" w:space="0" w:color="auto"/>
            </w:tcBorders>
          </w:tcPr>
          <w:p w14:paraId="06540BB0" w14:textId="77777777" w:rsidR="00454E11" w:rsidRPr="009377D0" w:rsidRDefault="00454E11" w:rsidP="00D271E8">
            <w:pPr>
              <w:rPr>
                <w:rFonts w:ascii="Arial" w:hAnsi="Arial" w:cs="Arial"/>
                <w:sz w:val="20"/>
                <w:szCs w:val="20"/>
              </w:rPr>
            </w:pPr>
          </w:p>
        </w:tc>
        <w:tc>
          <w:tcPr>
            <w:tcW w:w="2520" w:type="dxa"/>
            <w:tcBorders>
              <w:left w:val="single" w:sz="4" w:space="0" w:color="auto"/>
            </w:tcBorders>
          </w:tcPr>
          <w:p w14:paraId="61510A78" w14:textId="77777777" w:rsidR="00454E11" w:rsidRPr="009377D0" w:rsidRDefault="00454E11" w:rsidP="00D271E8">
            <w:pPr>
              <w:spacing w:after="120"/>
              <w:rPr>
                <w:rFonts w:ascii="Arial" w:hAnsi="Arial" w:cs="Arial"/>
                <w:b/>
                <w:sz w:val="18"/>
                <w:szCs w:val="18"/>
              </w:rPr>
            </w:pPr>
            <w:r>
              <w:rPr>
                <w:rFonts w:ascii="Arial" w:hAnsi="Arial"/>
                <w:b/>
                <w:sz w:val="18"/>
              </w:rPr>
              <w:t>Kontrakttitel:</w:t>
            </w:r>
          </w:p>
        </w:tc>
        <w:tc>
          <w:tcPr>
            <w:tcW w:w="2858" w:type="dxa"/>
          </w:tcPr>
          <w:p w14:paraId="7D0B8BE3" w14:textId="77777777" w:rsidR="00454E11" w:rsidRPr="009377D0" w:rsidRDefault="00454E11" w:rsidP="00D271E8">
            <w:pPr>
              <w:rPr>
                <w:rFonts w:ascii="Arial" w:hAnsi="Arial" w:cs="Arial"/>
                <w:sz w:val="18"/>
                <w:szCs w:val="18"/>
                <w:highlight w:val="lightGray"/>
              </w:rPr>
            </w:pPr>
            <w:r>
              <w:rPr>
                <w:rFonts w:ascii="Arial" w:hAnsi="Arial"/>
                <w:sz w:val="18"/>
                <w:highlight w:val="yellow"/>
              </w:rPr>
              <w:t>&lt;Kontraktens titel&gt;</w:t>
            </w:r>
          </w:p>
        </w:tc>
      </w:tr>
      <w:tr w:rsidR="00454E11" w:rsidRPr="009377D0" w14:paraId="7B68A39E" w14:textId="77777777" w:rsidTr="00D271E8">
        <w:tc>
          <w:tcPr>
            <w:tcW w:w="3528" w:type="dxa"/>
            <w:vMerge/>
            <w:tcBorders>
              <w:top w:val="nil"/>
              <w:left w:val="nil"/>
              <w:bottom w:val="nil"/>
              <w:right w:val="nil"/>
            </w:tcBorders>
          </w:tcPr>
          <w:p w14:paraId="5AEA3240" w14:textId="77777777" w:rsidR="00454E11" w:rsidRPr="009377D0" w:rsidRDefault="00454E11" w:rsidP="00D271E8">
            <w:pPr>
              <w:rPr>
                <w:rFonts w:ascii="Arial" w:hAnsi="Arial" w:cs="Arial"/>
                <w:sz w:val="20"/>
                <w:szCs w:val="20"/>
              </w:rPr>
            </w:pPr>
          </w:p>
        </w:tc>
        <w:tc>
          <w:tcPr>
            <w:tcW w:w="1260" w:type="dxa"/>
            <w:tcBorders>
              <w:top w:val="nil"/>
              <w:left w:val="nil"/>
              <w:bottom w:val="nil"/>
              <w:right w:val="single" w:sz="4" w:space="0" w:color="auto"/>
            </w:tcBorders>
          </w:tcPr>
          <w:p w14:paraId="6596AFFE" w14:textId="77777777" w:rsidR="00454E11" w:rsidRPr="009377D0" w:rsidRDefault="00454E11" w:rsidP="00D271E8">
            <w:pPr>
              <w:rPr>
                <w:rFonts w:ascii="Arial" w:hAnsi="Arial" w:cs="Arial"/>
                <w:sz w:val="20"/>
                <w:szCs w:val="20"/>
              </w:rPr>
            </w:pPr>
          </w:p>
        </w:tc>
        <w:tc>
          <w:tcPr>
            <w:tcW w:w="2520" w:type="dxa"/>
            <w:tcBorders>
              <w:left w:val="single" w:sz="4" w:space="0" w:color="auto"/>
            </w:tcBorders>
          </w:tcPr>
          <w:p w14:paraId="60EA8EF2" w14:textId="77777777" w:rsidR="00454E11" w:rsidRPr="009377D0" w:rsidRDefault="00454E11" w:rsidP="00D271E8">
            <w:pPr>
              <w:spacing w:after="120"/>
              <w:rPr>
                <w:rFonts w:ascii="Arial" w:hAnsi="Arial" w:cs="Arial"/>
                <w:b/>
                <w:sz w:val="18"/>
                <w:szCs w:val="18"/>
              </w:rPr>
            </w:pPr>
            <w:r>
              <w:rPr>
                <w:rFonts w:ascii="Arial" w:hAnsi="Arial"/>
                <w:b/>
                <w:sz w:val="18"/>
                <w:szCs w:val="18"/>
              </w:rPr>
              <w:t>Sidste frist for modtagelse af tilbud:</w:t>
            </w:r>
          </w:p>
        </w:tc>
        <w:tc>
          <w:tcPr>
            <w:tcW w:w="2858" w:type="dxa"/>
          </w:tcPr>
          <w:p w14:paraId="217AB46E" w14:textId="77777777" w:rsidR="00454E11" w:rsidRPr="009377D0" w:rsidRDefault="00454E11" w:rsidP="00D271E8">
            <w:pPr>
              <w:rPr>
                <w:rFonts w:ascii="Arial" w:hAnsi="Arial" w:cs="Arial"/>
                <w:sz w:val="18"/>
                <w:szCs w:val="18"/>
                <w:highlight w:val="lightGray"/>
              </w:rPr>
            </w:pPr>
            <w:r>
              <w:rPr>
                <w:rFonts w:ascii="Arial" w:hAnsi="Arial"/>
                <w:sz w:val="18"/>
                <w:highlight w:val="yellow"/>
              </w:rPr>
              <w:t>&lt;dato og tidspunkt&gt;</w:t>
            </w:r>
          </w:p>
        </w:tc>
      </w:tr>
      <w:tr w:rsidR="00454E11" w:rsidRPr="00AF7DF8" w14:paraId="2A8020B6" w14:textId="77777777" w:rsidTr="00D271E8">
        <w:tc>
          <w:tcPr>
            <w:tcW w:w="3528" w:type="dxa"/>
            <w:vMerge/>
            <w:tcBorders>
              <w:top w:val="nil"/>
              <w:left w:val="nil"/>
              <w:bottom w:val="nil"/>
              <w:right w:val="nil"/>
            </w:tcBorders>
          </w:tcPr>
          <w:p w14:paraId="7859E56C" w14:textId="77777777" w:rsidR="00454E11" w:rsidRPr="009377D0" w:rsidRDefault="00454E11" w:rsidP="00D271E8">
            <w:pPr>
              <w:rPr>
                <w:rFonts w:ascii="Arial" w:hAnsi="Arial" w:cs="Arial"/>
                <w:sz w:val="20"/>
                <w:szCs w:val="20"/>
              </w:rPr>
            </w:pPr>
          </w:p>
        </w:tc>
        <w:tc>
          <w:tcPr>
            <w:tcW w:w="1260" w:type="dxa"/>
            <w:tcBorders>
              <w:top w:val="nil"/>
              <w:left w:val="nil"/>
              <w:bottom w:val="nil"/>
              <w:right w:val="single" w:sz="4" w:space="0" w:color="auto"/>
            </w:tcBorders>
          </w:tcPr>
          <w:p w14:paraId="2BC35859" w14:textId="77777777" w:rsidR="00454E11" w:rsidRPr="009377D0" w:rsidRDefault="00454E11" w:rsidP="00D271E8">
            <w:pPr>
              <w:rPr>
                <w:rFonts w:ascii="Arial" w:hAnsi="Arial" w:cs="Arial"/>
                <w:sz w:val="20"/>
                <w:szCs w:val="20"/>
              </w:rPr>
            </w:pPr>
          </w:p>
        </w:tc>
        <w:tc>
          <w:tcPr>
            <w:tcW w:w="2520" w:type="dxa"/>
            <w:tcBorders>
              <w:left w:val="single" w:sz="4" w:space="0" w:color="auto"/>
            </w:tcBorders>
          </w:tcPr>
          <w:p w14:paraId="00210868" w14:textId="77777777" w:rsidR="00454E11" w:rsidRPr="009377D0" w:rsidRDefault="00454E11" w:rsidP="00D271E8">
            <w:pPr>
              <w:rPr>
                <w:rFonts w:ascii="Arial" w:hAnsi="Arial" w:cs="Arial"/>
                <w:b/>
                <w:sz w:val="18"/>
                <w:szCs w:val="18"/>
              </w:rPr>
            </w:pPr>
            <w:r>
              <w:rPr>
                <w:rFonts w:ascii="Arial" w:hAnsi="Arial"/>
                <w:b/>
                <w:sz w:val="18"/>
              </w:rPr>
              <w:t>Ordregivende myndighed:</w:t>
            </w:r>
          </w:p>
          <w:p w14:paraId="0E4C287E" w14:textId="77777777" w:rsidR="00454E11" w:rsidRPr="009377D0" w:rsidRDefault="00454E11" w:rsidP="00D271E8">
            <w:pPr>
              <w:rPr>
                <w:rFonts w:ascii="Arial" w:hAnsi="Arial" w:cs="Arial"/>
                <w:b/>
                <w:sz w:val="18"/>
                <w:szCs w:val="18"/>
              </w:rPr>
            </w:pPr>
          </w:p>
        </w:tc>
        <w:tc>
          <w:tcPr>
            <w:tcW w:w="2858" w:type="dxa"/>
          </w:tcPr>
          <w:p w14:paraId="1ABA31C9" w14:textId="77777777" w:rsidR="00454E11" w:rsidRPr="009377D0" w:rsidRDefault="00454E11" w:rsidP="00D271E8">
            <w:pPr>
              <w:rPr>
                <w:rFonts w:ascii="Arial" w:hAnsi="Arial" w:cs="Arial"/>
                <w:sz w:val="18"/>
                <w:szCs w:val="18"/>
              </w:rPr>
            </w:pPr>
            <w:r>
              <w:rPr>
                <w:rFonts w:ascii="Arial" w:hAnsi="Arial"/>
                <w:sz w:val="18"/>
                <w:highlight w:val="yellow"/>
              </w:rPr>
              <w:t>&lt;navn og adresse&gt;</w:t>
            </w:r>
          </w:p>
          <w:p w14:paraId="74149CDA" w14:textId="77777777" w:rsidR="00454E11" w:rsidRPr="009377D0" w:rsidRDefault="00454E11" w:rsidP="00D271E8">
            <w:pPr>
              <w:rPr>
                <w:rFonts w:ascii="Arial" w:hAnsi="Arial" w:cs="Arial"/>
                <w:sz w:val="18"/>
                <w:szCs w:val="18"/>
              </w:rPr>
            </w:pPr>
          </w:p>
          <w:p w14:paraId="55D24963" w14:textId="77777777" w:rsidR="00454E11" w:rsidRPr="009377D0" w:rsidRDefault="00454E11" w:rsidP="00D271E8">
            <w:pPr>
              <w:rPr>
                <w:rFonts w:ascii="Arial" w:hAnsi="Arial" w:cs="Arial"/>
                <w:sz w:val="18"/>
                <w:szCs w:val="18"/>
              </w:rPr>
            </w:pPr>
            <w:r>
              <w:rPr>
                <w:rFonts w:ascii="Arial" w:hAnsi="Arial"/>
                <w:sz w:val="18"/>
              </w:rPr>
              <w:t xml:space="preserve">Kontaktperson: </w:t>
            </w:r>
            <w:r>
              <w:rPr>
                <w:rFonts w:ascii="Arial" w:hAnsi="Arial"/>
                <w:sz w:val="18"/>
                <w:highlight w:val="yellow"/>
              </w:rPr>
              <w:t>&lt;navn&gt;</w:t>
            </w:r>
          </w:p>
          <w:p w14:paraId="7F562DE8" w14:textId="77777777" w:rsidR="00454E11" w:rsidRPr="009377D0" w:rsidRDefault="00454E11" w:rsidP="00D271E8">
            <w:pPr>
              <w:rPr>
                <w:rFonts w:ascii="Arial" w:hAnsi="Arial" w:cs="Arial"/>
                <w:sz w:val="18"/>
                <w:szCs w:val="18"/>
              </w:rPr>
            </w:pPr>
            <w:proofErr w:type="spellStart"/>
            <w:r>
              <w:rPr>
                <w:rFonts w:ascii="Arial" w:hAnsi="Arial"/>
                <w:sz w:val="18"/>
              </w:rPr>
              <w:t>Tlf</w:t>
            </w:r>
            <w:proofErr w:type="spellEnd"/>
            <w:r>
              <w:rPr>
                <w:rFonts w:ascii="Arial" w:hAnsi="Arial"/>
                <w:sz w:val="18"/>
              </w:rPr>
              <w:t xml:space="preserve">: </w:t>
            </w:r>
            <w:r>
              <w:rPr>
                <w:rFonts w:ascii="Arial" w:hAnsi="Arial"/>
                <w:sz w:val="18"/>
                <w:highlight w:val="yellow"/>
              </w:rPr>
              <w:t>&lt;nummer&gt;</w:t>
            </w:r>
          </w:p>
          <w:p w14:paraId="282C2068" w14:textId="77777777" w:rsidR="00454E11" w:rsidRPr="009377D0" w:rsidRDefault="00454E11" w:rsidP="00D271E8">
            <w:pPr>
              <w:rPr>
                <w:rFonts w:ascii="Arial" w:hAnsi="Arial" w:cs="Arial"/>
                <w:sz w:val="18"/>
                <w:szCs w:val="18"/>
              </w:rPr>
            </w:pPr>
            <w:r>
              <w:rPr>
                <w:rFonts w:ascii="Arial" w:hAnsi="Arial"/>
                <w:sz w:val="18"/>
              </w:rPr>
              <w:t xml:space="preserve">Fax: </w:t>
            </w:r>
            <w:r>
              <w:rPr>
                <w:rFonts w:ascii="Arial" w:hAnsi="Arial"/>
                <w:sz w:val="18"/>
                <w:highlight w:val="yellow"/>
              </w:rPr>
              <w:t>&lt;nummer&gt;</w:t>
            </w:r>
          </w:p>
          <w:p w14:paraId="3FE40AD3" w14:textId="77777777" w:rsidR="00454E11" w:rsidRPr="009377D0" w:rsidRDefault="00454E11" w:rsidP="00D271E8">
            <w:pPr>
              <w:rPr>
                <w:rFonts w:ascii="Arial" w:hAnsi="Arial" w:cs="Arial"/>
                <w:sz w:val="18"/>
                <w:szCs w:val="18"/>
              </w:rPr>
            </w:pPr>
            <w:r>
              <w:rPr>
                <w:rFonts w:ascii="Arial" w:hAnsi="Arial"/>
                <w:sz w:val="18"/>
              </w:rPr>
              <w:t xml:space="preserve">E-mail: </w:t>
            </w:r>
            <w:r>
              <w:rPr>
                <w:rFonts w:ascii="Arial" w:hAnsi="Arial"/>
                <w:sz w:val="18"/>
                <w:highlight w:val="yellow"/>
              </w:rPr>
              <w:t>&lt;E-mail&gt;</w:t>
            </w:r>
          </w:p>
        </w:tc>
      </w:tr>
    </w:tbl>
    <w:p w14:paraId="5C0498B4" w14:textId="77777777" w:rsidR="00454E11" w:rsidRDefault="00454E11">
      <w:pPr>
        <w:rPr>
          <w:rFonts w:ascii="Arial" w:hAnsi="Arial" w:cs="Arial"/>
          <w:sz w:val="20"/>
          <w:szCs w:val="20"/>
        </w:rPr>
      </w:pPr>
    </w:p>
    <w:p w14:paraId="2CB788FF" w14:textId="77777777" w:rsidR="001A29BE" w:rsidRDefault="001A29BE" w:rsidP="001A29BE">
      <w:pPr>
        <w:rPr>
          <w:rFonts w:ascii="Arial" w:hAnsi="Arial" w:cs="Arial"/>
          <w:b/>
          <w:caps/>
        </w:rPr>
      </w:pPr>
    </w:p>
    <w:p w14:paraId="180F6BBE" w14:textId="77777777" w:rsidR="001A29BE" w:rsidRDefault="001A29BE" w:rsidP="001A29BE">
      <w:pPr>
        <w:jc w:val="both"/>
        <w:rPr>
          <w:rFonts w:ascii="Arial" w:hAnsi="Arial" w:cs="Arial"/>
          <w:sz w:val="20"/>
          <w:szCs w:val="20"/>
        </w:rPr>
      </w:pPr>
    </w:p>
    <w:p w14:paraId="22A507FB" w14:textId="77777777" w:rsidR="001A29BE" w:rsidRPr="005C59E8" w:rsidRDefault="001A29BE" w:rsidP="001A29BE">
      <w:pPr>
        <w:jc w:val="both"/>
        <w:rPr>
          <w:rFonts w:ascii="Arial" w:hAnsi="Arial" w:cs="Arial"/>
          <w:b/>
        </w:rPr>
      </w:pPr>
      <w:r>
        <w:rPr>
          <w:rFonts w:ascii="Arial" w:hAnsi="Arial"/>
          <w:b/>
          <w:caps/>
          <w:highlight w:val="yellow"/>
        </w:rPr>
        <w:t>&lt;navn på Den Ordregivende Myndighed&gt;</w:t>
      </w:r>
      <w:r>
        <w:rPr>
          <w:rFonts w:ascii="Arial" w:hAnsi="Arial"/>
          <w:caps/>
          <w:sz w:val="20"/>
        </w:rPr>
        <w:t xml:space="preserve"> </w:t>
      </w:r>
      <w:r>
        <w:rPr>
          <w:rFonts w:ascii="Arial" w:hAnsi="Arial"/>
          <w:b/>
          <w:caps/>
        </w:rPr>
        <w:t>inviterer til at afgive et tilbud på</w:t>
      </w:r>
      <w:r w:rsidR="00C00ED6">
        <w:rPr>
          <w:rFonts w:ascii="Arial" w:hAnsi="Arial"/>
          <w:b/>
          <w:caps/>
        </w:rPr>
        <w:t xml:space="preserve"> </w:t>
      </w:r>
      <w:r>
        <w:rPr>
          <w:rFonts w:ascii="Arial" w:hAnsi="Arial"/>
          <w:b/>
          <w:caps/>
          <w:highlight w:val="yellow"/>
        </w:rPr>
        <w:t xml:space="preserve">&lt;typen af </w:t>
      </w:r>
      <w:r w:rsidR="00283506">
        <w:rPr>
          <w:rFonts w:ascii="Arial" w:hAnsi="Arial"/>
          <w:b/>
          <w:caps/>
          <w:highlight w:val="yellow"/>
        </w:rPr>
        <w:t>Arbejde</w:t>
      </w:r>
      <w:r>
        <w:rPr>
          <w:rFonts w:ascii="Arial" w:hAnsi="Arial"/>
          <w:b/>
          <w:caps/>
          <w:highlight w:val="yellow"/>
        </w:rPr>
        <w:t>&gt;</w:t>
      </w:r>
    </w:p>
    <w:p w14:paraId="302FE540" w14:textId="77777777" w:rsidR="001A29BE" w:rsidRDefault="001A29BE" w:rsidP="001A29BE">
      <w:pPr>
        <w:jc w:val="both"/>
        <w:rPr>
          <w:rFonts w:ascii="Arial" w:hAnsi="Arial"/>
          <w:b/>
        </w:rPr>
      </w:pPr>
    </w:p>
    <w:p w14:paraId="77FE08A9" w14:textId="77777777" w:rsidR="00266840" w:rsidRPr="005C59E8" w:rsidRDefault="00266840" w:rsidP="00266840">
      <w:pPr>
        <w:tabs>
          <w:tab w:val="left" w:pos="709"/>
          <w:tab w:val="left" w:pos="851"/>
          <w:tab w:val="left" w:pos="1134"/>
          <w:tab w:val="left" w:pos="1418"/>
        </w:tabs>
        <w:spacing w:before="60" w:after="60"/>
        <w:jc w:val="both"/>
        <w:rPr>
          <w:rFonts w:ascii="Arial" w:hAnsi="Arial" w:cs="Arial"/>
          <w:sz w:val="20"/>
          <w:szCs w:val="20"/>
        </w:rPr>
      </w:pPr>
      <w:r>
        <w:rPr>
          <w:rFonts w:ascii="Arial" w:hAnsi="Arial"/>
          <w:sz w:val="20"/>
        </w:rPr>
        <w:t xml:space="preserve">Kære tilbudsgiver </w:t>
      </w:r>
    </w:p>
    <w:p w14:paraId="53DFBB92" w14:textId="77777777" w:rsidR="001A29BE" w:rsidRDefault="001A29BE" w:rsidP="001A29BE">
      <w:pPr>
        <w:tabs>
          <w:tab w:val="left" w:pos="709"/>
          <w:tab w:val="left" w:pos="851"/>
          <w:tab w:val="left" w:pos="1134"/>
          <w:tab w:val="left" w:pos="1418"/>
        </w:tabs>
        <w:spacing w:before="60" w:after="60"/>
        <w:jc w:val="both"/>
        <w:rPr>
          <w:rFonts w:ascii="Arial" w:hAnsi="Arial"/>
          <w:sz w:val="20"/>
          <w:highlight w:val="cyan"/>
        </w:rPr>
      </w:pPr>
    </w:p>
    <w:p w14:paraId="492BA7DB" w14:textId="019737BC" w:rsidR="001A29BE" w:rsidRPr="00C00ED6" w:rsidRDefault="001A29BE" w:rsidP="001A29BE">
      <w:pPr>
        <w:tabs>
          <w:tab w:val="left" w:pos="709"/>
          <w:tab w:val="left" w:pos="851"/>
          <w:tab w:val="left" w:pos="1134"/>
          <w:tab w:val="left" w:pos="1418"/>
        </w:tabs>
        <w:spacing w:before="60" w:after="60"/>
        <w:jc w:val="both"/>
        <w:rPr>
          <w:rFonts w:ascii="Arial" w:hAnsi="Arial" w:cs="Arial"/>
          <w:b/>
          <w:sz w:val="20"/>
          <w:szCs w:val="20"/>
        </w:rPr>
      </w:pPr>
      <w:r w:rsidRPr="00C00ED6">
        <w:rPr>
          <w:rFonts w:ascii="Arial" w:hAnsi="Arial" w:cs="Arial"/>
          <w:sz w:val="20"/>
          <w:szCs w:val="20"/>
          <w:highlight w:val="cyan"/>
        </w:rPr>
        <w:t>(</w:t>
      </w:r>
      <w:r w:rsidR="000D65AD">
        <w:rPr>
          <w:rFonts w:ascii="Arial" w:hAnsi="Arial" w:cs="Arial"/>
          <w:sz w:val="20"/>
          <w:szCs w:val="20"/>
          <w:highlight w:val="cyan"/>
        </w:rPr>
        <w:t>Valgmulighed</w:t>
      </w:r>
      <w:r w:rsidRPr="00C00ED6">
        <w:rPr>
          <w:rFonts w:ascii="Arial" w:hAnsi="Arial" w:cs="Arial"/>
          <w:sz w:val="20"/>
          <w:szCs w:val="20"/>
          <w:highlight w:val="cyan"/>
        </w:rPr>
        <w:t>:)</w:t>
      </w:r>
      <w:r w:rsidRPr="00C00ED6">
        <w:rPr>
          <w:rFonts w:ascii="Arial" w:hAnsi="Arial" w:cs="Arial"/>
          <w:sz w:val="20"/>
          <w:szCs w:val="20"/>
        </w:rPr>
        <w:t xml:space="preserve"> Det glæder os at meddele, at du er udvalgt sammen med </w:t>
      </w:r>
      <w:r w:rsidR="00C00ED6">
        <w:rPr>
          <w:rFonts w:ascii="Arial" w:hAnsi="Arial" w:cs="Arial"/>
          <w:sz w:val="20"/>
          <w:szCs w:val="20"/>
          <w:highlight w:val="yellow"/>
        </w:rPr>
        <w:t>&lt;antal</w:t>
      </w:r>
      <w:r w:rsidRPr="00C00ED6">
        <w:rPr>
          <w:rFonts w:ascii="Arial" w:hAnsi="Arial" w:cs="Arial"/>
          <w:sz w:val="20"/>
          <w:szCs w:val="20"/>
          <w:highlight w:val="yellow"/>
        </w:rPr>
        <w:t xml:space="preserve"> - mindst tre&gt;</w:t>
      </w:r>
      <w:r w:rsidRPr="00C00ED6">
        <w:rPr>
          <w:rFonts w:ascii="Arial" w:hAnsi="Arial" w:cs="Arial"/>
          <w:sz w:val="20"/>
          <w:szCs w:val="20"/>
        </w:rPr>
        <w:t xml:space="preserve"> andre </w:t>
      </w:r>
      <w:r w:rsidR="006B2022">
        <w:rPr>
          <w:rFonts w:ascii="Arial" w:hAnsi="Arial" w:cs="Arial"/>
          <w:sz w:val="20"/>
          <w:szCs w:val="20"/>
        </w:rPr>
        <w:t>tilbudsgiver</w:t>
      </w:r>
      <w:r w:rsidRPr="00C00ED6">
        <w:rPr>
          <w:rFonts w:ascii="Arial" w:hAnsi="Arial" w:cs="Arial"/>
          <w:sz w:val="20"/>
          <w:szCs w:val="20"/>
        </w:rPr>
        <w:t>e</w:t>
      </w:r>
      <w:r w:rsidR="004A1EC1">
        <w:rPr>
          <w:rFonts w:ascii="Arial" w:hAnsi="Arial" w:cs="Arial"/>
          <w:sz w:val="20"/>
          <w:szCs w:val="20"/>
        </w:rPr>
        <w:t xml:space="preserve"> </w:t>
      </w:r>
      <w:r w:rsidRPr="00C00ED6">
        <w:rPr>
          <w:rFonts w:ascii="Arial" w:hAnsi="Arial" w:cs="Arial"/>
          <w:sz w:val="20"/>
          <w:szCs w:val="20"/>
        </w:rPr>
        <w:t>til at afgive</w:t>
      </w:r>
      <w:r w:rsidR="004A1EC1">
        <w:rPr>
          <w:rFonts w:ascii="Arial" w:hAnsi="Arial" w:cs="Arial"/>
          <w:sz w:val="20"/>
          <w:szCs w:val="20"/>
        </w:rPr>
        <w:t xml:space="preserve"> </w:t>
      </w:r>
      <w:r w:rsidRPr="00C00ED6">
        <w:rPr>
          <w:rFonts w:ascii="Arial" w:hAnsi="Arial" w:cs="Arial"/>
          <w:sz w:val="20"/>
          <w:szCs w:val="20"/>
        </w:rPr>
        <w:t xml:space="preserve">et tilbud på udførelsen af arbejdet. </w:t>
      </w:r>
      <w:r w:rsidRPr="00C00ED6">
        <w:rPr>
          <w:rFonts w:ascii="Arial" w:hAnsi="Arial" w:cs="Arial"/>
          <w:b/>
          <w:sz w:val="20"/>
          <w:szCs w:val="20"/>
          <w:highlight w:val="red"/>
        </w:rPr>
        <w:t xml:space="preserve">(Bemærk: slet denne </w:t>
      </w:r>
      <w:r w:rsidR="000D65AD">
        <w:rPr>
          <w:rFonts w:ascii="Arial" w:hAnsi="Arial" w:cs="Arial"/>
          <w:b/>
          <w:sz w:val="20"/>
          <w:szCs w:val="20"/>
          <w:highlight w:val="red"/>
        </w:rPr>
        <w:t>Valgmulighed</w:t>
      </w:r>
      <w:r w:rsidRPr="00C00ED6">
        <w:rPr>
          <w:rFonts w:ascii="Arial" w:hAnsi="Arial" w:cs="Arial"/>
          <w:b/>
          <w:sz w:val="20"/>
          <w:szCs w:val="20"/>
          <w:highlight w:val="red"/>
        </w:rPr>
        <w:t>, hvis dette ikke er en forhandlet procedure)</w:t>
      </w:r>
    </w:p>
    <w:p w14:paraId="2AD351E7" w14:textId="77777777" w:rsidR="001A29BE" w:rsidRPr="00D01747" w:rsidRDefault="001A29BE" w:rsidP="001A29BE">
      <w:pPr>
        <w:tabs>
          <w:tab w:val="left" w:pos="709"/>
          <w:tab w:val="left" w:pos="851"/>
          <w:tab w:val="left" w:pos="1134"/>
          <w:tab w:val="left" w:pos="1418"/>
        </w:tabs>
        <w:spacing w:before="60" w:after="60"/>
        <w:jc w:val="both"/>
        <w:rPr>
          <w:rFonts w:ascii="Arial" w:hAnsi="Arial"/>
          <w:b/>
          <w:sz w:val="20"/>
        </w:rPr>
      </w:pPr>
    </w:p>
    <w:p w14:paraId="07F9E07D" w14:textId="4855FA7A" w:rsidR="001A29BE" w:rsidRDefault="001A29BE" w:rsidP="001A29BE">
      <w:pPr>
        <w:jc w:val="both"/>
        <w:rPr>
          <w:rFonts w:ascii="Arial" w:hAnsi="Arial"/>
          <w:b/>
          <w:sz w:val="20"/>
        </w:rPr>
      </w:pPr>
      <w:r>
        <w:rPr>
          <w:rFonts w:ascii="Arial" w:hAnsi="Arial"/>
          <w:sz w:val="20"/>
        </w:rPr>
        <w:t xml:space="preserve"> </w:t>
      </w:r>
      <w:r w:rsidR="00CB75E0">
        <w:rPr>
          <w:rFonts w:ascii="Arial" w:hAnsi="Arial"/>
          <w:sz w:val="20"/>
          <w:highlight w:val="yellow"/>
        </w:rPr>
        <w:t xml:space="preserve">&lt;typen af </w:t>
      </w:r>
      <w:r w:rsidR="00BF3738">
        <w:rPr>
          <w:rFonts w:ascii="Arial" w:hAnsi="Arial"/>
          <w:sz w:val="20"/>
          <w:highlight w:val="yellow"/>
        </w:rPr>
        <w:t>a</w:t>
      </w:r>
      <w:r w:rsidR="00283506">
        <w:rPr>
          <w:rFonts w:ascii="Arial" w:hAnsi="Arial"/>
          <w:sz w:val="20"/>
          <w:highlight w:val="yellow"/>
        </w:rPr>
        <w:t>rbejde</w:t>
      </w:r>
      <w:r>
        <w:rPr>
          <w:rFonts w:ascii="Arial" w:hAnsi="Arial"/>
          <w:sz w:val="20"/>
          <w:highlight w:val="yellow"/>
        </w:rPr>
        <w:t>&gt;</w:t>
      </w:r>
      <w:r>
        <w:rPr>
          <w:rFonts w:ascii="Arial" w:hAnsi="Arial"/>
          <w:sz w:val="20"/>
        </w:rPr>
        <w:t xml:space="preserve"> er påkrævet til </w:t>
      </w:r>
      <w:r>
        <w:rPr>
          <w:rFonts w:ascii="Arial" w:hAnsi="Arial"/>
          <w:sz w:val="20"/>
          <w:highlight w:val="yellow"/>
        </w:rPr>
        <w:t xml:space="preserve">&lt;kort beskrivelse af </w:t>
      </w:r>
      <w:r w:rsidR="002F6D56">
        <w:rPr>
          <w:rFonts w:ascii="Arial" w:hAnsi="Arial"/>
          <w:sz w:val="20"/>
          <w:highlight w:val="yellow"/>
        </w:rPr>
        <w:t>p</w:t>
      </w:r>
      <w:r>
        <w:rPr>
          <w:rFonts w:ascii="Arial" w:hAnsi="Arial"/>
          <w:sz w:val="20"/>
          <w:highlight w:val="yellow"/>
        </w:rPr>
        <w:t>rojektet&gt;</w:t>
      </w:r>
      <w:r>
        <w:rPr>
          <w:rFonts w:ascii="Arial" w:hAnsi="Arial"/>
          <w:sz w:val="20"/>
        </w:rPr>
        <w:t xml:space="preserve"> en intervention støttet af </w:t>
      </w:r>
      <w:r>
        <w:rPr>
          <w:rFonts w:ascii="Arial" w:hAnsi="Arial"/>
          <w:sz w:val="20"/>
          <w:highlight w:val="yellow"/>
        </w:rPr>
        <w:t>&lt;navn på donor&gt;</w:t>
      </w:r>
      <w:r>
        <w:rPr>
          <w:rFonts w:ascii="Arial" w:hAnsi="Arial"/>
          <w:sz w:val="20"/>
        </w:rPr>
        <w:t xml:space="preserve">. Venligst find vedlagt de følgende dokumenter, som udgør </w:t>
      </w:r>
      <w:r w:rsidR="002F6D56">
        <w:rPr>
          <w:rFonts w:ascii="Arial" w:hAnsi="Arial"/>
          <w:sz w:val="20"/>
        </w:rPr>
        <w:t>invitation</w:t>
      </w:r>
      <w:r>
        <w:rPr>
          <w:rFonts w:ascii="Arial" w:hAnsi="Arial"/>
          <w:sz w:val="20"/>
        </w:rPr>
        <w:t xml:space="preserve"> </w:t>
      </w:r>
      <w:r w:rsidR="002F6D56">
        <w:rPr>
          <w:rFonts w:ascii="Arial" w:hAnsi="Arial"/>
          <w:sz w:val="20"/>
        </w:rPr>
        <w:t>til</w:t>
      </w:r>
      <w:r>
        <w:rPr>
          <w:rFonts w:ascii="Arial" w:hAnsi="Arial"/>
          <w:sz w:val="20"/>
        </w:rPr>
        <w:t xml:space="preserve"> </w:t>
      </w:r>
      <w:r w:rsidR="002F6D56">
        <w:rPr>
          <w:rFonts w:ascii="Arial" w:hAnsi="Arial"/>
          <w:sz w:val="20"/>
        </w:rPr>
        <w:t>t</w:t>
      </w:r>
      <w:r>
        <w:rPr>
          <w:rFonts w:ascii="Arial" w:hAnsi="Arial"/>
          <w:sz w:val="20"/>
        </w:rPr>
        <w:t>ilbud</w:t>
      </w:r>
      <w:r w:rsidR="004F3EE0">
        <w:rPr>
          <w:rFonts w:ascii="Arial" w:hAnsi="Arial"/>
          <w:sz w:val="20"/>
        </w:rPr>
        <w:t>.</w:t>
      </w:r>
    </w:p>
    <w:p w14:paraId="1825DF86" w14:textId="77777777" w:rsidR="001A29BE" w:rsidRDefault="001A29BE" w:rsidP="001A29BE">
      <w:pPr>
        <w:jc w:val="both"/>
        <w:rPr>
          <w:rFonts w:ascii="Arial" w:hAnsi="Arial"/>
          <w:b/>
          <w:sz w:val="20"/>
        </w:rPr>
      </w:pPr>
    </w:p>
    <w:p w14:paraId="20AE67D5" w14:textId="52EAA9B2" w:rsidR="001A29BE" w:rsidRDefault="001A29BE" w:rsidP="001A29BE">
      <w:pPr>
        <w:jc w:val="both"/>
        <w:rPr>
          <w:rFonts w:ascii="Arial" w:hAnsi="Arial"/>
          <w:b/>
          <w:sz w:val="20"/>
        </w:rPr>
      </w:pPr>
      <w:r>
        <w:rPr>
          <w:rFonts w:ascii="Arial" w:hAnsi="Arial"/>
          <w:b/>
          <w:sz w:val="20"/>
        </w:rPr>
        <w:t xml:space="preserve">A - </w:t>
      </w:r>
      <w:r w:rsidR="00467541">
        <w:rPr>
          <w:rFonts w:ascii="Arial" w:hAnsi="Arial" w:cs="Arial"/>
          <w:b/>
          <w:bCs/>
          <w:sz w:val="20"/>
          <w:szCs w:val="20"/>
          <w:lang w:val="da"/>
        </w:rPr>
        <w:t>Instruktioner til tilbudsgivere</w:t>
      </w:r>
    </w:p>
    <w:p w14:paraId="5DD22B1F" w14:textId="680EC09E" w:rsidR="001A29BE" w:rsidRPr="008960C2" w:rsidRDefault="001A29BE" w:rsidP="001A29BE">
      <w:pPr>
        <w:jc w:val="both"/>
        <w:rPr>
          <w:rFonts w:ascii="Arial" w:hAnsi="Arial"/>
          <w:b/>
          <w:sz w:val="20"/>
        </w:rPr>
      </w:pPr>
      <w:r>
        <w:rPr>
          <w:rFonts w:ascii="Arial" w:hAnsi="Arial"/>
          <w:b/>
          <w:sz w:val="20"/>
        </w:rPr>
        <w:t xml:space="preserve">B </w:t>
      </w:r>
      <w:r>
        <w:rPr>
          <w:rFonts w:ascii="Arial" w:hAnsi="Arial" w:cs="Arial"/>
          <w:b/>
          <w:sz w:val="20"/>
          <w:cs/>
        </w:rPr>
        <w:t>–</w:t>
      </w:r>
      <w:r w:rsidR="00C00ED6">
        <w:rPr>
          <w:rFonts w:ascii="Arial" w:hAnsi="Arial" w:cs="Arial" w:hint="cs"/>
          <w:b/>
          <w:sz w:val="20"/>
          <w:cs/>
        </w:rPr>
        <w:t xml:space="preserve"> </w:t>
      </w:r>
      <w:r>
        <w:rPr>
          <w:rFonts w:ascii="Arial" w:hAnsi="Arial"/>
          <w:b/>
          <w:sz w:val="20"/>
          <w:highlight w:val="cyan"/>
        </w:rPr>
        <w:t>(</w:t>
      </w:r>
      <w:r w:rsidR="000D65AD">
        <w:rPr>
          <w:rFonts w:ascii="Arial" w:hAnsi="Arial"/>
          <w:b/>
          <w:sz w:val="20"/>
          <w:highlight w:val="cyan"/>
        </w:rPr>
        <w:t>Valgmulighed</w:t>
      </w:r>
      <w:r>
        <w:rPr>
          <w:rFonts w:ascii="Arial" w:hAnsi="Arial"/>
          <w:b/>
          <w:sz w:val="20"/>
          <w:highlight w:val="cyan"/>
        </w:rPr>
        <w:t>: Kontrakt</w:t>
      </w:r>
      <w:r w:rsidR="00A96810">
        <w:rPr>
          <w:rFonts w:ascii="Arial" w:hAnsi="Arial"/>
          <w:b/>
          <w:sz w:val="20"/>
          <w:highlight w:val="cyan"/>
        </w:rPr>
        <w:t>udkast</w:t>
      </w:r>
      <w:r>
        <w:rPr>
          <w:rFonts w:ascii="Arial" w:hAnsi="Arial"/>
          <w:b/>
          <w:sz w:val="20"/>
          <w:highlight w:val="cyan"/>
        </w:rPr>
        <w:t>)</w:t>
      </w:r>
      <w:r>
        <w:rPr>
          <w:rFonts w:ascii="Arial" w:hAnsi="Arial"/>
          <w:b/>
          <w:sz w:val="20"/>
        </w:rPr>
        <w:t xml:space="preserve"> </w:t>
      </w:r>
      <w:r>
        <w:rPr>
          <w:rFonts w:ascii="Arial" w:hAnsi="Arial"/>
          <w:b/>
          <w:sz w:val="20"/>
          <w:highlight w:val="red"/>
        </w:rPr>
        <w:t xml:space="preserve">(Bemærk: slet denne </w:t>
      </w:r>
      <w:r w:rsidR="004D4617">
        <w:rPr>
          <w:rFonts w:ascii="Arial" w:hAnsi="Arial"/>
          <w:b/>
          <w:sz w:val="20"/>
          <w:highlight w:val="red"/>
        </w:rPr>
        <w:t>v</w:t>
      </w:r>
      <w:r w:rsidR="000D65AD">
        <w:rPr>
          <w:rFonts w:ascii="Arial" w:hAnsi="Arial"/>
          <w:b/>
          <w:sz w:val="20"/>
          <w:highlight w:val="red"/>
        </w:rPr>
        <w:t>algmulighed</w:t>
      </w:r>
      <w:r>
        <w:rPr>
          <w:rFonts w:ascii="Arial" w:hAnsi="Arial"/>
          <w:b/>
          <w:sz w:val="20"/>
          <w:highlight w:val="red"/>
        </w:rPr>
        <w:t xml:space="preserve">, hvis </w:t>
      </w:r>
      <w:r w:rsidR="004D4617">
        <w:rPr>
          <w:rFonts w:ascii="Arial" w:hAnsi="Arial"/>
          <w:b/>
          <w:sz w:val="20"/>
          <w:highlight w:val="red"/>
        </w:rPr>
        <w:t>kontraktudkast</w:t>
      </w:r>
      <w:r>
        <w:rPr>
          <w:rFonts w:ascii="Arial" w:hAnsi="Arial"/>
          <w:b/>
          <w:sz w:val="20"/>
          <w:highlight w:val="red"/>
        </w:rPr>
        <w:t xml:space="preserve"> ikke afsendes sammen med </w:t>
      </w:r>
      <w:r w:rsidR="004D4617">
        <w:rPr>
          <w:rFonts w:ascii="Arial" w:hAnsi="Arial"/>
          <w:b/>
          <w:sz w:val="20"/>
          <w:highlight w:val="red"/>
        </w:rPr>
        <w:t>invitation til tilbud</w:t>
      </w:r>
      <w:r>
        <w:rPr>
          <w:rFonts w:ascii="Arial" w:hAnsi="Arial"/>
          <w:b/>
          <w:sz w:val="20"/>
          <w:highlight w:val="red"/>
        </w:rPr>
        <w:t>)</w:t>
      </w:r>
    </w:p>
    <w:p w14:paraId="62CD2ECF" w14:textId="77777777" w:rsidR="001A29BE" w:rsidRPr="008960C2" w:rsidRDefault="001A29BE" w:rsidP="001A29BE">
      <w:pPr>
        <w:tabs>
          <w:tab w:val="left" w:pos="360"/>
        </w:tabs>
        <w:jc w:val="both"/>
        <w:rPr>
          <w:rFonts w:ascii="Arial" w:hAnsi="Arial"/>
          <w:b/>
          <w:sz w:val="20"/>
        </w:rPr>
      </w:pPr>
      <w:r>
        <w:rPr>
          <w:rFonts w:ascii="Arial" w:hAnsi="Arial"/>
          <w:b/>
          <w:sz w:val="20"/>
        </w:rPr>
        <w:tab/>
        <w:t>Bilag 1: T</w:t>
      </w:r>
      <w:r w:rsidR="00D61A27">
        <w:rPr>
          <w:rFonts w:ascii="Arial" w:hAnsi="Arial"/>
          <w:b/>
          <w:sz w:val="20"/>
        </w:rPr>
        <w:t>ekniske specifikationer og krav</w:t>
      </w:r>
    </w:p>
    <w:p w14:paraId="7489A046" w14:textId="600D65AE" w:rsidR="001A29BE" w:rsidRPr="008960C2" w:rsidRDefault="001A29BE" w:rsidP="001A29BE">
      <w:pPr>
        <w:tabs>
          <w:tab w:val="left" w:pos="360"/>
          <w:tab w:val="left" w:pos="1440"/>
        </w:tabs>
        <w:jc w:val="both"/>
        <w:rPr>
          <w:rFonts w:ascii="Arial" w:hAnsi="Arial"/>
          <w:b/>
          <w:sz w:val="20"/>
        </w:rPr>
      </w:pPr>
      <w:r>
        <w:rPr>
          <w:rFonts w:ascii="Arial" w:hAnsi="Arial"/>
          <w:b/>
          <w:sz w:val="20"/>
        </w:rPr>
        <w:tab/>
        <w:t xml:space="preserve">Bilag 2: Konstruktionsdokumenter og </w:t>
      </w:r>
      <w:r w:rsidR="00906217">
        <w:rPr>
          <w:rFonts w:ascii="Arial" w:hAnsi="Arial"/>
          <w:b/>
          <w:sz w:val="20"/>
        </w:rPr>
        <w:t>t</w:t>
      </w:r>
      <w:r>
        <w:rPr>
          <w:rFonts w:ascii="Arial" w:hAnsi="Arial"/>
          <w:b/>
          <w:sz w:val="20"/>
        </w:rPr>
        <w:t>egninger</w:t>
      </w:r>
    </w:p>
    <w:p w14:paraId="5ED69EE7" w14:textId="6D24D477" w:rsidR="001A29BE" w:rsidRPr="00A953CE" w:rsidRDefault="001A29BE" w:rsidP="001A29BE">
      <w:pPr>
        <w:tabs>
          <w:tab w:val="left" w:pos="360"/>
          <w:tab w:val="left" w:pos="1440"/>
        </w:tabs>
        <w:jc w:val="both"/>
        <w:rPr>
          <w:rFonts w:ascii="Arial" w:hAnsi="Arial" w:cs="Arial"/>
          <w:sz w:val="20"/>
          <w:szCs w:val="20"/>
        </w:rPr>
      </w:pPr>
      <w:r>
        <w:rPr>
          <w:rFonts w:ascii="Arial" w:hAnsi="Arial"/>
          <w:b/>
          <w:sz w:val="20"/>
        </w:rPr>
        <w:tab/>
      </w:r>
      <w:r w:rsidRPr="00A953CE">
        <w:rPr>
          <w:rFonts w:ascii="Arial" w:hAnsi="Arial" w:cs="Arial"/>
          <w:b/>
          <w:sz w:val="20"/>
          <w:szCs w:val="20"/>
        </w:rPr>
        <w:t xml:space="preserve">Bilag 3: </w:t>
      </w:r>
      <w:r w:rsidR="008F7085">
        <w:rPr>
          <w:rFonts w:ascii="Arial" w:hAnsi="Arial" w:cs="Arial"/>
          <w:b/>
          <w:sz w:val="20"/>
          <w:szCs w:val="20"/>
        </w:rPr>
        <w:t xml:space="preserve">Tilbudsformular </w:t>
      </w:r>
      <w:r w:rsidRPr="00A953CE">
        <w:rPr>
          <w:rFonts w:ascii="Arial" w:hAnsi="Arial" w:cs="Arial"/>
          <w:sz w:val="20"/>
          <w:szCs w:val="20"/>
        </w:rPr>
        <w:t>(</w:t>
      </w:r>
      <w:r w:rsidR="008F7085">
        <w:rPr>
          <w:rFonts w:ascii="Arial" w:hAnsi="Arial" w:cs="Arial"/>
          <w:sz w:val="20"/>
          <w:szCs w:val="20"/>
        </w:rPr>
        <w:t>u</w:t>
      </w:r>
      <w:r w:rsidRPr="00A953CE">
        <w:rPr>
          <w:rFonts w:ascii="Arial" w:hAnsi="Arial" w:cs="Arial"/>
          <w:sz w:val="20"/>
          <w:szCs w:val="20"/>
        </w:rPr>
        <w:t xml:space="preserve">dfyldes af </w:t>
      </w:r>
      <w:r w:rsidR="00906217">
        <w:rPr>
          <w:rFonts w:ascii="Arial" w:hAnsi="Arial" w:cs="Arial"/>
          <w:sz w:val="20"/>
          <w:szCs w:val="20"/>
        </w:rPr>
        <w:t>t</w:t>
      </w:r>
      <w:r w:rsidR="006B2022">
        <w:rPr>
          <w:rFonts w:ascii="Arial" w:hAnsi="Arial" w:cs="Arial"/>
          <w:sz w:val="20"/>
          <w:szCs w:val="20"/>
        </w:rPr>
        <w:t>ilbudsgiver</w:t>
      </w:r>
      <w:r w:rsidRPr="00A953CE">
        <w:rPr>
          <w:rFonts w:ascii="Arial" w:hAnsi="Arial" w:cs="Arial"/>
          <w:sz w:val="20"/>
          <w:szCs w:val="20"/>
        </w:rPr>
        <w:t>en)</w:t>
      </w:r>
    </w:p>
    <w:p w14:paraId="6A9AFF53" w14:textId="02864296" w:rsidR="001A29BE" w:rsidRPr="0036286F" w:rsidRDefault="001A29BE" w:rsidP="001A29BE">
      <w:pPr>
        <w:tabs>
          <w:tab w:val="left" w:pos="360"/>
          <w:tab w:val="left" w:pos="1440"/>
        </w:tabs>
        <w:jc w:val="both"/>
        <w:rPr>
          <w:rFonts w:ascii="Arial" w:hAnsi="Arial"/>
          <w:sz w:val="20"/>
        </w:rPr>
      </w:pPr>
      <w:r>
        <w:rPr>
          <w:rFonts w:ascii="Arial" w:hAnsi="Arial"/>
          <w:sz w:val="20"/>
        </w:rPr>
        <w:tab/>
      </w:r>
      <w:r>
        <w:rPr>
          <w:rFonts w:ascii="Arial" w:hAnsi="Arial"/>
          <w:b/>
          <w:sz w:val="20"/>
        </w:rPr>
        <w:t xml:space="preserve">Bilag 4: </w:t>
      </w:r>
      <w:r w:rsidR="00A33204">
        <w:rPr>
          <w:rFonts w:ascii="Arial" w:hAnsi="Arial"/>
          <w:b/>
          <w:sz w:val="20"/>
        </w:rPr>
        <w:t>Generelle vilkår og betingelser for arbejdskontrakter</w:t>
      </w:r>
      <w:r>
        <w:rPr>
          <w:rFonts w:ascii="Arial" w:hAnsi="Arial"/>
          <w:b/>
          <w:sz w:val="20"/>
        </w:rPr>
        <w:t xml:space="preserve"> - Ver</w:t>
      </w:r>
      <w:r w:rsidR="0013778A">
        <w:rPr>
          <w:rFonts w:ascii="Arial" w:hAnsi="Arial"/>
          <w:b/>
          <w:sz w:val="20"/>
        </w:rPr>
        <w:t>3</w:t>
      </w:r>
      <w:r>
        <w:rPr>
          <w:rFonts w:ascii="Arial" w:hAnsi="Arial"/>
          <w:b/>
          <w:sz w:val="20"/>
        </w:rPr>
        <w:t xml:space="preserve"> 20</w:t>
      </w:r>
      <w:r w:rsidR="0013778A">
        <w:rPr>
          <w:rFonts w:ascii="Arial" w:hAnsi="Arial"/>
          <w:b/>
          <w:sz w:val="20"/>
        </w:rPr>
        <w:t>20</w:t>
      </w:r>
    </w:p>
    <w:p w14:paraId="5741F336" w14:textId="7BDB72C0" w:rsidR="001A29BE" w:rsidRDefault="001A29BE" w:rsidP="001A29BE">
      <w:pPr>
        <w:tabs>
          <w:tab w:val="left" w:pos="360"/>
          <w:tab w:val="left" w:pos="1440"/>
        </w:tabs>
        <w:jc w:val="both"/>
        <w:rPr>
          <w:rFonts w:ascii="Arial" w:hAnsi="Arial"/>
          <w:b/>
          <w:sz w:val="20"/>
        </w:rPr>
      </w:pPr>
      <w:r>
        <w:rPr>
          <w:rFonts w:ascii="Arial" w:hAnsi="Arial"/>
          <w:b/>
          <w:sz w:val="20"/>
        </w:rPr>
        <w:tab/>
        <w:t xml:space="preserve">Bilag 5: Adfærdskodeks for </w:t>
      </w:r>
      <w:r w:rsidR="00A33204">
        <w:rPr>
          <w:rFonts w:ascii="Arial" w:hAnsi="Arial"/>
          <w:b/>
          <w:sz w:val="20"/>
        </w:rPr>
        <w:t>l</w:t>
      </w:r>
      <w:r>
        <w:rPr>
          <w:rFonts w:ascii="Arial" w:hAnsi="Arial"/>
          <w:b/>
          <w:sz w:val="20"/>
        </w:rPr>
        <w:t>everandører</w:t>
      </w:r>
    </w:p>
    <w:p w14:paraId="0CE57B3B" w14:textId="6DC2C2D7" w:rsidR="001A29BE" w:rsidRDefault="0013778A" w:rsidP="00F46135">
      <w:pPr>
        <w:tabs>
          <w:tab w:val="left" w:pos="360"/>
          <w:tab w:val="left" w:pos="1440"/>
        </w:tabs>
        <w:jc w:val="both"/>
        <w:rPr>
          <w:rFonts w:ascii="Arial" w:hAnsi="Arial"/>
          <w:b/>
          <w:sz w:val="20"/>
          <w:highlight w:val="cyan"/>
        </w:rPr>
      </w:pPr>
      <w:r>
        <w:rPr>
          <w:rFonts w:ascii="Arial" w:hAnsi="Arial"/>
          <w:sz w:val="20"/>
        </w:rPr>
        <w:tab/>
      </w:r>
      <w:r w:rsidR="001A29BE">
        <w:rPr>
          <w:rFonts w:ascii="Arial" w:hAnsi="Arial"/>
          <w:b/>
          <w:sz w:val="20"/>
          <w:highlight w:val="cyan"/>
        </w:rPr>
        <w:t>(</w:t>
      </w:r>
      <w:r w:rsidR="000D65AD">
        <w:rPr>
          <w:rFonts w:ascii="Arial" w:hAnsi="Arial"/>
          <w:b/>
          <w:sz w:val="20"/>
          <w:highlight w:val="cyan"/>
        </w:rPr>
        <w:t>Valgmulighed</w:t>
      </w:r>
      <w:r w:rsidR="001A29BE">
        <w:rPr>
          <w:rFonts w:ascii="Arial" w:hAnsi="Arial"/>
          <w:b/>
          <w:sz w:val="20"/>
          <w:highlight w:val="cyan"/>
        </w:rPr>
        <w:t>:</w:t>
      </w:r>
      <w:r w:rsidR="001A29BE">
        <w:rPr>
          <w:rFonts w:ascii="Arial" w:hAnsi="Arial"/>
          <w:sz w:val="20"/>
          <w:highlight w:val="cyan"/>
        </w:rPr>
        <w:t xml:space="preserve"> </w:t>
      </w:r>
      <w:r w:rsidR="0025234E">
        <w:rPr>
          <w:rFonts w:ascii="Arial" w:hAnsi="Arial"/>
          <w:b/>
          <w:sz w:val="20"/>
          <w:highlight w:val="cyan"/>
        </w:rPr>
        <w:t>Udførelsesgaranti</w:t>
      </w:r>
      <w:r>
        <w:rPr>
          <w:rFonts w:ascii="Arial" w:hAnsi="Arial"/>
          <w:b/>
          <w:sz w:val="20"/>
          <w:highlight w:val="cyan"/>
        </w:rPr>
        <w:t xml:space="preserve"> GEN 10-3 </w:t>
      </w:r>
      <w:r w:rsidRPr="00487C5C">
        <w:rPr>
          <w:rFonts w:ascii="Arial" w:hAnsi="Arial"/>
          <w:bCs/>
          <w:sz w:val="20"/>
          <w:highlight w:val="cyan"/>
        </w:rPr>
        <w:t>(udf</w:t>
      </w:r>
      <w:r w:rsidR="00B47FD0" w:rsidRPr="00487C5C">
        <w:rPr>
          <w:rFonts w:ascii="Arial" w:hAnsi="Arial"/>
          <w:bCs/>
          <w:sz w:val="20"/>
          <w:highlight w:val="cyan"/>
        </w:rPr>
        <w:t>yldes</w:t>
      </w:r>
      <w:r w:rsidRPr="00487C5C">
        <w:rPr>
          <w:rFonts w:ascii="Arial" w:hAnsi="Arial"/>
          <w:bCs/>
          <w:sz w:val="20"/>
          <w:highlight w:val="cyan"/>
        </w:rPr>
        <w:t xml:space="preserve"> af </w:t>
      </w:r>
      <w:r w:rsidR="009E05B3">
        <w:rPr>
          <w:rFonts w:ascii="Arial" w:hAnsi="Arial"/>
          <w:bCs/>
          <w:sz w:val="20"/>
          <w:highlight w:val="cyan"/>
        </w:rPr>
        <w:t>t</w:t>
      </w:r>
      <w:r w:rsidR="006B2022">
        <w:rPr>
          <w:rFonts w:ascii="Arial" w:hAnsi="Arial"/>
          <w:bCs/>
          <w:sz w:val="20"/>
          <w:highlight w:val="cyan"/>
        </w:rPr>
        <w:t>ilbudsgiver</w:t>
      </w:r>
      <w:r w:rsidR="00487C5C" w:rsidRPr="00487C5C">
        <w:rPr>
          <w:rFonts w:ascii="Arial" w:hAnsi="Arial"/>
          <w:bCs/>
          <w:sz w:val="20"/>
          <w:highlight w:val="cyan"/>
        </w:rPr>
        <w:t>en</w:t>
      </w:r>
      <w:r w:rsidRPr="00487C5C">
        <w:rPr>
          <w:rFonts w:ascii="Arial" w:hAnsi="Arial"/>
          <w:bCs/>
          <w:sz w:val="20"/>
          <w:highlight w:val="cyan"/>
        </w:rPr>
        <w:t>)</w:t>
      </w:r>
      <w:r>
        <w:rPr>
          <w:rFonts w:ascii="Arial" w:hAnsi="Arial"/>
          <w:b/>
          <w:sz w:val="20"/>
          <w:highlight w:val="cyan"/>
        </w:rPr>
        <w:t>)</w:t>
      </w:r>
    </w:p>
    <w:p w14:paraId="5AB54D64" w14:textId="61098B59" w:rsidR="0013778A" w:rsidRPr="00D01747" w:rsidRDefault="0013778A" w:rsidP="001A29BE">
      <w:pPr>
        <w:tabs>
          <w:tab w:val="left" w:pos="1440"/>
        </w:tabs>
        <w:jc w:val="both"/>
        <w:rPr>
          <w:rFonts w:ascii="Arial" w:hAnsi="Arial"/>
          <w:b/>
          <w:sz w:val="20"/>
          <w:highlight w:val="cyan"/>
        </w:rPr>
      </w:pPr>
      <w:r w:rsidRPr="0013778A">
        <w:rPr>
          <w:rFonts w:ascii="Arial" w:hAnsi="Arial"/>
          <w:b/>
          <w:sz w:val="20"/>
        </w:rPr>
        <w:t xml:space="preserve">      </w:t>
      </w:r>
      <w:r>
        <w:rPr>
          <w:rFonts w:ascii="Arial" w:hAnsi="Arial"/>
          <w:b/>
          <w:sz w:val="20"/>
          <w:highlight w:val="cyan"/>
        </w:rPr>
        <w:t>(</w:t>
      </w:r>
      <w:r w:rsidR="000D65AD">
        <w:rPr>
          <w:rFonts w:ascii="Arial" w:hAnsi="Arial"/>
          <w:b/>
          <w:sz w:val="20"/>
          <w:highlight w:val="cyan"/>
        </w:rPr>
        <w:t>Valgmulighed</w:t>
      </w:r>
      <w:r>
        <w:rPr>
          <w:rFonts w:ascii="Arial" w:hAnsi="Arial"/>
          <w:b/>
          <w:sz w:val="20"/>
          <w:highlight w:val="cyan"/>
        </w:rPr>
        <w:t xml:space="preserve">: Tilbudsgaranti GEN 10-2 </w:t>
      </w:r>
      <w:r w:rsidRPr="00487C5C">
        <w:rPr>
          <w:rFonts w:ascii="Arial" w:hAnsi="Arial"/>
          <w:bCs/>
          <w:sz w:val="20"/>
          <w:highlight w:val="cyan"/>
        </w:rPr>
        <w:t>(udf</w:t>
      </w:r>
      <w:r w:rsidR="00B47FD0" w:rsidRPr="00487C5C">
        <w:rPr>
          <w:rFonts w:ascii="Arial" w:hAnsi="Arial"/>
          <w:bCs/>
          <w:sz w:val="20"/>
          <w:highlight w:val="cyan"/>
        </w:rPr>
        <w:t>yldes</w:t>
      </w:r>
      <w:r w:rsidRPr="00487C5C">
        <w:rPr>
          <w:rFonts w:ascii="Arial" w:hAnsi="Arial"/>
          <w:bCs/>
          <w:sz w:val="20"/>
          <w:highlight w:val="cyan"/>
        </w:rPr>
        <w:t xml:space="preserve"> af </w:t>
      </w:r>
      <w:r w:rsidR="009E05B3">
        <w:rPr>
          <w:rFonts w:ascii="Arial" w:hAnsi="Arial"/>
          <w:bCs/>
          <w:sz w:val="20"/>
          <w:highlight w:val="cyan"/>
        </w:rPr>
        <w:t>t</w:t>
      </w:r>
      <w:r w:rsidR="006B2022">
        <w:rPr>
          <w:rFonts w:ascii="Arial" w:hAnsi="Arial"/>
          <w:bCs/>
          <w:sz w:val="20"/>
          <w:highlight w:val="cyan"/>
        </w:rPr>
        <w:t>ilbudsgiver</w:t>
      </w:r>
      <w:r w:rsidR="00487C5C">
        <w:rPr>
          <w:rFonts w:ascii="Arial" w:hAnsi="Arial"/>
          <w:bCs/>
          <w:sz w:val="20"/>
          <w:highlight w:val="cyan"/>
        </w:rPr>
        <w:t>en</w:t>
      </w:r>
      <w:r w:rsidRPr="00487C5C">
        <w:rPr>
          <w:rFonts w:ascii="Arial" w:hAnsi="Arial"/>
          <w:bCs/>
          <w:sz w:val="20"/>
          <w:highlight w:val="cyan"/>
        </w:rPr>
        <w:t>)</w:t>
      </w:r>
      <w:r>
        <w:rPr>
          <w:rFonts w:ascii="Arial" w:hAnsi="Arial"/>
          <w:b/>
          <w:sz w:val="20"/>
          <w:highlight w:val="cyan"/>
        </w:rPr>
        <w:t>)</w:t>
      </w:r>
    </w:p>
    <w:p w14:paraId="7866CFB0" w14:textId="4A54FFD1" w:rsidR="0013778A" w:rsidRDefault="0013778A" w:rsidP="0013778A">
      <w:pPr>
        <w:tabs>
          <w:tab w:val="left" w:pos="1440"/>
        </w:tabs>
        <w:jc w:val="both"/>
        <w:rPr>
          <w:rFonts w:ascii="Arial" w:hAnsi="Arial"/>
          <w:b/>
          <w:sz w:val="20"/>
        </w:rPr>
      </w:pPr>
      <w:r>
        <w:rPr>
          <w:rFonts w:ascii="Arial" w:hAnsi="Arial"/>
          <w:b/>
          <w:sz w:val="20"/>
        </w:rPr>
        <w:t xml:space="preserve">      </w:t>
      </w:r>
      <w:r w:rsidRPr="0013778A">
        <w:rPr>
          <w:rFonts w:ascii="Arial" w:hAnsi="Arial"/>
          <w:b/>
          <w:sz w:val="20"/>
          <w:highlight w:val="cyan"/>
        </w:rPr>
        <w:t>(</w:t>
      </w:r>
      <w:r w:rsidR="000D65AD">
        <w:rPr>
          <w:rFonts w:ascii="Arial" w:hAnsi="Arial"/>
          <w:b/>
          <w:sz w:val="20"/>
          <w:highlight w:val="cyan"/>
        </w:rPr>
        <w:t>Valgmulighed</w:t>
      </w:r>
      <w:r w:rsidRPr="0013778A">
        <w:rPr>
          <w:rFonts w:ascii="Arial" w:hAnsi="Arial"/>
          <w:b/>
          <w:sz w:val="20"/>
          <w:highlight w:val="cyan"/>
        </w:rPr>
        <w:t xml:space="preserve">: </w:t>
      </w:r>
      <w:r w:rsidR="001A29BE" w:rsidRPr="0013778A">
        <w:rPr>
          <w:rFonts w:ascii="Arial" w:hAnsi="Arial"/>
          <w:b/>
          <w:sz w:val="20"/>
          <w:highlight w:val="cyan"/>
        </w:rPr>
        <w:t>Forudbetalin</w:t>
      </w:r>
      <w:r w:rsidR="00721B4A" w:rsidRPr="0013778A">
        <w:rPr>
          <w:rFonts w:ascii="Arial" w:hAnsi="Arial"/>
          <w:b/>
          <w:sz w:val="20"/>
          <w:highlight w:val="cyan"/>
        </w:rPr>
        <w:t>gsgaranti</w:t>
      </w:r>
      <w:r>
        <w:rPr>
          <w:rFonts w:ascii="Arial" w:hAnsi="Arial"/>
          <w:b/>
          <w:sz w:val="20"/>
          <w:highlight w:val="cyan"/>
        </w:rPr>
        <w:t xml:space="preserve"> GEN 10-1 </w:t>
      </w:r>
      <w:r w:rsidRPr="00487C5C">
        <w:rPr>
          <w:rFonts w:ascii="Arial" w:hAnsi="Arial"/>
          <w:bCs/>
          <w:sz w:val="20"/>
          <w:highlight w:val="cyan"/>
        </w:rPr>
        <w:t>(udf</w:t>
      </w:r>
      <w:r w:rsidR="00B47FD0" w:rsidRPr="00487C5C">
        <w:rPr>
          <w:rFonts w:ascii="Arial" w:hAnsi="Arial"/>
          <w:bCs/>
          <w:sz w:val="20"/>
          <w:highlight w:val="cyan"/>
        </w:rPr>
        <w:t>yldes</w:t>
      </w:r>
      <w:r w:rsidRPr="00487C5C">
        <w:rPr>
          <w:rFonts w:ascii="Arial" w:hAnsi="Arial"/>
          <w:bCs/>
          <w:sz w:val="20"/>
          <w:highlight w:val="cyan"/>
        </w:rPr>
        <w:t xml:space="preserve"> af </w:t>
      </w:r>
      <w:r w:rsidR="009E05B3">
        <w:rPr>
          <w:rFonts w:ascii="Arial" w:hAnsi="Arial"/>
          <w:bCs/>
          <w:sz w:val="20"/>
          <w:highlight w:val="cyan"/>
        </w:rPr>
        <w:t>t</w:t>
      </w:r>
      <w:r w:rsidR="006B2022">
        <w:rPr>
          <w:rFonts w:ascii="Arial" w:hAnsi="Arial"/>
          <w:bCs/>
          <w:sz w:val="20"/>
          <w:highlight w:val="cyan"/>
        </w:rPr>
        <w:t>ilbudsgiver</w:t>
      </w:r>
      <w:r w:rsidR="00487C5C">
        <w:rPr>
          <w:rFonts w:ascii="Arial" w:hAnsi="Arial"/>
          <w:bCs/>
          <w:sz w:val="20"/>
          <w:highlight w:val="cyan"/>
        </w:rPr>
        <w:t>en</w:t>
      </w:r>
      <w:r w:rsidRPr="00487C5C">
        <w:rPr>
          <w:rFonts w:ascii="Arial" w:hAnsi="Arial"/>
          <w:bCs/>
          <w:sz w:val="20"/>
          <w:highlight w:val="cyan"/>
        </w:rPr>
        <w:t>)</w:t>
      </w:r>
      <w:r w:rsidR="001A29BE">
        <w:rPr>
          <w:rFonts w:ascii="Arial" w:hAnsi="Arial"/>
          <w:b/>
          <w:sz w:val="20"/>
          <w:highlight w:val="cyan"/>
        </w:rPr>
        <w:t>)</w:t>
      </w:r>
      <w:r w:rsidR="001A29BE">
        <w:rPr>
          <w:rFonts w:ascii="Arial" w:hAnsi="Arial"/>
          <w:b/>
          <w:sz w:val="20"/>
        </w:rPr>
        <w:t xml:space="preserve"> </w:t>
      </w:r>
    </w:p>
    <w:p w14:paraId="1B3A9564" w14:textId="5DCD1B18" w:rsidR="001A29BE" w:rsidRPr="00D01747" w:rsidRDefault="001A29BE" w:rsidP="0013778A">
      <w:pPr>
        <w:tabs>
          <w:tab w:val="left" w:pos="1440"/>
        </w:tabs>
        <w:jc w:val="both"/>
        <w:rPr>
          <w:rFonts w:ascii="Arial" w:hAnsi="Arial"/>
          <w:b/>
          <w:sz w:val="20"/>
        </w:rPr>
      </w:pPr>
      <w:r>
        <w:rPr>
          <w:rFonts w:ascii="Arial" w:hAnsi="Arial"/>
          <w:b/>
          <w:sz w:val="20"/>
          <w:highlight w:val="red"/>
        </w:rPr>
        <w:t>(</w:t>
      </w:r>
      <w:r w:rsidRPr="0013778A">
        <w:rPr>
          <w:rFonts w:ascii="Arial" w:hAnsi="Arial"/>
          <w:b/>
          <w:sz w:val="20"/>
          <w:highlight w:val="red"/>
        </w:rPr>
        <w:t xml:space="preserve">Bemærk: </w:t>
      </w:r>
      <w:r w:rsidR="0013778A" w:rsidRPr="0013778A">
        <w:rPr>
          <w:rFonts w:ascii="Arial" w:hAnsi="Arial"/>
          <w:b/>
          <w:sz w:val="20"/>
          <w:highlight w:val="red"/>
        </w:rPr>
        <w:t xml:space="preserve">Juster garantierne efter behov og se venligst afsnit 9.3 i </w:t>
      </w:r>
      <w:r w:rsidR="0013778A">
        <w:rPr>
          <w:rFonts w:ascii="Arial" w:hAnsi="Arial"/>
          <w:b/>
          <w:sz w:val="20"/>
          <w:highlight w:val="red"/>
        </w:rPr>
        <w:t>Procurement Manualen</w:t>
      </w:r>
      <w:r w:rsidR="0013778A" w:rsidRPr="0013778A">
        <w:rPr>
          <w:rFonts w:ascii="Arial" w:hAnsi="Arial"/>
          <w:b/>
          <w:sz w:val="20"/>
          <w:highlight w:val="red"/>
        </w:rPr>
        <w:t>. Hvis det kræves, skal du indsætte skabelonen. Garantier er tilgængelige i</w:t>
      </w:r>
      <w:r w:rsidR="0013778A">
        <w:rPr>
          <w:rFonts w:ascii="Arial" w:hAnsi="Arial"/>
          <w:b/>
          <w:sz w:val="20"/>
          <w:highlight w:val="red"/>
        </w:rPr>
        <w:t xml:space="preserve"> den</w:t>
      </w:r>
      <w:r w:rsidR="0013778A" w:rsidRPr="0013778A">
        <w:rPr>
          <w:rFonts w:ascii="Arial" w:hAnsi="Arial"/>
          <w:b/>
          <w:sz w:val="20"/>
          <w:highlight w:val="red"/>
        </w:rPr>
        <w:t xml:space="preserve"> online </w:t>
      </w:r>
      <w:r w:rsidR="0013778A">
        <w:rPr>
          <w:rFonts w:ascii="Arial" w:hAnsi="Arial"/>
          <w:b/>
          <w:sz w:val="20"/>
          <w:highlight w:val="red"/>
        </w:rPr>
        <w:t>Procurement Manualen</w:t>
      </w:r>
      <w:r w:rsidR="0013778A" w:rsidRPr="0013778A">
        <w:rPr>
          <w:rFonts w:ascii="Arial" w:hAnsi="Arial"/>
          <w:b/>
          <w:sz w:val="20"/>
          <w:highlight w:val="red"/>
        </w:rPr>
        <w:t xml:space="preserve"> under </w:t>
      </w:r>
      <w:r w:rsidR="009015B7">
        <w:rPr>
          <w:rFonts w:ascii="Arial" w:hAnsi="Arial"/>
          <w:b/>
          <w:sz w:val="20"/>
          <w:highlight w:val="red"/>
        </w:rPr>
        <w:t>g</w:t>
      </w:r>
      <w:r w:rsidR="0013778A" w:rsidRPr="0013778A">
        <w:rPr>
          <w:rFonts w:ascii="Arial" w:hAnsi="Arial"/>
          <w:b/>
          <w:sz w:val="20"/>
          <w:highlight w:val="red"/>
        </w:rPr>
        <w:t xml:space="preserve">enerelle </w:t>
      </w:r>
      <w:r w:rsidR="009015B7">
        <w:rPr>
          <w:rFonts w:ascii="Arial" w:hAnsi="Arial"/>
          <w:b/>
          <w:sz w:val="20"/>
          <w:highlight w:val="red"/>
        </w:rPr>
        <w:t>skabeloner</w:t>
      </w:r>
      <w:r w:rsidRPr="0013778A">
        <w:rPr>
          <w:rFonts w:ascii="Arial" w:hAnsi="Arial"/>
          <w:b/>
          <w:sz w:val="20"/>
          <w:highlight w:val="red"/>
        </w:rPr>
        <w:t>)</w:t>
      </w:r>
    </w:p>
    <w:p w14:paraId="3181D9F2" w14:textId="77777777" w:rsidR="00064949" w:rsidRDefault="00064949" w:rsidP="001A29BE">
      <w:pPr>
        <w:jc w:val="both"/>
        <w:rPr>
          <w:rFonts w:ascii="Arial" w:hAnsi="Arial"/>
          <w:sz w:val="20"/>
        </w:rPr>
      </w:pPr>
    </w:p>
    <w:p w14:paraId="698A364C" w14:textId="77777777" w:rsidR="002B1480" w:rsidRDefault="002B1480" w:rsidP="002B1480">
      <w:pPr>
        <w:jc w:val="both"/>
        <w:rPr>
          <w:rFonts w:ascii="Arial" w:hAnsi="Arial" w:cs="Arial"/>
          <w:sz w:val="20"/>
          <w:szCs w:val="20"/>
        </w:rPr>
      </w:pPr>
      <w:r>
        <w:rPr>
          <w:rFonts w:ascii="Arial" w:hAnsi="Arial" w:cs="Arial"/>
          <w:sz w:val="20"/>
          <w:szCs w:val="20"/>
          <w:lang w:val="da"/>
        </w:rPr>
        <w:t>Hvis dette dokument er i PDF-format, kan der på forespørgsel sendes en komplet kopi af ovenstående dokumenter i WORD-format til udfyldelse. Det er forbudt at ændre i teksten.</w:t>
      </w:r>
    </w:p>
    <w:p w14:paraId="765202DC" w14:textId="77777777" w:rsidR="002B1480" w:rsidRDefault="002B1480" w:rsidP="002B1480">
      <w:pPr>
        <w:rPr>
          <w:rFonts w:ascii="Arial" w:hAnsi="Arial" w:cs="Arial"/>
          <w:sz w:val="20"/>
          <w:szCs w:val="20"/>
        </w:rPr>
      </w:pPr>
    </w:p>
    <w:p w14:paraId="4344986D" w14:textId="77777777" w:rsidR="002B1480" w:rsidRPr="00A00DA9" w:rsidRDefault="002B1480" w:rsidP="002B1480">
      <w:pPr>
        <w:autoSpaceDE w:val="0"/>
        <w:autoSpaceDN w:val="0"/>
        <w:adjustRightInd w:val="0"/>
        <w:rPr>
          <w:rFonts w:ascii="Arial" w:hAnsi="Arial" w:cs="Arial"/>
          <w:sz w:val="20"/>
          <w:szCs w:val="20"/>
        </w:rPr>
      </w:pPr>
      <w:r>
        <w:rPr>
          <w:rFonts w:ascii="Arial" w:hAnsi="Arial" w:cs="Arial"/>
          <w:sz w:val="20"/>
          <w:szCs w:val="20"/>
          <w:lang w:val="da"/>
        </w:rPr>
        <w:t>Vi ville være taknemmelige, hvis du kunne meddele os per e-mail, om du har til hensigt at afgive tilbud</w:t>
      </w:r>
      <w:r w:rsidRPr="00A00DA9">
        <w:rPr>
          <w:rFonts w:ascii="Arial" w:hAnsi="Arial" w:cs="Arial"/>
          <w:sz w:val="20"/>
          <w:szCs w:val="20"/>
        </w:rPr>
        <w:t>.</w:t>
      </w:r>
    </w:p>
    <w:p w14:paraId="3FB94BE5" w14:textId="3D358827" w:rsidR="001A29BE" w:rsidRPr="00532066" w:rsidRDefault="001A29BE" w:rsidP="001A29BE">
      <w:pPr>
        <w:jc w:val="center"/>
        <w:rPr>
          <w:rFonts w:ascii="Arial" w:hAnsi="Arial" w:cs="Arial"/>
          <w:b/>
        </w:rPr>
      </w:pPr>
      <w:r>
        <w:br w:type="page"/>
      </w:r>
      <w:r>
        <w:rPr>
          <w:rFonts w:ascii="Arial" w:hAnsi="Arial"/>
          <w:b/>
        </w:rPr>
        <w:lastRenderedPageBreak/>
        <w:t>INSTRUKTIONER</w:t>
      </w:r>
      <w:r w:rsidR="0069229B">
        <w:rPr>
          <w:rFonts w:ascii="Arial" w:hAnsi="Arial"/>
          <w:b/>
        </w:rPr>
        <w:t xml:space="preserve"> TIL TILBUDSGIVER</w:t>
      </w:r>
    </w:p>
    <w:p w14:paraId="42A16E4D" w14:textId="77777777" w:rsidR="001A29BE" w:rsidRPr="00532066" w:rsidRDefault="001A29BE" w:rsidP="001A29BE">
      <w:pPr>
        <w:jc w:val="both"/>
      </w:pPr>
    </w:p>
    <w:p w14:paraId="46115F35" w14:textId="673D214E" w:rsidR="001A29BE" w:rsidRDefault="001754D0" w:rsidP="001A29BE">
      <w:pPr>
        <w:pStyle w:val="Subtitle"/>
        <w:spacing w:before="0" w:after="240"/>
        <w:jc w:val="both"/>
        <w:rPr>
          <w:sz w:val="20"/>
        </w:rPr>
      </w:pPr>
      <w:r>
        <w:rPr>
          <w:rFonts w:cs="Arial"/>
          <w:bCs/>
          <w:sz w:val="20"/>
          <w:lang w:val="da"/>
        </w:rPr>
        <w:t xml:space="preserve">Ved indsendelse af tilbuddet accepterer tilbudsgiver fuldt og uden begrænsninger de særlige og generelle betingelser, herunder bilag, der ligger til grund for kontrakten, som eneste grundlag for proceduren, uanset hvad tilbudsgivers egne vilkår måtte være, hvilke vilkår tilbudsgiver hermed frasiger sig. </w:t>
      </w:r>
      <w:r w:rsidR="006B2022">
        <w:rPr>
          <w:snapToGrid/>
          <w:sz w:val="20"/>
        </w:rPr>
        <w:t>Tilbudsgiver</w:t>
      </w:r>
      <w:r w:rsidR="001A29BE">
        <w:rPr>
          <w:snapToGrid/>
          <w:sz w:val="20"/>
        </w:rPr>
        <w:t xml:space="preserve">ne forventes nøje at gennemgå og overholde alle instruktioner, formularer, kontraktbestemmelser og specifikationer, indeholdt i </w:t>
      </w:r>
      <w:r w:rsidR="003D423F">
        <w:rPr>
          <w:snapToGrid/>
          <w:sz w:val="20"/>
        </w:rPr>
        <w:t>tilbudsmaterialet</w:t>
      </w:r>
      <w:r w:rsidR="001A29BE">
        <w:rPr>
          <w:snapToGrid/>
          <w:sz w:val="20"/>
        </w:rPr>
        <w:t xml:space="preserve">. </w:t>
      </w:r>
    </w:p>
    <w:p w14:paraId="237E48ED" w14:textId="77777777" w:rsidR="001A29BE" w:rsidRDefault="00FD158F" w:rsidP="001A29BE">
      <w:pPr>
        <w:numPr>
          <w:ilvl w:val="0"/>
          <w:numId w:val="17"/>
        </w:numPr>
        <w:spacing w:before="120"/>
        <w:jc w:val="both"/>
        <w:rPr>
          <w:rFonts w:ascii="Arial" w:hAnsi="Arial"/>
          <w:b/>
          <w:sz w:val="20"/>
        </w:rPr>
      </w:pPr>
      <w:r>
        <w:rPr>
          <w:rFonts w:ascii="Arial" w:hAnsi="Arial"/>
          <w:b/>
          <w:sz w:val="20"/>
        </w:rPr>
        <w:t>A</w:t>
      </w:r>
      <w:r w:rsidR="00283506">
        <w:rPr>
          <w:rFonts w:ascii="Arial" w:hAnsi="Arial"/>
          <w:b/>
          <w:sz w:val="20"/>
        </w:rPr>
        <w:t>rbejdets</w:t>
      </w:r>
      <w:r>
        <w:rPr>
          <w:rFonts w:ascii="Arial" w:hAnsi="Arial"/>
          <w:b/>
          <w:sz w:val="20"/>
        </w:rPr>
        <w:t xml:space="preserve"> </w:t>
      </w:r>
      <w:r w:rsidR="00F206C3">
        <w:rPr>
          <w:rFonts w:ascii="Arial" w:hAnsi="Arial"/>
          <w:b/>
          <w:sz w:val="20"/>
        </w:rPr>
        <w:t>omfang</w:t>
      </w:r>
    </w:p>
    <w:p w14:paraId="3EC06951" w14:textId="5641250F" w:rsidR="001A29BE" w:rsidRDefault="001A29BE" w:rsidP="001A29BE">
      <w:pPr>
        <w:spacing w:after="120"/>
        <w:jc w:val="both"/>
        <w:rPr>
          <w:rFonts w:ascii="Arial" w:hAnsi="Arial"/>
          <w:sz w:val="20"/>
        </w:rPr>
      </w:pPr>
      <w:r>
        <w:rPr>
          <w:rFonts w:ascii="Arial" w:hAnsi="Arial"/>
          <w:sz w:val="20"/>
        </w:rPr>
        <w:t>A</w:t>
      </w:r>
      <w:r w:rsidR="00283506">
        <w:rPr>
          <w:rFonts w:ascii="Arial" w:hAnsi="Arial"/>
          <w:sz w:val="20"/>
        </w:rPr>
        <w:t>rbejdet</w:t>
      </w:r>
      <w:r>
        <w:rPr>
          <w:rFonts w:ascii="Arial" w:hAnsi="Arial"/>
          <w:sz w:val="20"/>
        </w:rPr>
        <w:t xml:space="preserve"> der ønskes udført af </w:t>
      </w:r>
      <w:r w:rsidR="00D45DA5">
        <w:rPr>
          <w:rFonts w:ascii="Arial" w:hAnsi="Arial"/>
          <w:sz w:val="20"/>
        </w:rPr>
        <w:t>d</w:t>
      </w:r>
      <w:r>
        <w:rPr>
          <w:rFonts w:ascii="Arial" w:hAnsi="Arial"/>
          <w:sz w:val="20"/>
        </w:rPr>
        <w:t xml:space="preserve">en </w:t>
      </w:r>
      <w:r w:rsidR="00D45DA5">
        <w:rPr>
          <w:rFonts w:ascii="Arial" w:hAnsi="Arial"/>
          <w:sz w:val="20"/>
        </w:rPr>
        <w:t>o</w:t>
      </w:r>
      <w:r>
        <w:rPr>
          <w:rFonts w:ascii="Arial" w:hAnsi="Arial"/>
          <w:sz w:val="20"/>
        </w:rPr>
        <w:t xml:space="preserve">rdregivende </w:t>
      </w:r>
      <w:r w:rsidR="00D45DA5">
        <w:rPr>
          <w:rFonts w:ascii="Arial" w:hAnsi="Arial"/>
          <w:sz w:val="20"/>
        </w:rPr>
        <w:t>m</w:t>
      </w:r>
      <w:r>
        <w:rPr>
          <w:rFonts w:ascii="Arial" w:hAnsi="Arial"/>
          <w:sz w:val="20"/>
        </w:rPr>
        <w:t>yndighed, er beskrevet i</w:t>
      </w:r>
      <w:r w:rsidR="00A953CE">
        <w:rPr>
          <w:rFonts w:ascii="Arial" w:hAnsi="Arial"/>
          <w:sz w:val="20"/>
        </w:rPr>
        <w:t xml:space="preserve"> de </w:t>
      </w:r>
      <w:r w:rsidR="00D45DA5">
        <w:rPr>
          <w:rFonts w:ascii="Arial" w:hAnsi="Arial"/>
          <w:sz w:val="20"/>
        </w:rPr>
        <w:t>t</w:t>
      </w:r>
      <w:r w:rsidR="00A953CE">
        <w:rPr>
          <w:rFonts w:ascii="Arial" w:hAnsi="Arial"/>
          <w:sz w:val="20"/>
        </w:rPr>
        <w:t xml:space="preserve">ekniske </w:t>
      </w:r>
      <w:r w:rsidR="00D45DA5">
        <w:rPr>
          <w:rFonts w:ascii="Arial" w:hAnsi="Arial"/>
          <w:sz w:val="20"/>
        </w:rPr>
        <w:t>s</w:t>
      </w:r>
      <w:r w:rsidR="00A953CE">
        <w:rPr>
          <w:rFonts w:ascii="Arial" w:hAnsi="Arial"/>
          <w:sz w:val="20"/>
        </w:rPr>
        <w:t>pecifikationer i b</w:t>
      </w:r>
      <w:r>
        <w:rPr>
          <w:rFonts w:ascii="Arial" w:hAnsi="Arial"/>
          <w:sz w:val="20"/>
        </w:rPr>
        <w:t>ilag 1.</w:t>
      </w:r>
    </w:p>
    <w:p w14:paraId="76950B42" w14:textId="1232FB69" w:rsidR="001A29BE" w:rsidRDefault="006B2022" w:rsidP="001A29BE">
      <w:pPr>
        <w:pStyle w:val="Heading2"/>
        <w:tabs>
          <w:tab w:val="left" w:pos="0"/>
          <w:tab w:val="left" w:pos="851"/>
        </w:tabs>
        <w:jc w:val="both"/>
        <w:rPr>
          <w:b w:val="0"/>
          <w:caps w:val="0"/>
          <w:sz w:val="20"/>
        </w:rPr>
      </w:pPr>
      <w:r>
        <w:rPr>
          <w:b w:val="0"/>
          <w:caps w:val="0"/>
          <w:sz w:val="20"/>
        </w:rPr>
        <w:t>Tilbudsgiver</w:t>
      </w:r>
      <w:r w:rsidR="001A29BE">
        <w:rPr>
          <w:b w:val="0"/>
          <w:caps w:val="0"/>
          <w:sz w:val="20"/>
        </w:rPr>
        <w:t xml:space="preserve">en bærer alene ansvaret for at gennemgå </w:t>
      </w:r>
      <w:r w:rsidR="0052299D">
        <w:rPr>
          <w:b w:val="0"/>
          <w:caps w:val="0"/>
          <w:sz w:val="20"/>
        </w:rPr>
        <w:t>i</w:t>
      </w:r>
      <w:r w:rsidR="001A1BE0">
        <w:rPr>
          <w:b w:val="0"/>
          <w:caps w:val="0"/>
          <w:sz w:val="20"/>
        </w:rPr>
        <w:t>nvitation</w:t>
      </w:r>
      <w:r w:rsidR="00FD158F">
        <w:rPr>
          <w:b w:val="0"/>
          <w:caps w:val="0"/>
          <w:sz w:val="20"/>
        </w:rPr>
        <w:t xml:space="preserve"> til </w:t>
      </w:r>
      <w:r w:rsidR="0052299D">
        <w:rPr>
          <w:b w:val="0"/>
          <w:caps w:val="0"/>
          <w:sz w:val="20"/>
        </w:rPr>
        <w:t>t</w:t>
      </w:r>
      <w:r w:rsidR="00FD158F">
        <w:rPr>
          <w:b w:val="0"/>
          <w:caps w:val="0"/>
          <w:sz w:val="20"/>
        </w:rPr>
        <w:t xml:space="preserve">ilbud </w:t>
      </w:r>
      <w:r w:rsidR="001A29BE">
        <w:rPr>
          <w:b w:val="0"/>
          <w:caps w:val="0"/>
          <w:sz w:val="20"/>
        </w:rPr>
        <w:t xml:space="preserve">med passende omhu, herunder de </w:t>
      </w:r>
      <w:r w:rsidR="00FD158F">
        <w:rPr>
          <w:b w:val="0"/>
          <w:caps w:val="0"/>
          <w:sz w:val="20"/>
        </w:rPr>
        <w:t>design do</w:t>
      </w:r>
      <w:r w:rsidR="001A29BE">
        <w:rPr>
          <w:b w:val="0"/>
          <w:caps w:val="0"/>
          <w:sz w:val="20"/>
        </w:rPr>
        <w:t xml:space="preserve">kumenter, der er stillet til rådighed for nærmere undersøgelse, og for at indhente troværdig information med hensyn til enhver og alle betingelser og forpligtelser, der på en hvilken som helst måde kan have indflydelse på prisen for eller arten af tilbuddet eller udførelsen af </w:t>
      </w:r>
      <w:r w:rsidR="0052299D">
        <w:rPr>
          <w:b w:val="0"/>
          <w:caps w:val="0"/>
          <w:sz w:val="20"/>
        </w:rPr>
        <w:t>a</w:t>
      </w:r>
      <w:r w:rsidR="001A29BE">
        <w:rPr>
          <w:b w:val="0"/>
          <w:caps w:val="0"/>
          <w:sz w:val="20"/>
        </w:rPr>
        <w:t xml:space="preserve">rbejdsopgaverne. I tilfælde af at </w:t>
      </w:r>
      <w:r w:rsidR="0052299D">
        <w:rPr>
          <w:b w:val="0"/>
          <w:caps w:val="0"/>
          <w:sz w:val="20"/>
        </w:rPr>
        <w:t>t</w:t>
      </w:r>
      <w:r>
        <w:rPr>
          <w:b w:val="0"/>
          <w:caps w:val="0"/>
          <w:sz w:val="20"/>
        </w:rPr>
        <w:t>ilbudsgiver</w:t>
      </w:r>
      <w:r w:rsidR="001A29BE">
        <w:rPr>
          <w:b w:val="0"/>
          <w:caps w:val="0"/>
          <w:sz w:val="20"/>
        </w:rPr>
        <w:t xml:space="preserve">en bliver udvalgt, vil intet krav om ændringer i tilbudsprisen blive accepteret på basis af fejl eller undladelser i </w:t>
      </w:r>
      <w:r w:rsidR="0052299D">
        <w:rPr>
          <w:b w:val="0"/>
          <w:caps w:val="0"/>
          <w:sz w:val="20"/>
        </w:rPr>
        <w:t>t</w:t>
      </w:r>
      <w:r>
        <w:rPr>
          <w:b w:val="0"/>
          <w:caps w:val="0"/>
          <w:sz w:val="20"/>
        </w:rPr>
        <w:t>ilbudsgiver</w:t>
      </w:r>
      <w:r w:rsidR="001A29BE">
        <w:rPr>
          <w:b w:val="0"/>
          <w:caps w:val="0"/>
          <w:sz w:val="20"/>
        </w:rPr>
        <w:t>ens forpligtelser beskrevet ovenfor.</w:t>
      </w:r>
    </w:p>
    <w:p w14:paraId="4EDDE414" w14:textId="77777777" w:rsidR="001A29BE" w:rsidRPr="00CE1D83" w:rsidRDefault="001A29BE" w:rsidP="001A29BE">
      <w:pPr>
        <w:jc w:val="both"/>
        <w:rPr>
          <w:sz w:val="20"/>
        </w:rPr>
      </w:pPr>
    </w:p>
    <w:p w14:paraId="3183ABE8" w14:textId="77777777" w:rsidR="001A29BE" w:rsidRPr="005C59E8" w:rsidRDefault="001A29BE" w:rsidP="001A29BE">
      <w:pPr>
        <w:numPr>
          <w:ilvl w:val="0"/>
          <w:numId w:val="17"/>
        </w:numPr>
        <w:spacing w:before="120"/>
        <w:jc w:val="both"/>
        <w:rPr>
          <w:rFonts w:ascii="Arial" w:hAnsi="Arial" w:cs="Arial"/>
          <w:b/>
          <w:sz w:val="20"/>
          <w:szCs w:val="20"/>
        </w:rPr>
      </w:pPr>
      <w:r>
        <w:rPr>
          <w:rFonts w:ascii="Arial" w:hAnsi="Arial"/>
          <w:b/>
          <w:sz w:val="20"/>
        </w:rPr>
        <w:t>Omkostninger ved tilbud</w:t>
      </w:r>
    </w:p>
    <w:p w14:paraId="2AF9299F" w14:textId="77777777" w:rsidR="00745B76" w:rsidRPr="005C59E8" w:rsidRDefault="00745B76" w:rsidP="00745B76">
      <w:pPr>
        <w:rPr>
          <w:rFonts w:ascii="Arial" w:hAnsi="Arial" w:cs="Arial"/>
          <w:sz w:val="20"/>
          <w:szCs w:val="20"/>
        </w:rPr>
      </w:pPr>
      <w:r>
        <w:rPr>
          <w:rFonts w:ascii="Arial" w:hAnsi="Arial" w:cs="Arial"/>
          <w:sz w:val="20"/>
          <w:szCs w:val="20"/>
          <w:lang w:val="da"/>
        </w:rPr>
        <w:t>Tilbudsgiver afholder alle omkostninger i forbindelse med udarbejdning og indsendelse af tilbuddet, og den ordregivende myndighed er ikke ansvarlig eller erstatningspligtig for disse omkostninger uanset processens udførelse og udfald.</w:t>
      </w:r>
    </w:p>
    <w:p w14:paraId="36C2C7D3" w14:textId="77777777" w:rsidR="001A29BE" w:rsidRPr="00CE1D83" w:rsidRDefault="001A29BE" w:rsidP="001A29BE">
      <w:pPr>
        <w:jc w:val="both"/>
        <w:rPr>
          <w:sz w:val="20"/>
        </w:rPr>
      </w:pPr>
    </w:p>
    <w:p w14:paraId="6978B1E2" w14:textId="77777777" w:rsidR="001A29BE" w:rsidRDefault="001A29BE" w:rsidP="001A29BE">
      <w:pPr>
        <w:numPr>
          <w:ilvl w:val="0"/>
          <w:numId w:val="17"/>
        </w:numPr>
        <w:spacing w:before="120"/>
        <w:jc w:val="both"/>
        <w:rPr>
          <w:rFonts w:ascii="Arial" w:hAnsi="Arial"/>
          <w:b/>
          <w:sz w:val="20"/>
        </w:rPr>
      </w:pPr>
      <w:r>
        <w:rPr>
          <w:rFonts w:ascii="Arial" w:hAnsi="Arial"/>
          <w:b/>
          <w:sz w:val="20"/>
        </w:rPr>
        <w:t>Kontraktmæssige betingelser</w:t>
      </w:r>
    </w:p>
    <w:p w14:paraId="564D08D6" w14:textId="42C2B30D" w:rsidR="001A29BE" w:rsidRDefault="001A29BE" w:rsidP="001A29BE">
      <w:pPr>
        <w:jc w:val="both"/>
        <w:rPr>
          <w:rFonts w:ascii="Arial" w:hAnsi="Arial"/>
          <w:snapToGrid w:val="0"/>
          <w:sz w:val="20"/>
        </w:rPr>
      </w:pPr>
      <w:r>
        <w:rPr>
          <w:rFonts w:ascii="Arial" w:hAnsi="Arial"/>
          <w:sz w:val="20"/>
        </w:rPr>
        <w:t xml:space="preserve">Vilkårene og betingelserne for denne </w:t>
      </w:r>
      <w:r w:rsidR="00405DD9">
        <w:rPr>
          <w:rFonts w:ascii="Arial" w:hAnsi="Arial"/>
          <w:sz w:val="20"/>
        </w:rPr>
        <w:t>k</w:t>
      </w:r>
      <w:r>
        <w:rPr>
          <w:rFonts w:ascii="Arial" w:hAnsi="Arial"/>
          <w:sz w:val="20"/>
        </w:rPr>
        <w:t xml:space="preserve">ontrakt, som vil blive indgået mellem </w:t>
      </w:r>
      <w:r w:rsidR="00405DD9">
        <w:rPr>
          <w:rFonts w:ascii="Arial" w:hAnsi="Arial"/>
          <w:sz w:val="20"/>
        </w:rPr>
        <w:t>d</w:t>
      </w:r>
      <w:r>
        <w:rPr>
          <w:rFonts w:ascii="Arial" w:hAnsi="Arial"/>
          <w:sz w:val="20"/>
        </w:rPr>
        <w:t xml:space="preserve">en </w:t>
      </w:r>
      <w:r w:rsidR="00405DD9">
        <w:rPr>
          <w:rFonts w:ascii="Arial" w:hAnsi="Arial"/>
          <w:sz w:val="20"/>
        </w:rPr>
        <w:t>o</w:t>
      </w:r>
      <w:r>
        <w:rPr>
          <w:rFonts w:ascii="Arial" w:hAnsi="Arial"/>
          <w:sz w:val="20"/>
        </w:rPr>
        <w:t xml:space="preserve">rdregivende </w:t>
      </w:r>
      <w:r w:rsidR="00405DD9">
        <w:rPr>
          <w:rFonts w:ascii="Arial" w:hAnsi="Arial"/>
          <w:sz w:val="20"/>
        </w:rPr>
        <w:t>m</w:t>
      </w:r>
      <w:r>
        <w:rPr>
          <w:rFonts w:ascii="Arial" w:hAnsi="Arial"/>
          <w:sz w:val="20"/>
        </w:rPr>
        <w:t xml:space="preserve">yndighed og den udvalgte </w:t>
      </w:r>
      <w:r w:rsidR="00405DD9">
        <w:rPr>
          <w:rFonts w:ascii="Arial" w:hAnsi="Arial"/>
          <w:sz w:val="20"/>
        </w:rPr>
        <w:t>t</w:t>
      </w:r>
      <w:r w:rsidR="006B2022">
        <w:rPr>
          <w:rFonts w:ascii="Arial" w:hAnsi="Arial"/>
          <w:sz w:val="20"/>
        </w:rPr>
        <w:t>ilbudsgiver</w:t>
      </w:r>
      <w:r>
        <w:rPr>
          <w:rFonts w:ascii="Arial" w:hAnsi="Arial"/>
          <w:sz w:val="20"/>
        </w:rPr>
        <w:t xml:space="preserve">, vil være dem, der er indeholdt i </w:t>
      </w:r>
      <w:r w:rsidR="00405DD9">
        <w:rPr>
          <w:rFonts w:ascii="Arial" w:hAnsi="Arial"/>
          <w:sz w:val="20"/>
        </w:rPr>
        <w:t>k</w:t>
      </w:r>
      <w:r>
        <w:rPr>
          <w:rFonts w:ascii="Arial" w:hAnsi="Arial"/>
          <w:sz w:val="20"/>
        </w:rPr>
        <w:t xml:space="preserve">ontrakten sammen med de </w:t>
      </w:r>
      <w:r w:rsidR="00405DD9">
        <w:rPr>
          <w:rFonts w:ascii="Arial" w:hAnsi="Arial"/>
          <w:sz w:val="20"/>
        </w:rPr>
        <w:t>g</w:t>
      </w:r>
      <w:r w:rsidR="00A33204">
        <w:rPr>
          <w:rFonts w:ascii="Arial" w:hAnsi="Arial"/>
          <w:sz w:val="20"/>
        </w:rPr>
        <w:t>enerelle vilkår og betingelser for arbejdskontrakter</w:t>
      </w:r>
      <w:r>
        <w:rPr>
          <w:rFonts w:ascii="Arial" w:hAnsi="Arial"/>
          <w:sz w:val="20"/>
        </w:rPr>
        <w:t xml:space="preserve"> </w:t>
      </w:r>
      <w:r w:rsidR="0013778A">
        <w:rPr>
          <w:rFonts w:ascii="Arial" w:hAnsi="Arial"/>
          <w:sz w:val="20"/>
        </w:rPr>
        <w:t>–</w:t>
      </w:r>
      <w:r>
        <w:rPr>
          <w:rFonts w:ascii="Arial" w:hAnsi="Arial"/>
          <w:sz w:val="20"/>
        </w:rPr>
        <w:t xml:space="preserve"> Ver</w:t>
      </w:r>
      <w:r w:rsidR="0013778A">
        <w:rPr>
          <w:rFonts w:ascii="Arial" w:hAnsi="Arial"/>
          <w:sz w:val="20"/>
        </w:rPr>
        <w:t>3</w:t>
      </w:r>
      <w:r>
        <w:rPr>
          <w:rFonts w:ascii="Arial" w:hAnsi="Arial"/>
          <w:sz w:val="20"/>
        </w:rPr>
        <w:t xml:space="preserve"> 20</w:t>
      </w:r>
      <w:r w:rsidR="0013778A">
        <w:rPr>
          <w:rFonts w:ascii="Arial" w:hAnsi="Arial"/>
          <w:sz w:val="20"/>
        </w:rPr>
        <w:t>20</w:t>
      </w:r>
      <w:r>
        <w:rPr>
          <w:rFonts w:ascii="Arial" w:hAnsi="Arial"/>
          <w:sz w:val="20"/>
        </w:rPr>
        <w:t xml:space="preserve"> vedhæftet som bilag til denne </w:t>
      </w:r>
      <w:r w:rsidR="001C5478">
        <w:rPr>
          <w:rFonts w:ascii="Arial" w:hAnsi="Arial"/>
          <w:sz w:val="20"/>
        </w:rPr>
        <w:t>i</w:t>
      </w:r>
      <w:r w:rsidR="001A1BE0">
        <w:rPr>
          <w:rFonts w:ascii="Arial" w:hAnsi="Arial"/>
          <w:sz w:val="20"/>
        </w:rPr>
        <w:t>nvitation</w:t>
      </w:r>
      <w:r w:rsidR="009A69FA">
        <w:rPr>
          <w:rFonts w:ascii="Arial" w:hAnsi="Arial"/>
          <w:sz w:val="20"/>
        </w:rPr>
        <w:t xml:space="preserve"> til </w:t>
      </w:r>
      <w:r w:rsidR="001C5478">
        <w:rPr>
          <w:rFonts w:ascii="Arial" w:hAnsi="Arial"/>
          <w:sz w:val="20"/>
        </w:rPr>
        <w:t>t</w:t>
      </w:r>
      <w:r>
        <w:rPr>
          <w:rFonts w:ascii="Arial" w:hAnsi="Arial"/>
          <w:sz w:val="20"/>
        </w:rPr>
        <w:t>ilbud.</w:t>
      </w:r>
    </w:p>
    <w:p w14:paraId="6458DC7F" w14:textId="77777777" w:rsidR="001A29BE" w:rsidRPr="00D32016" w:rsidRDefault="001A29BE" w:rsidP="001A29BE">
      <w:pPr>
        <w:jc w:val="both"/>
        <w:rPr>
          <w:rFonts w:ascii="Arial" w:hAnsi="Arial"/>
          <w:snapToGrid w:val="0"/>
          <w:sz w:val="20"/>
        </w:rPr>
      </w:pPr>
    </w:p>
    <w:p w14:paraId="400FDD69" w14:textId="476D737F" w:rsidR="001A29BE" w:rsidRDefault="008C7C14" w:rsidP="001A29BE">
      <w:pPr>
        <w:numPr>
          <w:ilvl w:val="0"/>
          <w:numId w:val="17"/>
        </w:numPr>
        <w:spacing w:before="120"/>
        <w:jc w:val="both"/>
        <w:rPr>
          <w:rFonts w:ascii="Arial" w:hAnsi="Arial"/>
          <w:b/>
          <w:sz w:val="20"/>
        </w:rPr>
      </w:pPr>
      <w:r>
        <w:rPr>
          <w:rFonts w:ascii="Arial" w:hAnsi="Arial"/>
          <w:b/>
          <w:sz w:val="20"/>
        </w:rPr>
        <w:t>Egnethed og</w:t>
      </w:r>
      <w:r w:rsidR="001A29BE">
        <w:rPr>
          <w:rFonts w:ascii="Arial" w:hAnsi="Arial"/>
          <w:b/>
          <w:sz w:val="20"/>
        </w:rPr>
        <w:t xml:space="preserve"> kvalifikationskrav</w:t>
      </w:r>
      <w:r w:rsidR="001A29BE">
        <w:rPr>
          <w:rFonts w:ascii="Arial" w:hAnsi="Arial"/>
          <w:color w:val="FF0000"/>
          <w:sz w:val="20"/>
        </w:rPr>
        <w:t xml:space="preserve"> </w:t>
      </w:r>
    </w:p>
    <w:p w14:paraId="3BADE6DA" w14:textId="2DF941D5" w:rsidR="001A29BE" w:rsidRPr="001745D7" w:rsidRDefault="00CC49A0" w:rsidP="001A29BE">
      <w:pPr>
        <w:jc w:val="both"/>
        <w:rPr>
          <w:rFonts w:ascii="Arial" w:hAnsi="Arial"/>
          <w:sz w:val="20"/>
        </w:rPr>
      </w:pPr>
      <w:r>
        <w:rPr>
          <w:rFonts w:ascii="Arial" w:hAnsi="Arial" w:cs="Arial"/>
          <w:sz w:val="20"/>
          <w:szCs w:val="20"/>
          <w:lang w:val="da"/>
        </w:rPr>
        <w:t xml:space="preserve">Tilbudsgivere er ikke kvalificeret til at deltage i denne procedure, hvis de er i en af de situationer, der er nævnt i artikel </w:t>
      </w:r>
      <w:r w:rsidR="00A953CE">
        <w:rPr>
          <w:rFonts w:ascii="Arial" w:hAnsi="Arial"/>
          <w:sz w:val="20"/>
        </w:rPr>
        <w:t>59 i d</w:t>
      </w:r>
      <w:r w:rsidR="001A29BE">
        <w:rPr>
          <w:rFonts w:ascii="Arial" w:hAnsi="Arial"/>
          <w:sz w:val="20"/>
        </w:rPr>
        <w:t xml:space="preserve">e </w:t>
      </w:r>
      <w:r>
        <w:rPr>
          <w:rFonts w:ascii="Arial" w:hAnsi="Arial"/>
          <w:sz w:val="20"/>
        </w:rPr>
        <w:t>g</w:t>
      </w:r>
      <w:r w:rsidR="00A33204">
        <w:rPr>
          <w:rFonts w:ascii="Arial" w:hAnsi="Arial"/>
          <w:sz w:val="20"/>
        </w:rPr>
        <w:t>enerelle vilkår og betingelser for arbejdskontrakter</w:t>
      </w:r>
      <w:r w:rsidR="001A29BE">
        <w:rPr>
          <w:rFonts w:ascii="Arial" w:hAnsi="Arial"/>
          <w:sz w:val="20"/>
        </w:rPr>
        <w:t xml:space="preserve"> </w:t>
      </w:r>
      <w:r w:rsidR="0013778A">
        <w:rPr>
          <w:rFonts w:ascii="Arial" w:hAnsi="Arial"/>
          <w:sz w:val="20"/>
        </w:rPr>
        <w:t>–</w:t>
      </w:r>
      <w:r w:rsidR="001A29BE">
        <w:rPr>
          <w:rFonts w:ascii="Arial" w:hAnsi="Arial"/>
          <w:sz w:val="20"/>
        </w:rPr>
        <w:t xml:space="preserve"> Ver</w:t>
      </w:r>
      <w:r w:rsidR="0013778A">
        <w:rPr>
          <w:rFonts w:ascii="Arial" w:hAnsi="Arial"/>
          <w:sz w:val="20"/>
        </w:rPr>
        <w:t>3</w:t>
      </w:r>
      <w:r w:rsidR="001A29BE">
        <w:rPr>
          <w:rFonts w:ascii="Arial" w:hAnsi="Arial"/>
          <w:sz w:val="20"/>
        </w:rPr>
        <w:t xml:space="preserve"> 20</w:t>
      </w:r>
      <w:r w:rsidR="0013778A">
        <w:rPr>
          <w:rFonts w:ascii="Arial" w:hAnsi="Arial"/>
          <w:sz w:val="20"/>
        </w:rPr>
        <w:t>20</w:t>
      </w:r>
      <w:r w:rsidR="001A29BE">
        <w:rPr>
          <w:rFonts w:ascii="Arial" w:hAnsi="Arial"/>
          <w:sz w:val="20"/>
        </w:rPr>
        <w:t>.</w:t>
      </w:r>
    </w:p>
    <w:p w14:paraId="197E0DA4" w14:textId="77777777" w:rsidR="001A29BE" w:rsidRDefault="001A29BE" w:rsidP="001A29BE">
      <w:pPr>
        <w:jc w:val="both"/>
        <w:rPr>
          <w:rFonts w:ascii="Arial" w:hAnsi="Arial"/>
          <w:sz w:val="20"/>
        </w:rPr>
      </w:pPr>
    </w:p>
    <w:p w14:paraId="4AC85BD0" w14:textId="31E54769" w:rsidR="001A29BE" w:rsidRDefault="00977595" w:rsidP="001A29BE">
      <w:pPr>
        <w:jc w:val="both"/>
        <w:rPr>
          <w:rFonts w:ascii="Arial" w:hAnsi="Arial" w:cs="Arial"/>
          <w:sz w:val="20"/>
          <w:szCs w:val="20"/>
          <w:lang w:val="da"/>
        </w:rPr>
      </w:pPr>
      <w:r>
        <w:rPr>
          <w:rFonts w:ascii="Arial" w:hAnsi="Arial" w:cs="Arial"/>
          <w:sz w:val="20"/>
          <w:szCs w:val="20"/>
          <w:lang w:val="da"/>
        </w:rPr>
        <w:t>Tilbudsgivere skal i tilbudsformularen (bilag 3) attestere, at de opfylder de ovenstående kvalifikationskriterier. Hvis det kræves af den ordregivende myndighed, skal den tilbudsgiver, hvis tilbud accepteres, derudover fremkomme med tilstrækkelig dokumentation for dennes valgbarhed over for den ordregivende myndighed.</w:t>
      </w:r>
    </w:p>
    <w:p w14:paraId="2A5F2660" w14:textId="77777777" w:rsidR="00977595" w:rsidRDefault="00977595" w:rsidP="001A29BE">
      <w:pPr>
        <w:jc w:val="both"/>
        <w:rPr>
          <w:rFonts w:ascii="Arial" w:hAnsi="Arial"/>
          <w:sz w:val="20"/>
        </w:rPr>
      </w:pPr>
    </w:p>
    <w:p w14:paraId="0E94FA92" w14:textId="77777777" w:rsidR="00E007A2" w:rsidRPr="00FF4CC7" w:rsidRDefault="00E007A2" w:rsidP="00E007A2">
      <w:pPr>
        <w:rPr>
          <w:rFonts w:ascii="Arial" w:hAnsi="Arial" w:cs="Arial"/>
          <w:sz w:val="20"/>
          <w:szCs w:val="20"/>
        </w:rPr>
      </w:pPr>
      <w:r>
        <w:rPr>
          <w:rFonts w:ascii="Arial" w:hAnsi="Arial" w:cs="Arial"/>
          <w:sz w:val="20"/>
          <w:szCs w:val="20"/>
          <w:lang w:val="da"/>
        </w:rPr>
        <w:t>Som en regel er det altid tilbudsgivernes ansvar, at tilbud modtages rettidigt af den ordregivende myndighed. Uanset årsag vil tilbud, der ankommer efter sidste frist for indlevering af tilbud, blive anset som indleveret for sent og således afvist.</w:t>
      </w:r>
    </w:p>
    <w:p w14:paraId="0A4DE57B" w14:textId="77777777" w:rsidR="001A29BE" w:rsidRPr="005C7F87" w:rsidRDefault="001A29BE" w:rsidP="001A29BE">
      <w:pPr>
        <w:rPr>
          <w:rFonts w:ascii="Arial" w:hAnsi="Arial" w:cs="Arial"/>
          <w:sz w:val="20"/>
          <w:szCs w:val="20"/>
        </w:rPr>
      </w:pPr>
    </w:p>
    <w:p w14:paraId="6F08E8AA" w14:textId="039AC1A1" w:rsidR="005E653C" w:rsidRPr="00A00DA9" w:rsidRDefault="005E653C" w:rsidP="005E653C">
      <w:pPr>
        <w:jc w:val="both"/>
        <w:rPr>
          <w:rFonts w:ascii="Arial" w:hAnsi="Arial" w:cs="Arial"/>
          <w:sz w:val="20"/>
          <w:szCs w:val="20"/>
        </w:rPr>
      </w:pPr>
      <w:r>
        <w:rPr>
          <w:rFonts w:ascii="Arial" w:hAnsi="Arial" w:cs="Arial"/>
          <w:sz w:val="20"/>
          <w:szCs w:val="20"/>
          <w:lang w:val="da"/>
        </w:rPr>
        <w:t>Tilbudsgivere skal også attestere, at de overholder adfærdskodeksen for leverandører (bilag 5</w:t>
      </w:r>
      <w:proofErr w:type="gramStart"/>
      <w:r>
        <w:rPr>
          <w:rFonts w:ascii="Arial" w:hAnsi="Arial" w:cs="Arial"/>
          <w:sz w:val="20"/>
          <w:szCs w:val="20"/>
          <w:lang w:val="da"/>
        </w:rPr>
        <w:t>).</w:t>
      </w:r>
      <w:r w:rsidRPr="00A00DA9">
        <w:rPr>
          <w:rFonts w:ascii="Arial" w:hAnsi="Arial" w:cs="Arial"/>
          <w:sz w:val="20"/>
          <w:szCs w:val="20"/>
        </w:rPr>
        <w:t>.</w:t>
      </w:r>
      <w:proofErr w:type="gramEnd"/>
    </w:p>
    <w:p w14:paraId="0A712902" w14:textId="77777777" w:rsidR="001A29BE" w:rsidRDefault="001A29BE" w:rsidP="001A29BE">
      <w:pPr>
        <w:jc w:val="both"/>
        <w:rPr>
          <w:rFonts w:ascii="Arial" w:hAnsi="Arial" w:cs="Arial"/>
          <w:sz w:val="20"/>
          <w:szCs w:val="20"/>
        </w:rPr>
      </w:pPr>
    </w:p>
    <w:p w14:paraId="323EE1AF" w14:textId="77777777" w:rsidR="001A29BE" w:rsidRDefault="001A29BE" w:rsidP="001A29BE">
      <w:pPr>
        <w:numPr>
          <w:ilvl w:val="0"/>
          <w:numId w:val="17"/>
        </w:numPr>
        <w:spacing w:before="120"/>
        <w:jc w:val="both"/>
        <w:rPr>
          <w:rFonts w:ascii="Arial" w:hAnsi="Arial"/>
          <w:b/>
          <w:sz w:val="20"/>
        </w:rPr>
      </w:pPr>
      <w:r>
        <w:rPr>
          <w:rFonts w:ascii="Arial" w:hAnsi="Arial"/>
          <w:b/>
          <w:sz w:val="20"/>
        </w:rPr>
        <w:t xml:space="preserve">Udelukkelse fra tildeling af kontrakter </w:t>
      </w:r>
    </w:p>
    <w:p w14:paraId="3164B3A4" w14:textId="41893239" w:rsidR="001A29BE" w:rsidRDefault="001A29BE" w:rsidP="001A29BE">
      <w:pPr>
        <w:jc w:val="both"/>
        <w:rPr>
          <w:rFonts w:ascii="Arial" w:hAnsi="Arial"/>
          <w:sz w:val="20"/>
        </w:rPr>
      </w:pPr>
      <w:r>
        <w:rPr>
          <w:rFonts w:ascii="Arial" w:hAnsi="Arial"/>
          <w:sz w:val="20"/>
        </w:rPr>
        <w:t xml:space="preserve">Kontrakter kan ikke tildeles til </w:t>
      </w:r>
      <w:r w:rsidR="00D96418">
        <w:rPr>
          <w:rFonts w:ascii="Arial" w:hAnsi="Arial"/>
          <w:sz w:val="20"/>
        </w:rPr>
        <w:t>t</w:t>
      </w:r>
      <w:r w:rsidR="006B2022">
        <w:rPr>
          <w:rFonts w:ascii="Arial" w:hAnsi="Arial"/>
          <w:sz w:val="20"/>
        </w:rPr>
        <w:t>ilbudsgiver</w:t>
      </w:r>
      <w:r>
        <w:rPr>
          <w:rFonts w:ascii="Arial" w:hAnsi="Arial"/>
          <w:sz w:val="20"/>
        </w:rPr>
        <w:t>e, som i løbet af denne procedure:</w:t>
      </w:r>
    </w:p>
    <w:p w14:paraId="7F4C75D6" w14:textId="77777777" w:rsidR="001A29BE" w:rsidRDefault="001A29BE" w:rsidP="001A29BE">
      <w:pPr>
        <w:jc w:val="both"/>
        <w:rPr>
          <w:rFonts w:ascii="Arial" w:hAnsi="Arial"/>
          <w:sz w:val="20"/>
        </w:rPr>
      </w:pPr>
    </w:p>
    <w:p w14:paraId="78A99B84" w14:textId="77777777" w:rsidR="005B39C5" w:rsidRDefault="005B39C5" w:rsidP="005B39C5">
      <w:pPr>
        <w:numPr>
          <w:ilvl w:val="0"/>
          <w:numId w:val="3"/>
        </w:numPr>
        <w:rPr>
          <w:rFonts w:ascii="Arial" w:hAnsi="Arial" w:cs="Arial"/>
          <w:sz w:val="20"/>
          <w:szCs w:val="20"/>
        </w:rPr>
      </w:pPr>
      <w:r>
        <w:rPr>
          <w:rFonts w:ascii="Arial" w:hAnsi="Arial" w:cs="Arial"/>
          <w:sz w:val="20"/>
          <w:szCs w:val="20"/>
          <w:lang w:val="da"/>
        </w:rPr>
        <w:t>er underlagt en interessekonflikt; og/eller</w:t>
      </w:r>
    </w:p>
    <w:p w14:paraId="1DC01057" w14:textId="77777777" w:rsidR="005B39C5" w:rsidRPr="00A00DA9" w:rsidRDefault="005B39C5" w:rsidP="005B39C5">
      <w:pPr>
        <w:numPr>
          <w:ilvl w:val="0"/>
          <w:numId w:val="3"/>
        </w:numPr>
        <w:rPr>
          <w:rFonts w:ascii="Arial" w:hAnsi="Arial" w:cs="Arial"/>
          <w:sz w:val="20"/>
          <w:szCs w:val="20"/>
        </w:rPr>
      </w:pPr>
      <w:r>
        <w:rPr>
          <w:rFonts w:ascii="Arial" w:hAnsi="Arial" w:cs="Arial"/>
          <w:sz w:val="20"/>
          <w:szCs w:val="20"/>
          <w:lang w:val="da"/>
        </w:rPr>
        <w:t>er skyldige i vildledning ved indlevering af informationer krævet af den ordregivende myndighed som betingelse for deltagelse og egnethed i udbudsproceduren eller undlader at tilvejebringe disse informationer</w:t>
      </w:r>
      <w:r w:rsidRPr="00A00DA9">
        <w:rPr>
          <w:rFonts w:ascii="Arial" w:hAnsi="Arial" w:cs="Arial"/>
          <w:sz w:val="20"/>
          <w:szCs w:val="20"/>
        </w:rPr>
        <w:t>.</w:t>
      </w:r>
    </w:p>
    <w:p w14:paraId="447CED6A" w14:textId="77777777" w:rsidR="001A29BE" w:rsidRDefault="001A29BE" w:rsidP="001A29BE">
      <w:pPr>
        <w:jc w:val="both"/>
        <w:rPr>
          <w:rFonts w:ascii="Arial" w:hAnsi="Arial" w:cs="Arial"/>
          <w:sz w:val="20"/>
          <w:szCs w:val="20"/>
        </w:rPr>
      </w:pPr>
    </w:p>
    <w:p w14:paraId="07ACCCF5" w14:textId="3DB9849D" w:rsidR="001A29BE" w:rsidRDefault="001A29BE" w:rsidP="001A29BE">
      <w:pPr>
        <w:numPr>
          <w:ilvl w:val="0"/>
          <w:numId w:val="17"/>
        </w:numPr>
        <w:spacing w:before="120"/>
        <w:jc w:val="both"/>
        <w:rPr>
          <w:rFonts w:ascii="Arial" w:hAnsi="Arial"/>
          <w:b/>
          <w:sz w:val="20"/>
        </w:rPr>
      </w:pPr>
      <w:r>
        <w:rPr>
          <w:rFonts w:ascii="Arial" w:hAnsi="Arial"/>
          <w:b/>
          <w:sz w:val="20"/>
        </w:rPr>
        <w:t xml:space="preserve">Dokumenter, der </w:t>
      </w:r>
      <w:r w:rsidR="0068650B">
        <w:rPr>
          <w:rFonts w:ascii="Arial" w:hAnsi="Arial"/>
          <w:b/>
          <w:sz w:val="20"/>
        </w:rPr>
        <w:t>udgør tilbuddet</w:t>
      </w:r>
    </w:p>
    <w:p w14:paraId="0B3F977E" w14:textId="24E68E83" w:rsidR="001A29BE" w:rsidRPr="00EF7740" w:rsidRDefault="006B2022" w:rsidP="001A29BE">
      <w:pPr>
        <w:jc w:val="both"/>
        <w:rPr>
          <w:rFonts w:ascii="Arial" w:hAnsi="Arial"/>
          <w:sz w:val="20"/>
        </w:rPr>
      </w:pPr>
      <w:r>
        <w:rPr>
          <w:rFonts w:ascii="Arial" w:hAnsi="Arial"/>
          <w:sz w:val="20"/>
        </w:rPr>
        <w:t>Tilbudsgiver</w:t>
      </w:r>
      <w:r w:rsidR="001A29BE">
        <w:rPr>
          <w:rFonts w:ascii="Arial" w:hAnsi="Arial"/>
          <w:sz w:val="20"/>
        </w:rPr>
        <w:t>en skal udfylde og indlevere de følgende dokumenter sammen med hans/hendes tilbud:</w:t>
      </w:r>
    </w:p>
    <w:p w14:paraId="21A37100" w14:textId="65CA4883" w:rsidR="001A29BE" w:rsidRPr="00EF7740" w:rsidRDefault="00724454" w:rsidP="001A29BE">
      <w:pPr>
        <w:numPr>
          <w:ilvl w:val="0"/>
          <w:numId w:val="4"/>
        </w:numPr>
        <w:jc w:val="both"/>
        <w:rPr>
          <w:rFonts w:ascii="Arial" w:hAnsi="Arial" w:cs="Arial"/>
          <w:sz w:val="20"/>
        </w:rPr>
      </w:pPr>
      <w:r>
        <w:rPr>
          <w:rFonts w:ascii="Arial" w:hAnsi="Arial"/>
          <w:sz w:val="20"/>
        </w:rPr>
        <w:t>Tilbudsformular</w:t>
      </w:r>
      <w:r w:rsidR="001A29BE">
        <w:rPr>
          <w:rFonts w:ascii="Arial" w:hAnsi="Arial"/>
          <w:sz w:val="20"/>
        </w:rPr>
        <w:t xml:space="preserve"> (bilag 3) behørigt udfyldt og underskrevet af </w:t>
      </w:r>
      <w:r w:rsidR="00EB753B">
        <w:rPr>
          <w:rFonts w:ascii="Arial" w:hAnsi="Arial"/>
          <w:sz w:val="20"/>
        </w:rPr>
        <w:t>t</w:t>
      </w:r>
      <w:r w:rsidR="006B2022">
        <w:rPr>
          <w:rFonts w:ascii="Arial" w:hAnsi="Arial"/>
          <w:sz w:val="20"/>
        </w:rPr>
        <w:t>ilbudsgiver</w:t>
      </w:r>
      <w:r w:rsidR="001A29BE">
        <w:rPr>
          <w:rFonts w:ascii="Arial" w:hAnsi="Arial"/>
          <w:sz w:val="20"/>
        </w:rPr>
        <w:t>en.</w:t>
      </w:r>
    </w:p>
    <w:p w14:paraId="1632D7A2" w14:textId="4C37699C" w:rsidR="001A29BE" w:rsidRPr="00EF7740" w:rsidRDefault="001A29BE" w:rsidP="001A29BE">
      <w:pPr>
        <w:numPr>
          <w:ilvl w:val="0"/>
          <w:numId w:val="4"/>
        </w:numPr>
        <w:jc w:val="both"/>
        <w:rPr>
          <w:rFonts w:ascii="Arial" w:hAnsi="Arial" w:cs="Arial"/>
          <w:sz w:val="20"/>
        </w:rPr>
      </w:pPr>
      <w:r>
        <w:rPr>
          <w:rFonts w:ascii="Arial" w:hAnsi="Arial"/>
          <w:sz w:val="20"/>
        </w:rPr>
        <w:t xml:space="preserve">CV, der fremhæver </w:t>
      </w:r>
      <w:r w:rsidR="00EB753B">
        <w:rPr>
          <w:rFonts w:ascii="Arial" w:hAnsi="Arial"/>
          <w:sz w:val="20"/>
        </w:rPr>
        <w:t>t</w:t>
      </w:r>
      <w:r w:rsidR="006B2022">
        <w:rPr>
          <w:rFonts w:ascii="Arial" w:hAnsi="Arial"/>
          <w:sz w:val="20"/>
        </w:rPr>
        <w:t>ilbudsgiver</w:t>
      </w:r>
      <w:r>
        <w:rPr>
          <w:rFonts w:ascii="Arial" w:hAnsi="Arial"/>
          <w:sz w:val="20"/>
        </w:rPr>
        <w:t xml:space="preserve">ens erfaring på det specifikke område for </w:t>
      </w:r>
      <w:r w:rsidR="00EB753B">
        <w:rPr>
          <w:rFonts w:ascii="Arial" w:hAnsi="Arial"/>
          <w:sz w:val="20"/>
        </w:rPr>
        <w:t>a</w:t>
      </w:r>
      <w:r>
        <w:rPr>
          <w:rFonts w:ascii="Arial" w:hAnsi="Arial"/>
          <w:sz w:val="20"/>
        </w:rPr>
        <w:t xml:space="preserve">rbejdsopgaverne og specifik erfaring i det land/den region, hvor </w:t>
      </w:r>
      <w:r w:rsidR="00EB753B">
        <w:rPr>
          <w:rFonts w:ascii="Arial" w:hAnsi="Arial"/>
          <w:sz w:val="20"/>
        </w:rPr>
        <w:t>a</w:t>
      </w:r>
      <w:r>
        <w:rPr>
          <w:rFonts w:ascii="Arial" w:hAnsi="Arial"/>
          <w:sz w:val="20"/>
        </w:rPr>
        <w:t>rbejdsopgaverne skal udføres.</w:t>
      </w:r>
    </w:p>
    <w:p w14:paraId="37871208" w14:textId="63CC144E" w:rsidR="001A29BE" w:rsidRPr="00EF7740" w:rsidRDefault="001A29BE" w:rsidP="001A29BE">
      <w:pPr>
        <w:numPr>
          <w:ilvl w:val="0"/>
          <w:numId w:val="4"/>
        </w:numPr>
        <w:jc w:val="both"/>
        <w:rPr>
          <w:rFonts w:ascii="Arial" w:hAnsi="Arial" w:cs="Arial"/>
          <w:sz w:val="20"/>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w:t>
      </w:r>
      <w:r>
        <w:rPr>
          <w:rFonts w:ascii="Arial" w:hAnsi="Arial"/>
          <w:sz w:val="20"/>
        </w:rPr>
        <w:t xml:space="preserve"> CV´er for nøglepersoner, der skal arbejde under denne </w:t>
      </w:r>
      <w:r w:rsidR="001D01BD">
        <w:rPr>
          <w:rFonts w:ascii="Arial" w:hAnsi="Arial"/>
          <w:sz w:val="20"/>
        </w:rPr>
        <w:t>a</w:t>
      </w:r>
      <w:r>
        <w:rPr>
          <w:rFonts w:ascii="Arial" w:hAnsi="Arial"/>
          <w:sz w:val="20"/>
        </w:rPr>
        <w:t xml:space="preserve">rbejdskontrakt. </w:t>
      </w:r>
      <w:r>
        <w:rPr>
          <w:rFonts w:ascii="Arial" w:hAnsi="Arial"/>
          <w:b/>
          <w:sz w:val="20"/>
          <w:highlight w:val="red"/>
        </w:rPr>
        <w:t xml:space="preserve">(Bemærk: slet denne </w:t>
      </w:r>
      <w:r w:rsidR="000D65AD">
        <w:rPr>
          <w:rFonts w:ascii="Arial" w:hAnsi="Arial"/>
          <w:b/>
          <w:sz w:val="20"/>
          <w:highlight w:val="red"/>
        </w:rPr>
        <w:t>Valgmulighed</w:t>
      </w:r>
      <w:r>
        <w:rPr>
          <w:rFonts w:ascii="Arial" w:hAnsi="Arial"/>
          <w:b/>
          <w:sz w:val="20"/>
          <w:highlight w:val="red"/>
        </w:rPr>
        <w:t>, hvis korttids-/lav-risiko-kontrakt)</w:t>
      </w:r>
    </w:p>
    <w:p w14:paraId="53CB8EE0" w14:textId="55E064FE" w:rsidR="001A29BE" w:rsidRPr="00EF7740" w:rsidRDefault="001A29BE" w:rsidP="001A29BE">
      <w:pPr>
        <w:numPr>
          <w:ilvl w:val="0"/>
          <w:numId w:val="4"/>
        </w:numPr>
        <w:jc w:val="both"/>
        <w:rPr>
          <w:rFonts w:ascii="Arial" w:hAnsi="Arial" w:cs="Arial"/>
          <w:sz w:val="20"/>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w:t>
      </w:r>
      <w:r>
        <w:rPr>
          <w:rFonts w:ascii="Arial" w:hAnsi="Arial"/>
          <w:sz w:val="20"/>
        </w:rPr>
        <w:t xml:space="preserve"> E</w:t>
      </w:r>
      <w:r w:rsidR="00D51E21">
        <w:rPr>
          <w:rFonts w:ascii="Arial" w:hAnsi="Arial"/>
          <w:sz w:val="20"/>
        </w:rPr>
        <w:t>t regnskab</w:t>
      </w:r>
      <w:r>
        <w:rPr>
          <w:rFonts w:ascii="Arial" w:hAnsi="Arial"/>
          <w:sz w:val="20"/>
        </w:rPr>
        <w:t xml:space="preserve"> for virksomheden </w:t>
      </w:r>
      <w:r>
        <w:rPr>
          <w:rFonts w:ascii="Arial" w:hAnsi="Arial"/>
          <w:b/>
          <w:sz w:val="20"/>
          <w:highlight w:val="red"/>
        </w:rPr>
        <w:t xml:space="preserve">(Bemærk: slet denne </w:t>
      </w:r>
      <w:r w:rsidR="000D65AD">
        <w:rPr>
          <w:rFonts w:ascii="Arial" w:hAnsi="Arial"/>
          <w:b/>
          <w:sz w:val="20"/>
          <w:highlight w:val="red"/>
        </w:rPr>
        <w:t>Valgmulighed</w:t>
      </w:r>
      <w:r>
        <w:rPr>
          <w:rFonts w:ascii="Arial" w:hAnsi="Arial"/>
          <w:b/>
          <w:sz w:val="20"/>
          <w:highlight w:val="red"/>
        </w:rPr>
        <w:t>, hvis korttids-/lav-risiko-kontrakt)</w:t>
      </w:r>
      <w:r>
        <w:rPr>
          <w:rFonts w:ascii="Arial" w:hAnsi="Arial"/>
          <w:sz w:val="20"/>
        </w:rPr>
        <w:t xml:space="preserve"> </w:t>
      </w:r>
    </w:p>
    <w:p w14:paraId="43351CA3" w14:textId="0B0EB3CA" w:rsidR="001A29BE" w:rsidRPr="003833E8" w:rsidRDefault="001A29BE" w:rsidP="001A29BE">
      <w:pPr>
        <w:numPr>
          <w:ilvl w:val="0"/>
          <w:numId w:val="4"/>
        </w:numPr>
        <w:jc w:val="both"/>
        <w:rPr>
          <w:rFonts w:ascii="Arial" w:hAnsi="Arial" w:cs="Arial"/>
          <w:sz w:val="20"/>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w:t>
      </w:r>
      <w:r>
        <w:rPr>
          <w:rFonts w:ascii="Arial" w:hAnsi="Arial"/>
          <w:sz w:val="20"/>
        </w:rPr>
        <w:t xml:space="preserve"> Et officielt dokument, der beviser, at den underskrivende person på vegne af </w:t>
      </w:r>
      <w:r w:rsidR="001D01BD">
        <w:rPr>
          <w:rFonts w:ascii="Arial" w:hAnsi="Arial"/>
          <w:sz w:val="20"/>
        </w:rPr>
        <w:t>t</w:t>
      </w:r>
      <w:r w:rsidR="006B2022">
        <w:rPr>
          <w:rFonts w:ascii="Arial" w:hAnsi="Arial"/>
          <w:sz w:val="20"/>
        </w:rPr>
        <w:t>ilbudsgiver</w:t>
      </w:r>
      <w:r w:rsidR="00B26072">
        <w:rPr>
          <w:rFonts w:ascii="Arial" w:hAnsi="Arial"/>
          <w:sz w:val="20"/>
        </w:rPr>
        <w:t xml:space="preserve">en </w:t>
      </w:r>
      <w:r>
        <w:rPr>
          <w:rFonts w:ascii="Arial" w:hAnsi="Arial"/>
          <w:sz w:val="20"/>
        </w:rPr>
        <w:t xml:space="preserve">er behørigt bemyndiget til at gøre dette. </w:t>
      </w:r>
      <w:r>
        <w:rPr>
          <w:rFonts w:ascii="Arial" w:hAnsi="Arial"/>
          <w:b/>
          <w:sz w:val="20"/>
          <w:highlight w:val="red"/>
        </w:rPr>
        <w:t xml:space="preserve">(Bemærk: slet denne </w:t>
      </w:r>
      <w:r w:rsidR="000D65AD">
        <w:rPr>
          <w:rFonts w:ascii="Arial" w:hAnsi="Arial"/>
          <w:b/>
          <w:sz w:val="20"/>
          <w:highlight w:val="red"/>
        </w:rPr>
        <w:t>Valgmulighed</w:t>
      </w:r>
      <w:r>
        <w:rPr>
          <w:rFonts w:ascii="Arial" w:hAnsi="Arial"/>
          <w:b/>
          <w:sz w:val="20"/>
          <w:highlight w:val="red"/>
        </w:rPr>
        <w:t>, hvis korttids-/lav-risiko-kontrakt)</w:t>
      </w:r>
    </w:p>
    <w:p w14:paraId="67987D51" w14:textId="75CE9E95" w:rsidR="003833E8" w:rsidRPr="009A4DE1" w:rsidRDefault="009A4DE1" w:rsidP="001A29BE">
      <w:pPr>
        <w:numPr>
          <w:ilvl w:val="0"/>
          <w:numId w:val="4"/>
        </w:numPr>
        <w:jc w:val="both"/>
        <w:rPr>
          <w:rFonts w:ascii="Arial" w:hAnsi="Arial" w:cs="Arial"/>
          <w:bCs/>
          <w:sz w:val="20"/>
        </w:rPr>
      </w:pPr>
      <w:r w:rsidRPr="009A4DE1">
        <w:rPr>
          <w:rFonts w:ascii="Arial" w:hAnsi="Arial"/>
          <w:bCs/>
          <w:sz w:val="20"/>
          <w:highlight w:val="cyan"/>
        </w:rPr>
        <w:t>(</w:t>
      </w:r>
      <w:r w:rsidR="000D65AD">
        <w:rPr>
          <w:rFonts w:ascii="Arial" w:hAnsi="Arial"/>
          <w:bCs/>
          <w:sz w:val="20"/>
          <w:highlight w:val="cyan"/>
        </w:rPr>
        <w:t>Valgmulighed</w:t>
      </w:r>
      <w:r w:rsidRPr="009A4DE1">
        <w:rPr>
          <w:rFonts w:ascii="Arial" w:hAnsi="Arial"/>
          <w:bCs/>
          <w:sz w:val="20"/>
          <w:highlight w:val="cyan"/>
        </w:rPr>
        <w:t xml:space="preserve">: </w:t>
      </w:r>
      <w:r w:rsidR="003833E8" w:rsidRPr="009A4DE1">
        <w:rPr>
          <w:rFonts w:ascii="Arial" w:hAnsi="Arial"/>
          <w:bCs/>
          <w:sz w:val="20"/>
          <w:highlight w:val="cyan"/>
        </w:rPr>
        <w:t>Udførelsesgaranti</w:t>
      </w:r>
      <w:r w:rsidRPr="009A4DE1">
        <w:rPr>
          <w:rFonts w:ascii="Arial" w:hAnsi="Arial"/>
          <w:bCs/>
          <w:sz w:val="20"/>
          <w:highlight w:val="cyan"/>
        </w:rPr>
        <w:t>)</w:t>
      </w:r>
    </w:p>
    <w:p w14:paraId="600C800A" w14:textId="1DAC6A37" w:rsidR="003833E8" w:rsidRPr="009A4DE1" w:rsidRDefault="009A4DE1" w:rsidP="001A29BE">
      <w:pPr>
        <w:numPr>
          <w:ilvl w:val="0"/>
          <w:numId w:val="4"/>
        </w:numPr>
        <w:jc w:val="both"/>
        <w:rPr>
          <w:rFonts w:ascii="Arial" w:hAnsi="Arial" w:cs="Arial"/>
          <w:bCs/>
          <w:sz w:val="20"/>
        </w:rPr>
      </w:pPr>
      <w:r w:rsidRPr="009A4DE1">
        <w:rPr>
          <w:rFonts w:ascii="Arial" w:hAnsi="Arial"/>
          <w:bCs/>
          <w:sz w:val="20"/>
          <w:highlight w:val="cyan"/>
        </w:rPr>
        <w:t>(</w:t>
      </w:r>
      <w:r w:rsidR="000D65AD">
        <w:rPr>
          <w:rFonts w:ascii="Arial" w:hAnsi="Arial"/>
          <w:bCs/>
          <w:sz w:val="20"/>
          <w:highlight w:val="cyan"/>
        </w:rPr>
        <w:t>Valgmulighed</w:t>
      </w:r>
      <w:r w:rsidRPr="009A4DE1">
        <w:rPr>
          <w:rFonts w:ascii="Arial" w:hAnsi="Arial"/>
          <w:bCs/>
          <w:sz w:val="20"/>
          <w:highlight w:val="cyan"/>
        </w:rPr>
        <w:t xml:space="preserve">: </w:t>
      </w:r>
      <w:r w:rsidR="003833E8" w:rsidRPr="009A4DE1">
        <w:rPr>
          <w:rFonts w:ascii="Arial" w:hAnsi="Arial"/>
          <w:bCs/>
          <w:sz w:val="20"/>
          <w:highlight w:val="cyan"/>
        </w:rPr>
        <w:t>Tilbudsgaranti</w:t>
      </w:r>
      <w:r w:rsidRPr="009A4DE1">
        <w:rPr>
          <w:rFonts w:ascii="Arial" w:hAnsi="Arial"/>
          <w:bCs/>
          <w:sz w:val="20"/>
          <w:highlight w:val="cyan"/>
        </w:rPr>
        <w:t>)</w:t>
      </w:r>
    </w:p>
    <w:p w14:paraId="5A98E3E3" w14:textId="3EEC89F4" w:rsidR="003833E8" w:rsidRPr="009A4DE1" w:rsidRDefault="009A4DE1" w:rsidP="001A29BE">
      <w:pPr>
        <w:numPr>
          <w:ilvl w:val="0"/>
          <w:numId w:val="4"/>
        </w:numPr>
        <w:jc w:val="both"/>
        <w:rPr>
          <w:rFonts w:ascii="Arial" w:hAnsi="Arial" w:cs="Arial"/>
          <w:bCs/>
          <w:sz w:val="20"/>
        </w:rPr>
      </w:pPr>
      <w:r w:rsidRPr="009A4DE1">
        <w:rPr>
          <w:rFonts w:ascii="Arial" w:hAnsi="Arial"/>
          <w:bCs/>
          <w:sz w:val="20"/>
          <w:highlight w:val="cyan"/>
        </w:rPr>
        <w:t>(</w:t>
      </w:r>
      <w:r w:rsidR="000D65AD">
        <w:rPr>
          <w:rFonts w:ascii="Arial" w:hAnsi="Arial"/>
          <w:bCs/>
          <w:sz w:val="20"/>
          <w:highlight w:val="cyan"/>
        </w:rPr>
        <w:t>Valgmulighed</w:t>
      </w:r>
      <w:r w:rsidRPr="009A4DE1">
        <w:rPr>
          <w:rFonts w:ascii="Arial" w:hAnsi="Arial"/>
          <w:bCs/>
          <w:sz w:val="20"/>
          <w:highlight w:val="cyan"/>
        </w:rPr>
        <w:t xml:space="preserve">: </w:t>
      </w:r>
      <w:r w:rsidR="003833E8" w:rsidRPr="009A4DE1">
        <w:rPr>
          <w:rFonts w:ascii="Arial" w:hAnsi="Arial"/>
          <w:bCs/>
          <w:sz w:val="20"/>
          <w:highlight w:val="cyan"/>
        </w:rPr>
        <w:t>Forudbetalingsgarant</w:t>
      </w:r>
      <w:r w:rsidRPr="009A4DE1">
        <w:rPr>
          <w:rFonts w:ascii="Arial" w:hAnsi="Arial"/>
          <w:bCs/>
          <w:sz w:val="20"/>
          <w:highlight w:val="cyan"/>
        </w:rPr>
        <w:t>)</w:t>
      </w:r>
    </w:p>
    <w:p w14:paraId="366B56A7" w14:textId="125D8B57" w:rsidR="009A4DE1" w:rsidRPr="009A4DE1" w:rsidRDefault="009A4DE1" w:rsidP="001A29BE">
      <w:pPr>
        <w:numPr>
          <w:ilvl w:val="0"/>
          <w:numId w:val="4"/>
        </w:numPr>
        <w:jc w:val="both"/>
        <w:rPr>
          <w:rFonts w:ascii="Arial" w:hAnsi="Arial" w:cs="Arial"/>
          <w:bCs/>
          <w:sz w:val="20"/>
        </w:rPr>
      </w:pPr>
      <w:r w:rsidRPr="009A4DE1">
        <w:rPr>
          <w:rFonts w:ascii="Arial" w:hAnsi="Arial"/>
          <w:bCs/>
          <w:sz w:val="20"/>
          <w:highlight w:val="cyan"/>
        </w:rPr>
        <w:t>(</w:t>
      </w:r>
      <w:r w:rsidR="000D65AD">
        <w:rPr>
          <w:rFonts w:ascii="Arial" w:hAnsi="Arial"/>
          <w:bCs/>
          <w:sz w:val="20"/>
          <w:highlight w:val="cyan"/>
        </w:rPr>
        <w:t>Valgmulighed</w:t>
      </w:r>
      <w:r>
        <w:rPr>
          <w:rFonts w:ascii="Arial" w:hAnsi="Arial"/>
          <w:bCs/>
          <w:sz w:val="20"/>
          <w:highlight w:val="cyan"/>
        </w:rPr>
        <w:t>:</w:t>
      </w:r>
      <w:r w:rsidRPr="009A4DE1">
        <w:rPr>
          <w:rFonts w:ascii="Arial" w:hAnsi="Arial"/>
          <w:bCs/>
          <w:sz w:val="20"/>
          <w:highlight w:val="cyan"/>
        </w:rPr>
        <w:t>)</w:t>
      </w:r>
      <w:r>
        <w:rPr>
          <w:rFonts w:ascii="Arial" w:hAnsi="Arial"/>
          <w:bCs/>
          <w:sz w:val="20"/>
        </w:rPr>
        <w:t xml:space="preserve"> </w:t>
      </w:r>
      <w:r w:rsidRPr="009A4DE1">
        <w:rPr>
          <w:rFonts w:ascii="Arial" w:hAnsi="Arial"/>
          <w:bCs/>
          <w:sz w:val="20"/>
          <w:highlight w:val="yellow"/>
        </w:rPr>
        <w:t xml:space="preserve">&lt;andre relevante dokumenter </w:t>
      </w:r>
      <w:r w:rsidR="007015D4">
        <w:rPr>
          <w:rFonts w:ascii="Arial" w:hAnsi="Arial"/>
          <w:bCs/>
          <w:sz w:val="20"/>
          <w:highlight w:val="yellow"/>
        </w:rPr>
        <w:t>der er krav om</w:t>
      </w:r>
      <w:r w:rsidRPr="009A4DE1">
        <w:rPr>
          <w:rFonts w:ascii="Arial" w:hAnsi="Arial"/>
          <w:bCs/>
          <w:sz w:val="20"/>
          <w:highlight w:val="yellow"/>
        </w:rPr>
        <w:t>&gt;</w:t>
      </w:r>
    </w:p>
    <w:p w14:paraId="4EE820AE" w14:textId="20D9A8C0" w:rsidR="001A29BE" w:rsidRPr="009A4DE1" w:rsidRDefault="009A4DE1" w:rsidP="009A4DE1">
      <w:pPr>
        <w:jc w:val="both"/>
        <w:rPr>
          <w:rFonts w:ascii="Arial" w:hAnsi="Arial" w:cs="Arial"/>
          <w:b/>
          <w:sz w:val="20"/>
        </w:rPr>
      </w:pPr>
      <w:r w:rsidRPr="009A4DE1">
        <w:rPr>
          <w:rFonts w:ascii="Arial" w:hAnsi="Arial" w:cs="Arial"/>
          <w:b/>
          <w:sz w:val="20"/>
          <w:highlight w:val="red"/>
        </w:rPr>
        <w:t xml:space="preserve">Bemærk: slet </w:t>
      </w:r>
      <w:r w:rsidR="00647BB2">
        <w:rPr>
          <w:rFonts w:ascii="Arial" w:hAnsi="Arial" w:cs="Arial"/>
          <w:b/>
          <w:sz w:val="20"/>
          <w:highlight w:val="red"/>
        </w:rPr>
        <w:t>v</w:t>
      </w:r>
      <w:r w:rsidR="000D65AD">
        <w:rPr>
          <w:rFonts w:ascii="Arial" w:hAnsi="Arial" w:cs="Arial"/>
          <w:b/>
          <w:sz w:val="20"/>
          <w:highlight w:val="red"/>
        </w:rPr>
        <w:t>algmulighed</w:t>
      </w:r>
      <w:r w:rsidRPr="009A4DE1">
        <w:rPr>
          <w:rFonts w:ascii="Arial" w:hAnsi="Arial" w:cs="Arial"/>
          <w:b/>
          <w:sz w:val="20"/>
          <w:highlight w:val="red"/>
        </w:rPr>
        <w:t>er der ikke kræves</w:t>
      </w:r>
      <w:r w:rsidR="001A29BE">
        <w:rPr>
          <w:rFonts w:ascii="Arial" w:hAnsi="Arial"/>
          <w:sz w:val="20"/>
        </w:rPr>
        <w:tab/>
      </w:r>
    </w:p>
    <w:p w14:paraId="3A3A8F26" w14:textId="413B8F17" w:rsidR="001A29BE" w:rsidRDefault="001A29BE" w:rsidP="001A29BE">
      <w:pPr>
        <w:jc w:val="both"/>
        <w:rPr>
          <w:rFonts w:ascii="Arial" w:hAnsi="Arial"/>
          <w:sz w:val="20"/>
        </w:rPr>
      </w:pPr>
      <w:r>
        <w:rPr>
          <w:rFonts w:ascii="Arial" w:hAnsi="Arial"/>
          <w:sz w:val="20"/>
        </w:rPr>
        <w:t>og alle andre materialer og informationer, so</w:t>
      </w:r>
      <w:r w:rsidR="00A953CE">
        <w:rPr>
          <w:rFonts w:ascii="Arial" w:hAnsi="Arial"/>
          <w:sz w:val="20"/>
        </w:rPr>
        <w:t>m burde stilles til rådighed</w:t>
      </w:r>
      <w:r>
        <w:rPr>
          <w:rFonts w:ascii="Arial" w:hAnsi="Arial"/>
          <w:sz w:val="20"/>
        </w:rPr>
        <w:t xml:space="preserve"> og bekendtgøres for </w:t>
      </w:r>
      <w:r w:rsidR="00647BB2">
        <w:rPr>
          <w:rFonts w:ascii="Arial" w:hAnsi="Arial"/>
          <w:sz w:val="20"/>
        </w:rPr>
        <w:t>d</w:t>
      </w:r>
      <w:r>
        <w:rPr>
          <w:rFonts w:ascii="Arial" w:hAnsi="Arial"/>
          <w:sz w:val="20"/>
        </w:rPr>
        <w:t xml:space="preserve">en </w:t>
      </w:r>
      <w:r w:rsidR="00647BB2">
        <w:rPr>
          <w:rFonts w:ascii="Arial" w:hAnsi="Arial"/>
          <w:sz w:val="20"/>
        </w:rPr>
        <w:t>o</w:t>
      </w:r>
      <w:r>
        <w:rPr>
          <w:rFonts w:ascii="Arial" w:hAnsi="Arial"/>
          <w:sz w:val="20"/>
        </w:rPr>
        <w:t xml:space="preserve">rdregivende </w:t>
      </w:r>
      <w:r w:rsidR="00647BB2">
        <w:rPr>
          <w:rFonts w:ascii="Arial" w:hAnsi="Arial"/>
          <w:sz w:val="20"/>
        </w:rPr>
        <w:t>m</w:t>
      </w:r>
      <w:r>
        <w:rPr>
          <w:rFonts w:ascii="Arial" w:hAnsi="Arial"/>
          <w:sz w:val="20"/>
        </w:rPr>
        <w:t>yndighed.</w:t>
      </w:r>
    </w:p>
    <w:p w14:paraId="739279C5" w14:textId="77777777" w:rsidR="001A29BE" w:rsidRPr="00E43D17" w:rsidRDefault="001A29BE" w:rsidP="001A29BE">
      <w:pPr>
        <w:ind w:left="284"/>
        <w:jc w:val="both"/>
        <w:rPr>
          <w:rFonts w:ascii="Arial" w:hAnsi="Arial"/>
          <w:sz w:val="20"/>
        </w:rPr>
      </w:pPr>
    </w:p>
    <w:p w14:paraId="55567A05" w14:textId="3103260C" w:rsidR="001A29BE" w:rsidRPr="00E43D17" w:rsidRDefault="001A29BE" w:rsidP="001A29BE">
      <w:pPr>
        <w:jc w:val="both"/>
        <w:rPr>
          <w:rFonts w:ascii="Arial" w:hAnsi="Arial" w:cs="Arial"/>
        </w:rPr>
      </w:pPr>
      <w:r w:rsidRPr="00E43D17">
        <w:rPr>
          <w:rFonts w:ascii="Arial" w:hAnsi="Arial"/>
          <w:sz w:val="20"/>
        </w:rPr>
        <w:t>Tilbuddet og al korrespondance og alle dokumenter relateret til Anmodningen om Tilbud/</w:t>
      </w:r>
      <w:proofErr w:type="spellStart"/>
      <w:r w:rsidRPr="00E43D17">
        <w:rPr>
          <w:rFonts w:ascii="Arial" w:hAnsi="Arial"/>
          <w:sz w:val="20"/>
        </w:rPr>
        <w:t>Request</w:t>
      </w:r>
      <w:proofErr w:type="spellEnd"/>
      <w:r w:rsidRPr="00E43D17">
        <w:rPr>
          <w:rFonts w:ascii="Arial" w:hAnsi="Arial"/>
          <w:sz w:val="20"/>
        </w:rPr>
        <w:t xml:space="preserve"> for </w:t>
      </w:r>
      <w:proofErr w:type="spellStart"/>
      <w:r w:rsidRPr="00E43D17">
        <w:rPr>
          <w:rFonts w:ascii="Arial" w:hAnsi="Arial"/>
          <w:sz w:val="20"/>
        </w:rPr>
        <w:t>Proposal</w:t>
      </w:r>
      <w:proofErr w:type="spellEnd"/>
      <w:r w:rsidRPr="00E43D17">
        <w:rPr>
          <w:rFonts w:ascii="Arial" w:hAnsi="Arial"/>
          <w:sz w:val="20"/>
        </w:rPr>
        <w:t xml:space="preserve"> udvekslet mellem </w:t>
      </w:r>
      <w:r w:rsidR="006B2022" w:rsidRPr="00E43D17">
        <w:rPr>
          <w:rFonts w:ascii="Arial" w:hAnsi="Arial"/>
          <w:sz w:val="20"/>
        </w:rPr>
        <w:t>Tilbudsgiver</w:t>
      </w:r>
      <w:r w:rsidRPr="00E43D17">
        <w:rPr>
          <w:rFonts w:ascii="Arial" w:hAnsi="Arial"/>
          <w:sz w:val="20"/>
        </w:rPr>
        <w:t xml:space="preserve">en og Den Ordregivende Myndighed skal være skrevet på procedurens sprog, som er </w:t>
      </w:r>
      <w:r w:rsidR="0072309F" w:rsidRPr="00E43D17">
        <w:rPr>
          <w:rFonts w:ascii="Arial" w:hAnsi="Arial"/>
          <w:sz w:val="20"/>
        </w:rPr>
        <w:t>danske</w:t>
      </w:r>
      <w:r w:rsidRPr="00E43D17">
        <w:rPr>
          <w:rFonts w:ascii="Arial" w:hAnsi="Arial"/>
          <w:sz w:val="20"/>
        </w:rPr>
        <w:t>.</w:t>
      </w:r>
    </w:p>
    <w:p w14:paraId="7193EA9B" w14:textId="77777777" w:rsidR="001A29BE" w:rsidRPr="00E43D17" w:rsidRDefault="001A29BE" w:rsidP="001A29BE">
      <w:pPr>
        <w:jc w:val="both"/>
        <w:rPr>
          <w:rFonts w:ascii="Arial" w:hAnsi="Arial"/>
          <w:sz w:val="20"/>
        </w:rPr>
      </w:pPr>
    </w:p>
    <w:p w14:paraId="529C1F83" w14:textId="5FB10B5E" w:rsidR="001A29BE" w:rsidRDefault="001A29BE" w:rsidP="001A29BE">
      <w:pPr>
        <w:numPr>
          <w:ilvl w:val="0"/>
          <w:numId w:val="17"/>
        </w:numPr>
        <w:spacing w:before="120"/>
        <w:jc w:val="both"/>
        <w:rPr>
          <w:rFonts w:ascii="Arial" w:hAnsi="Arial"/>
          <w:b/>
          <w:sz w:val="20"/>
        </w:rPr>
      </w:pPr>
      <w:r>
        <w:rPr>
          <w:rFonts w:ascii="Arial" w:hAnsi="Arial"/>
          <w:b/>
          <w:sz w:val="20"/>
        </w:rPr>
        <w:t xml:space="preserve">Finansielt </w:t>
      </w:r>
      <w:r w:rsidR="00991749">
        <w:rPr>
          <w:rFonts w:ascii="Arial" w:hAnsi="Arial"/>
          <w:b/>
          <w:sz w:val="20"/>
        </w:rPr>
        <w:t>t</w:t>
      </w:r>
      <w:r>
        <w:rPr>
          <w:rFonts w:ascii="Arial" w:hAnsi="Arial"/>
          <w:b/>
          <w:sz w:val="20"/>
        </w:rPr>
        <w:t>ilbud</w:t>
      </w:r>
    </w:p>
    <w:p w14:paraId="4A71D14F" w14:textId="217AC480" w:rsidR="001A29BE" w:rsidRPr="00EF7740" w:rsidRDefault="001A29BE" w:rsidP="001A29BE">
      <w:pPr>
        <w:jc w:val="both"/>
        <w:rPr>
          <w:rFonts w:ascii="Arial" w:hAnsi="Arial"/>
          <w:sz w:val="20"/>
        </w:rPr>
      </w:pPr>
      <w:r w:rsidRPr="00A953CE">
        <w:rPr>
          <w:rFonts w:ascii="Arial" w:hAnsi="Arial" w:cs="Arial"/>
          <w:sz w:val="20"/>
          <w:szCs w:val="20"/>
        </w:rPr>
        <w:t xml:space="preserve">Det </w:t>
      </w:r>
      <w:r w:rsidR="00991749">
        <w:rPr>
          <w:rFonts w:ascii="Arial" w:hAnsi="Arial" w:cs="Arial"/>
          <w:sz w:val="20"/>
          <w:szCs w:val="20"/>
        </w:rPr>
        <w:t>f</w:t>
      </w:r>
      <w:r w:rsidRPr="00A953CE">
        <w:rPr>
          <w:rFonts w:ascii="Arial" w:hAnsi="Arial" w:cs="Arial"/>
          <w:sz w:val="20"/>
          <w:szCs w:val="20"/>
        </w:rPr>
        <w:t xml:space="preserve">inansielle </w:t>
      </w:r>
      <w:r w:rsidR="00991749">
        <w:rPr>
          <w:rFonts w:ascii="Arial" w:hAnsi="Arial" w:cs="Arial"/>
          <w:sz w:val="20"/>
          <w:szCs w:val="20"/>
        </w:rPr>
        <w:t>t</w:t>
      </w:r>
      <w:r w:rsidRPr="00A953CE">
        <w:rPr>
          <w:rFonts w:ascii="Arial" w:hAnsi="Arial" w:cs="Arial"/>
          <w:sz w:val="20"/>
          <w:szCs w:val="20"/>
        </w:rPr>
        <w:t xml:space="preserve">ilbud skal præsenteres som et beløb i </w:t>
      </w:r>
      <w:r w:rsidRPr="00A953CE">
        <w:rPr>
          <w:rFonts w:ascii="Arial" w:hAnsi="Arial" w:cs="Arial"/>
          <w:sz w:val="20"/>
          <w:szCs w:val="20"/>
          <w:highlight w:val="yellow"/>
        </w:rPr>
        <w:t>&lt;valuta&gt;</w:t>
      </w:r>
      <w:r w:rsidRPr="00A953CE">
        <w:rPr>
          <w:rFonts w:ascii="Arial" w:hAnsi="Arial" w:cs="Arial"/>
          <w:sz w:val="20"/>
          <w:szCs w:val="20"/>
        </w:rPr>
        <w:t xml:space="preserve"> </w:t>
      </w:r>
      <w:r w:rsidR="00991749">
        <w:rPr>
          <w:rFonts w:ascii="Arial" w:hAnsi="Arial" w:cs="Arial"/>
          <w:sz w:val="20"/>
          <w:szCs w:val="20"/>
        </w:rPr>
        <w:t>i tilbudsformularen</w:t>
      </w:r>
      <w:r w:rsidRPr="00A953CE">
        <w:rPr>
          <w:rFonts w:ascii="Arial" w:hAnsi="Arial" w:cs="Arial"/>
          <w:sz w:val="20"/>
          <w:szCs w:val="20"/>
        </w:rPr>
        <w:t xml:space="preserve"> i bilag 3</w:t>
      </w:r>
      <w:r>
        <w:t>.</w:t>
      </w:r>
      <w:r>
        <w:rPr>
          <w:rFonts w:ascii="Arial" w:hAnsi="Arial"/>
          <w:sz w:val="20"/>
        </w:rPr>
        <w:t xml:space="preserve"> Betalingen af </w:t>
      </w:r>
      <w:r w:rsidR="00ED7707">
        <w:rPr>
          <w:rFonts w:ascii="Arial" w:hAnsi="Arial"/>
          <w:sz w:val="20"/>
        </w:rPr>
        <w:t>l</w:t>
      </w:r>
      <w:r>
        <w:rPr>
          <w:rFonts w:ascii="Arial" w:hAnsi="Arial"/>
          <w:sz w:val="20"/>
        </w:rPr>
        <w:t xml:space="preserve">everandøren i henhold til </w:t>
      </w:r>
      <w:r w:rsidR="00ED7707">
        <w:rPr>
          <w:rFonts w:ascii="Arial" w:hAnsi="Arial"/>
          <w:sz w:val="20"/>
        </w:rPr>
        <w:t>k</w:t>
      </w:r>
      <w:r>
        <w:rPr>
          <w:rFonts w:ascii="Arial" w:hAnsi="Arial"/>
          <w:sz w:val="20"/>
        </w:rPr>
        <w:t xml:space="preserve">ontrakten vil være på </w:t>
      </w:r>
      <w:r w:rsidR="00E5519D">
        <w:rPr>
          <w:rFonts w:ascii="Arial" w:hAnsi="Arial"/>
          <w:sz w:val="20"/>
        </w:rPr>
        <w:t xml:space="preserve">et </w:t>
      </w:r>
      <w:r w:rsidR="00ED7707">
        <w:rPr>
          <w:rFonts w:ascii="Arial" w:hAnsi="Arial"/>
          <w:sz w:val="20"/>
        </w:rPr>
        <w:t>t</w:t>
      </w:r>
      <w:r w:rsidR="00E5519D">
        <w:rPr>
          <w:rFonts w:ascii="Arial" w:hAnsi="Arial"/>
          <w:sz w:val="20"/>
        </w:rPr>
        <w:t xml:space="preserve">otal </w:t>
      </w:r>
      <w:r w:rsidR="009A4DE1">
        <w:rPr>
          <w:rFonts w:ascii="Arial" w:hAnsi="Arial"/>
          <w:sz w:val="20"/>
        </w:rPr>
        <w:t>prisgrundlag</w:t>
      </w:r>
      <w:r>
        <w:rPr>
          <w:rFonts w:ascii="Arial" w:hAnsi="Arial"/>
          <w:sz w:val="20"/>
        </w:rPr>
        <w:t xml:space="preserve">. Det finansielle tilbud skal præsenteres som en </w:t>
      </w:r>
      <w:r w:rsidR="00ED7707">
        <w:rPr>
          <w:rFonts w:ascii="Arial" w:hAnsi="Arial"/>
          <w:sz w:val="20"/>
        </w:rPr>
        <w:t>t</w:t>
      </w:r>
      <w:r w:rsidR="00E5519D">
        <w:rPr>
          <w:rFonts w:ascii="Arial" w:hAnsi="Arial"/>
          <w:sz w:val="20"/>
        </w:rPr>
        <w:t>otal</w:t>
      </w:r>
      <w:r>
        <w:rPr>
          <w:rFonts w:ascii="Arial" w:hAnsi="Arial"/>
          <w:sz w:val="20"/>
        </w:rPr>
        <w:t xml:space="preserve"> pris og skal indleveres ved at bruge </w:t>
      </w:r>
      <w:r w:rsidR="009B0811">
        <w:rPr>
          <w:rFonts w:ascii="Arial" w:hAnsi="Arial"/>
          <w:sz w:val="20"/>
        </w:rPr>
        <w:t>tilbudsformularen</w:t>
      </w:r>
      <w:r>
        <w:rPr>
          <w:rFonts w:ascii="Arial" w:hAnsi="Arial"/>
          <w:sz w:val="20"/>
        </w:rPr>
        <w:t>.</w:t>
      </w:r>
    </w:p>
    <w:p w14:paraId="0B77B30C" w14:textId="77777777" w:rsidR="001A29BE" w:rsidRPr="00EF7740" w:rsidRDefault="001A29BE" w:rsidP="001A29BE">
      <w:pPr>
        <w:jc w:val="both"/>
        <w:rPr>
          <w:rFonts w:ascii="Arial" w:hAnsi="Arial"/>
          <w:sz w:val="20"/>
        </w:rPr>
      </w:pPr>
    </w:p>
    <w:p w14:paraId="0A1C83B1" w14:textId="5CF69EF1" w:rsidR="001A29BE" w:rsidRPr="00865BD8" w:rsidRDefault="001A29BE" w:rsidP="001A29BE">
      <w:pPr>
        <w:jc w:val="both"/>
        <w:rPr>
          <w:rFonts w:ascii="Arial" w:hAnsi="Arial"/>
          <w:sz w:val="20"/>
        </w:rPr>
      </w:pPr>
      <w:r>
        <w:rPr>
          <w:rFonts w:ascii="Arial" w:hAnsi="Arial"/>
          <w:sz w:val="20"/>
        </w:rPr>
        <w:t xml:space="preserve">Beløbene skrevet ind i </w:t>
      </w:r>
      <w:r w:rsidR="009B0811">
        <w:rPr>
          <w:rFonts w:ascii="Arial" w:hAnsi="Arial"/>
          <w:sz w:val="20"/>
        </w:rPr>
        <w:t>m</w:t>
      </w:r>
      <w:r>
        <w:rPr>
          <w:rFonts w:ascii="Arial" w:hAnsi="Arial"/>
          <w:sz w:val="20"/>
        </w:rPr>
        <w:t>ængde</w:t>
      </w:r>
      <w:r w:rsidR="00870019">
        <w:rPr>
          <w:rFonts w:ascii="Arial" w:hAnsi="Arial"/>
          <w:sz w:val="20"/>
        </w:rPr>
        <w:t>- og prisspecifikationen</w:t>
      </w:r>
      <w:r>
        <w:rPr>
          <w:rFonts w:ascii="Arial" w:hAnsi="Arial"/>
          <w:sz w:val="20"/>
        </w:rPr>
        <w:t xml:space="preserve"> vil blive brugt til at beregne udbetalinger og aconto udbetalinger og til vurdering af afvigelser.</w:t>
      </w:r>
    </w:p>
    <w:p w14:paraId="02F4D6DA" w14:textId="77777777" w:rsidR="001A29BE" w:rsidRPr="00865BD8" w:rsidRDefault="001A29BE" w:rsidP="001A29BE">
      <w:pPr>
        <w:jc w:val="both"/>
        <w:rPr>
          <w:rFonts w:ascii="Arial" w:hAnsi="Arial"/>
          <w:b/>
          <w:sz w:val="20"/>
        </w:rPr>
      </w:pPr>
    </w:p>
    <w:p w14:paraId="05E3097E" w14:textId="1E12B75E" w:rsidR="001A29BE" w:rsidRDefault="006B2022" w:rsidP="001A29BE">
      <w:pPr>
        <w:pStyle w:val="BodyText"/>
        <w:jc w:val="both"/>
      </w:pPr>
      <w:r>
        <w:lastRenderedPageBreak/>
        <w:t>Tilbudsgiver</w:t>
      </w:r>
      <w:r w:rsidR="001A29BE">
        <w:t>en anses for til fulde at have taget højde for alle krav og forpligtelser, direkte udtrykt eller underforstået, omfattet af alle dele af denne</w:t>
      </w:r>
      <w:r w:rsidR="00B74AD5">
        <w:t xml:space="preserve"> i</w:t>
      </w:r>
      <w:r w:rsidR="001A1BE0">
        <w:t>nvitation</w:t>
      </w:r>
      <w:r w:rsidR="000121A2">
        <w:t xml:space="preserve"> til </w:t>
      </w:r>
      <w:r w:rsidR="00B74AD5">
        <w:t>t</w:t>
      </w:r>
      <w:r w:rsidR="000121A2">
        <w:t>ilbud</w:t>
      </w:r>
      <w:r w:rsidR="001A29BE">
        <w:t xml:space="preserve"> og for at have prissat </w:t>
      </w:r>
      <w:r w:rsidR="00CE51A6">
        <w:t>objekter</w:t>
      </w:r>
      <w:r w:rsidR="00432248">
        <w:t xml:space="preserve"> </w:t>
      </w:r>
      <w:r w:rsidR="001A29BE">
        <w:t xml:space="preserve">i </w:t>
      </w:r>
      <w:r w:rsidR="00B74AD5">
        <w:t>m</w:t>
      </w:r>
      <w:r w:rsidR="001A29BE">
        <w:t>ængde</w:t>
      </w:r>
      <w:r w:rsidR="005D2B00">
        <w:t>- og prisspecifikationen</w:t>
      </w:r>
      <w:r w:rsidR="001A29BE">
        <w:t xml:space="preserve"> i henhold hertil. Beløbet skal derfor indeholde alle tilfældigt opståede og uforudsete ud</w:t>
      </w:r>
      <w:r w:rsidR="00A953CE">
        <w:t>gifter og risici af enhver slags</w:t>
      </w:r>
      <w:r w:rsidR="001A29BE">
        <w:t xml:space="preserve"> nødvendige for at</w:t>
      </w:r>
      <w:r w:rsidR="00A953CE">
        <w:t xml:space="preserve"> udføre, færdiggøre og vedligeholde</w:t>
      </w:r>
      <w:r w:rsidR="001A29BE">
        <w:t xml:space="preserve"> alle </w:t>
      </w:r>
      <w:r w:rsidR="004D4B6A">
        <w:t>a</w:t>
      </w:r>
      <w:r w:rsidR="001A29BE">
        <w:t xml:space="preserve">rbejdsopgaverne i henhold til </w:t>
      </w:r>
      <w:r w:rsidR="004D4B6A">
        <w:t>k</w:t>
      </w:r>
      <w:r w:rsidR="001A29BE">
        <w:t xml:space="preserve">ontrakten. Medmindre separate objekter fremgår af </w:t>
      </w:r>
      <w:r w:rsidR="00A72498">
        <w:t>m</w:t>
      </w:r>
      <w:r w:rsidR="00494FE3">
        <w:t>ængde- og prisspecifikationen</w:t>
      </w:r>
      <w:r w:rsidR="001A29BE">
        <w:t xml:space="preserve">, inkluderer satser og summer alle omkostninger, der har at gøre med de forskellige objekter i </w:t>
      </w:r>
      <w:r w:rsidR="00A72498">
        <w:t>m</w:t>
      </w:r>
      <w:r w:rsidR="00494FE3">
        <w:t>ængde- og prisspecifikationen</w:t>
      </w:r>
      <w:r w:rsidR="001A29BE">
        <w:t xml:space="preserve">. Objektbeskrivelserne givet i </w:t>
      </w:r>
      <w:r w:rsidR="00A72498">
        <w:t>m</w:t>
      </w:r>
      <w:r w:rsidR="00494FE3">
        <w:t>ængde- og prisspecifikationen</w:t>
      </w:r>
      <w:r w:rsidR="001A29BE">
        <w:t xml:space="preserve"> vil på ingen måde begrænse </w:t>
      </w:r>
      <w:r w:rsidR="00A72498">
        <w:t>l</w:t>
      </w:r>
      <w:r w:rsidR="001A29BE">
        <w:t xml:space="preserve">everandørens forpligtelser i henhold til </w:t>
      </w:r>
      <w:r w:rsidR="00A72498">
        <w:t>k</w:t>
      </w:r>
      <w:r w:rsidR="001A29BE">
        <w:t>ontrakten til at levere alle de arbejdsopgaver, der er beskrevet andre steder.</w:t>
      </w:r>
      <w:r w:rsidR="001A29BE">
        <w:rPr>
          <w:rFonts w:ascii="Times New Roman" w:hAnsi="Times New Roman"/>
          <w:sz w:val="22"/>
        </w:rPr>
        <w:t xml:space="preserve"> </w:t>
      </w:r>
      <w:r w:rsidR="001A29BE">
        <w:t xml:space="preserve">Uanset hvilke begrænsninger, der måtte kunne underforstås på grund af ordvalget ved enkelte objekter, vil de angivne beløb altid forstås som arbejdsopgaver, der er fuldført på enhver måde. </w:t>
      </w:r>
    </w:p>
    <w:p w14:paraId="71EFE543" w14:textId="77777777" w:rsidR="001A29BE" w:rsidRDefault="001A29BE" w:rsidP="001A29BE">
      <w:pPr>
        <w:pStyle w:val="BodyText"/>
        <w:jc w:val="both"/>
      </w:pPr>
    </w:p>
    <w:p w14:paraId="1B3B3EE8" w14:textId="77777777" w:rsidR="001A29BE" w:rsidRDefault="001A29BE" w:rsidP="001A29BE">
      <w:pPr>
        <w:jc w:val="both"/>
        <w:rPr>
          <w:rFonts w:ascii="Arial" w:hAnsi="Arial" w:cs="Arial"/>
          <w:b/>
          <w:bCs/>
          <w:sz w:val="20"/>
          <w:szCs w:val="20"/>
          <w:highlight w:val="red"/>
        </w:rPr>
      </w:pPr>
      <w:r>
        <w:rPr>
          <w:rFonts w:ascii="Arial" w:hAnsi="Arial"/>
          <w:b/>
          <w:sz w:val="20"/>
          <w:highlight w:val="red"/>
        </w:rPr>
        <w:t>(Bemærk: Beskriv spec</w:t>
      </w:r>
      <w:r w:rsidR="00C53882">
        <w:rPr>
          <w:rFonts w:ascii="Arial" w:hAnsi="Arial"/>
          <w:b/>
          <w:sz w:val="20"/>
          <w:highlight w:val="red"/>
        </w:rPr>
        <w:t>ifik national m</w:t>
      </w:r>
      <w:r>
        <w:rPr>
          <w:rFonts w:ascii="Arial" w:hAnsi="Arial"/>
          <w:b/>
          <w:sz w:val="20"/>
          <w:highlight w:val="red"/>
        </w:rPr>
        <w:t>oms</w:t>
      </w:r>
      <w:r w:rsidR="00FB14ED">
        <w:rPr>
          <w:rFonts w:ascii="Arial" w:hAnsi="Arial"/>
          <w:b/>
          <w:sz w:val="20"/>
          <w:highlight w:val="red"/>
        </w:rPr>
        <w:t xml:space="preserve"> </w:t>
      </w:r>
      <w:r>
        <w:rPr>
          <w:rFonts w:ascii="Arial" w:hAnsi="Arial"/>
          <w:b/>
          <w:sz w:val="20"/>
          <w:highlight w:val="red"/>
        </w:rPr>
        <w:t>og/eller ethvert krav til dokumentation for salgsskat</w:t>
      </w:r>
      <w:r w:rsidR="00A953CE">
        <w:rPr>
          <w:rFonts w:ascii="Arial" w:hAnsi="Arial"/>
          <w:b/>
          <w:sz w:val="20"/>
          <w:highlight w:val="red"/>
        </w:rPr>
        <w:t>/-afgift</w:t>
      </w:r>
      <w:r>
        <w:rPr>
          <w:rFonts w:ascii="Arial" w:hAnsi="Arial"/>
          <w:b/>
          <w:sz w:val="20"/>
          <w:highlight w:val="red"/>
        </w:rPr>
        <w:t>, hvis der er nogen, og slet denne note)</w:t>
      </w:r>
    </w:p>
    <w:p w14:paraId="4AE9137C" w14:textId="77777777" w:rsidR="001A29BE" w:rsidRPr="0018619D" w:rsidRDefault="001A29BE" w:rsidP="001A29BE">
      <w:pPr>
        <w:jc w:val="both"/>
        <w:rPr>
          <w:rFonts w:ascii="Arial" w:hAnsi="Arial" w:cs="Arial"/>
          <w:b/>
          <w:bCs/>
          <w:i/>
          <w:iCs/>
          <w:sz w:val="20"/>
          <w:szCs w:val="20"/>
          <w:highlight w:val="red"/>
        </w:rPr>
      </w:pPr>
    </w:p>
    <w:p w14:paraId="6A9D67A4" w14:textId="77777777" w:rsidR="001A29BE" w:rsidRPr="007329EF" w:rsidRDefault="00C53882" w:rsidP="001A29BE">
      <w:pPr>
        <w:jc w:val="both"/>
        <w:rPr>
          <w:rFonts w:ascii="Arial" w:hAnsi="Arial" w:cs="Arial"/>
          <w:b/>
          <w:bCs/>
          <w:i/>
          <w:iCs/>
        </w:rPr>
      </w:pPr>
      <w:r>
        <w:rPr>
          <w:rFonts w:ascii="Arial" w:hAnsi="Arial"/>
          <w:b/>
          <w:sz w:val="20"/>
        </w:rPr>
        <w:t>Moms</w:t>
      </w:r>
      <w:r w:rsidR="001A29BE">
        <w:rPr>
          <w:rFonts w:ascii="Arial" w:hAnsi="Arial"/>
          <w:b/>
          <w:sz w:val="20"/>
        </w:rPr>
        <w:t xml:space="preserve"> og/eller enhver salgsskat</w:t>
      </w:r>
      <w:r w:rsidR="00A953CE">
        <w:rPr>
          <w:rFonts w:ascii="Arial" w:hAnsi="Arial"/>
          <w:b/>
          <w:sz w:val="20"/>
        </w:rPr>
        <w:t>/-afgift</w:t>
      </w:r>
      <w:r w:rsidR="001A29BE">
        <w:rPr>
          <w:rFonts w:ascii="Arial" w:hAnsi="Arial"/>
          <w:b/>
          <w:sz w:val="20"/>
        </w:rPr>
        <w:t>, der er gældende for køb af arbejdsopgaver, skal være separat angivet i tilbuddet</w:t>
      </w:r>
    </w:p>
    <w:p w14:paraId="339DF87D" w14:textId="77777777" w:rsidR="001A29BE" w:rsidRDefault="001A29BE" w:rsidP="001A29BE">
      <w:pPr>
        <w:pStyle w:val="BodyText"/>
        <w:jc w:val="both"/>
      </w:pPr>
    </w:p>
    <w:p w14:paraId="4E529B31" w14:textId="79157226" w:rsidR="001A29BE" w:rsidRPr="0084412F" w:rsidRDefault="001A29BE" w:rsidP="001A29BE">
      <w:pPr>
        <w:numPr>
          <w:ilvl w:val="0"/>
          <w:numId w:val="17"/>
        </w:numPr>
        <w:spacing w:before="120"/>
        <w:jc w:val="both"/>
        <w:rPr>
          <w:rFonts w:ascii="Arial" w:hAnsi="Arial"/>
          <w:b/>
          <w:sz w:val="20"/>
          <w:highlight w:val="cyan"/>
        </w:rPr>
      </w:pPr>
      <w:r>
        <w:rPr>
          <w:rFonts w:ascii="Arial" w:hAnsi="Arial"/>
          <w:b/>
          <w:sz w:val="20"/>
          <w:highlight w:val="cyan"/>
        </w:rPr>
        <w:t>(</w:t>
      </w:r>
      <w:r w:rsidR="000D65AD">
        <w:rPr>
          <w:rFonts w:ascii="Arial" w:hAnsi="Arial"/>
          <w:b/>
          <w:sz w:val="20"/>
          <w:highlight w:val="cyan"/>
        </w:rPr>
        <w:t>Valgmulighed</w:t>
      </w:r>
      <w:r>
        <w:rPr>
          <w:rFonts w:ascii="Arial" w:hAnsi="Arial"/>
          <w:b/>
          <w:sz w:val="20"/>
          <w:highlight w:val="cyan"/>
        </w:rPr>
        <w:t>: Variant-løsninger)</w:t>
      </w:r>
    </w:p>
    <w:p w14:paraId="52188117" w14:textId="28C93291" w:rsidR="001A29BE" w:rsidRPr="005E64CB" w:rsidRDefault="001A29BE" w:rsidP="001A29BE">
      <w:pPr>
        <w:pStyle w:val="BodyText"/>
        <w:jc w:val="both"/>
        <w:rPr>
          <w:bCs/>
        </w:rPr>
      </w:pPr>
      <w:r w:rsidRPr="005E64CB">
        <w:rPr>
          <w:bCs/>
          <w:highlight w:val="cyan"/>
        </w:rPr>
        <w:t>(</w:t>
      </w:r>
      <w:r w:rsidR="000D65AD" w:rsidRPr="005E64CB">
        <w:rPr>
          <w:bCs/>
          <w:highlight w:val="cyan"/>
        </w:rPr>
        <w:t>Valgmulighed</w:t>
      </w:r>
      <w:r w:rsidRPr="005E64CB">
        <w:rPr>
          <w:bCs/>
          <w:highlight w:val="cyan"/>
        </w:rPr>
        <w:t xml:space="preserve"> 1:)</w:t>
      </w:r>
      <w:r w:rsidRPr="005E64CB">
        <w:rPr>
          <w:bCs/>
        </w:rPr>
        <w:t xml:space="preserve"> Variant-løsninger vil ikke blive overvejet. </w:t>
      </w:r>
    </w:p>
    <w:p w14:paraId="111D247A" w14:textId="77777777" w:rsidR="001A29BE" w:rsidRPr="005E64CB" w:rsidRDefault="001A29BE" w:rsidP="001A29BE">
      <w:pPr>
        <w:pStyle w:val="BodyText"/>
        <w:jc w:val="both"/>
        <w:rPr>
          <w:bCs/>
        </w:rPr>
      </w:pPr>
    </w:p>
    <w:p w14:paraId="260D1CFC" w14:textId="4905A759" w:rsidR="001A29BE" w:rsidRPr="0084412F" w:rsidRDefault="001A29BE" w:rsidP="001A29BE">
      <w:pPr>
        <w:tabs>
          <w:tab w:val="left" w:pos="851"/>
        </w:tabs>
        <w:jc w:val="both"/>
        <w:rPr>
          <w:rFonts w:ascii="Arial" w:hAnsi="Arial" w:cs="Arial"/>
          <w:sz w:val="20"/>
          <w:szCs w:val="20"/>
        </w:rPr>
      </w:pPr>
      <w:r w:rsidRPr="005E64CB">
        <w:rPr>
          <w:rFonts w:ascii="Arial" w:hAnsi="Arial"/>
          <w:bCs/>
          <w:sz w:val="20"/>
          <w:highlight w:val="cyan"/>
        </w:rPr>
        <w:t>(</w:t>
      </w:r>
      <w:r w:rsidR="000D65AD" w:rsidRPr="005E64CB">
        <w:rPr>
          <w:rFonts w:ascii="Arial" w:hAnsi="Arial"/>
          <w:bCs/>
          <w:sz w:val="20"/>
          <w:highlight w:val="cyan"/>
        </w:rPr>
        <w:t>Valgmulighed</w:t>
      </w:r>
      <w:r w:rsidRPr="005E64CB">
        <w:rPr>
          <w:rFonts w:ascii="Arial" w:hAnsi="Arial"/>
          <w:bCs/>
          <w:sz w:val="20"/>
          <w:highlight w:val="cyan"/>
        </w:rPr>
        <w:t xml:space="preserve"> 2:)</w:t>
      </w:r>
      <w:r w:rsidRPr="005E64CB">
        <w:rPr>
          <w:bCs/>
        </w:rPr>
        <w:t xml:space="preserve"> </w:t>
      </w:r>
      <w:r w:rsidR="006B2022" w:rsidRPr="005E64CB">
        <w:rPr>
          <w:rFonts w:ascii="Arial" w:hAnsi="Arial"/>
          <w:bCs/>
          <w:sz w:val="20"/>
        </w:rPr>
        <w:t>Tilbudsgiver</w:t>
      </w:r>
      <w:r w:rsidRPr="005E64CB">
        <w:rPr>
          <w:rFonts w:ascii="Arial" w:hAnsi="Arial"/>
          <w:bCs/>
          <w:sz w:val="20"/>
        </w:rPr>
        <w:t xml:space="preserve">e der ønsker at tilbyde tekniske alternativer til kravene i denne </w:t>
      </w:r>
      <w:r w:rsidR="003F1C97">
        <w:rPr>
          <w:rFonts w:ascii="Arial" w:hAnsi="Arial"/>
          <w:bCs/>
          <w:sz w:val="20"/>
        </w:rPr>
        <w:t>i</w:t>
      </w:r>
      <w:r w:rsidR="001A1BE0" w:rsidRPr="005E64CB">
        <w:rPr>
          <w:rFonts w:ascii="Arial" w:hAnsi="Arial"/>
          <w:bCs/>
          <w:sz w:val="20"/>
        </w:rPr>
        <w:t>nvitation</w:t>
      </w:r>
      <w:r w:rsidR="003E7A72" w:rsidRPr="005E64CB">
        <w:rPr>
          <w:rFonts w:ascii="Arial" w:hAnsi="Arial"/>
          <w:bCs/>
          <w:sz w:val="20"/>
        </w:rPr>
        <w:t xml:space="preserve"> til </w:t>
      </w:r>
      <w:r w:rsidR="003F1C97">
        <w:rPr>
          <w:rFonts w:ascii="Arial" w:hAnsi="Arial"/>
          <w:bCs/>
          <w:sz w:val="20"/>
        </w:rPr>
        <w:t>t</w:t>
      </w:r>
      <w:r w:rsidR="003E7A72" w:rsidRPr="005E64CB">
        <w:rPr>
          <w:rFonts w:ascii="Arial" w:hAnsi="Arial"/>
          <w:bCs/>
          <w:sz w:val="20"/>
        </w:rPr>
        <w:t>ilbud</w:t>
      </w:r>
      <w:r w:rsidRPr="005E64CB">
        <w:rPr>
          <w:rFonts w:ascii="Arial" w:hAnsi="Arial"/>
          <w:bCs/>
          <w:sz w:val="20"/>
        </w:rPr>
        <w:t>, kan indlevere et alternativt</w:t>
      </w:r>
      <w:r>
        <w:rPr>
          <w:rFonts w:ascii="Arial" w:hAnsi="Arial"/>
          <w:sz w:val="20"/>
        </w:rPr>
        <w:t xml:space="preserve"> tilbud baseret på en variant-løsning. Alterna</w:t>
      </w:r>
      <w:r w:rsidR="00B64011">
        <w:rPr>
          <w:rFonts w:ascii="Arial" w:hAnsi="Arial"/>
          <w:sz w:val="20"/>
        </w:rPr>
        <w:t>tive tilbud må ikke afvige fra d</w:t>
      </w:r>
      <w:r>
        <w:rPr>
          <w:rFonts w:ascii="Arial" w:hAnsi="Arial"/>
          <w:sz w:val="20"/>
        </w:rPr>
        <w:t xml:space="preserve">e </w:t>
      </w:r>
      <w:r w:rsidR="003F1C97">
        <w:rPr>
          <w:rFonts w:ascii="Arial" w:hAnsi="Arial"/>
          <w:sz w:val="20"/>
        </w:rPr>
        <w:t>g</w:t>
      </w:r>
      <w:r w:rsidR="00A33204">
        <w:rPr>
          <w:rFonts w:ascii="Arial" w:hAnsi="Arial"/>
          <w:sz w:val="20"/>
        </w:rPr>
        <w:t>enerelle vilkår og betingelser for arbejdskontrakter</w:t>
      </w:r>
      <w:r>
        <w:rPr>
          <w:rFonts w:ascii="Arial" w:hAnsi="Arial"/>
          <w:sz w:val="20"/>
        </w:rPr>
        <w:t xml:space="preserve"> </w:t>
      </w:r>
      <w:r w:rsidR="009A4DE1">
        <w:rPr>
          <w:rFonts w:ascii="Arial" w:hAnsi="Arial"/>
          <w:sz w:val="20"/>
        </w:rPr>
        <w:t>–</w:t>
      </w:r>
      <w:r>
        <w:rPr>
          <w:rFonts w:ascii="Arial" w:hAnsi="Arial"/>
          <w:sz w:val="20"/>
        </w:rPr>
        <w:t xml:space="preserve"> Ver</w:t>
      </w:r>
      <w:r w:rsidR="009A4DE1">
        <w:rPr>
          <w:rFonts w:ascii="Arial" w:hAnsi="Arial"/>
          <w:sz w:val="20"/>
        </w:rPr>
        <w:t>3</w:t>
      </w:r>
      <w:r>
        <w:rPr>
          <w:rFonts w:ascii="Arial" w:hAnsi="Arial"/>
          <w:sz w:val="20"/>
        </w:rPr>
        <w:t xml:space="preserve"> 20</w:t>
      </w:r>
      <w:r w:rsidR="009A4DE1">
        <w:rPr>
          <w:rFonts w:ascii="Arial" w:hAnsi="Arial"/>
          <w:sz w:val="20"/>
        </w:rPr>
        <w:t>20</w:t>
      </w:r>
      <w:r>
        <w:rPr>
          <w:rFonts w:ascii="Arial" w:hAnsi="Arial"/>
          <w:sz w:val="20"/>
        </w:rPr>
        <w:t>, og alle alternative tilbud skal indeholde:</w:t>
      </w:r>
    </w:p>
    <w:p w14:paraId="601DC005" w14:textId="77777777" w:rsidR="001A29BE" w:rsidRPr="0084412F" w:rsidRDefault="001A29BE" w:rsidP="001A29BE">
      <w:pPr>
        <w:tabs>
          <w:tab w:val="left" w:pos="851"/>
        </w:tabs>
        <w:jc w:val="both"/>
        <w:rPr>
          <w:rFonts w:ascii="Arial" w:hAnsi="Arial" w:cs="Arial"/>
          <w:sz w:val="20"/>
          <w:szCs w:val="20"/>
        </w:rPr>
      </w:pPr>
    </w:p>
    <w:p w14:paraId="705C5CCD" w14:textId="77777777" w:rsidR="001A29BE" w:rsidRPr="0084412F" w:rsidRDefault="001A29BE" w:rsidP="001A29BE">
      <w:pPr>
        <w:numPr>
          <w:ilvl w:val="0"/>
          <w:numId w:val="38"/>
        </w:numPr>
        <w:tabs>
          <w:tab w:val="left" w:pos="851"/>
        </w:tabs>
        <w:jc w:val="both"/>
        <w:rPr>
          <w:rFonts w:ascii="Arial" w:hAnsi="Arial" w:cs="Arial"/>
          <w:sz w:val="20"/>
          <w:szCs w:val="20"/>
        </w:rPr>
      </w:pPr>
      <w:r>
        <w:rPr>
          <w:rFonts w:ascii="Arial" w:hAnsi="Arial"/>
          <w:sz w:val="20"/>
        </w:rPr>
        <w:t>alle nødvendige detaljer, der muliggør en grundig vurdering, herunder tegninger, konstruktioner, beregninger, tekniske specifikationer, opdeling af den samlede pris, foreslåede konstruktionsmetoder, tidsmæssige implikationer og andre relevante detaljer;</w:t>
      </w:r>
    </w:p>
    <w:p w14:paraId="22610E46" w14:textId="77777777" w:rsidR="001A29BE" w:rsidRPr="0084412F" w:rsidRDefault="001A29BE" w:rsidP="001A29BE">
      <w:pPr>
        <w:jc w:val="both"/>
        <w:rPr>
          <w:rFonts w:ascii="Arial" w:hAnsi="Arial" w:cs="Arial"/>
          <w:sz w:val="20"/>
          <w:szCs w:val="20"/>
        </w:rPr>
      </w:pPr>
    </w:p>
    <w:p w14:paraId="006D5931" w14:textId="77777777" w:rsidR="001A29BE" w:rsidRPr="0084412F" w:rsidRDefault="001A29BE" w:rsidP="001A29BE">
      <w:pPr>
        <w:numPr>
          <w:ilvl w:val="0"/>
          <w:numId w:val="38"/>
        </w:numPr>
        <w:jc w:val="both"/>
        <w:rPr>
          <w:rFonts w:ascii="Arial" w:hAnsi="Arial" w:cs="Arial"/>
          <w:sz w:val="20"/>
          <w:szCs w:val="20"/>
        </w:rPr>
      </w:pPr>
      <w:r>
        <w:rPr>
          <w:rFonts w:ascii="Arial" w:hAnsi="Arial"/>
          <w:sz w:val="20"/>
        </w:rPr>
        <w:t xml:space="preserve">en demonstration af fordelene ved variant-løsningen i forhold til den oprindelige løsning, herunder målelig dokumentation for enhver økonomisk og/eller teknisk fordel; </w:t>
      </w:r>
    </w:p>
    <w:p w14:paraId="7E036465" w14:textId="77777777" w:rsidR="001A29BE" w:rsidRPr="0084412F" w:rsidRDefault="001A29BE" w:rsidP="001A29BE">
      <w:pPr>
        <w:ind w:firstLine="720"/>
        <w:jc w:val="both"/>
        <w:rPr>
          <w:rFonts w:ascii="Arial" w:hAnsi="Arial" w:cs="Arial"/>
          <w:sz w:val="20"/>
          <w:szCs w:val="20"/>
        </w:rPr>
      </w:pPr>
    </w:p>
    <w:p w14:paraId="632F6E5A" w14:textId="77777777" w:rsidR="001A29BE" w:rsidRPr="0084412F" w:rsidRDefault="001A29BE" w:rsidP="001A29BE">
      <w:pPr>
        <w:numPr>
          <w:ilvl w:val="0"/>
          <w:numId w:val="38"/>
        </w:numPr>
        <w:jc w:val="both"/>
        <w:rPr>
          <w:rFonts w:ascii="Arial" w:hAnsi="Arial" w:cs="Arial"/>
          <w:sz w:val="20"/>
          <w:szCs w:val="20"/>
        </w:rPr>
      </w:pPr>
      <w:r>
        <w:rPr>
          <w:rFonts w:ascii="Arial" w:hAnsi="Arial"/>
          <w:sz w:val="20"/>
        </w:rPr>
        <w:t>et udkast til tillæggene til aftalen om Kontraktformularen og til de Kontraktmæssige bilag, nødvendiggjort af variant-løsningen, herunder en Opdeling af den Overordnede Pris;</w:t>
      </w:r>
    </w:p>
    <w:p w14:paraId="2DA95B39" w14:textId="77777777" w:rsidR="001A29BE" w:rsidRPr="0084412F" w:rsidRDefault="001A29BE" w:rsidP="001A29BE">
      <w:pPr>
        <w:jc w:val="both"/>
        <w:rPr>
          <w:rFonts w:ascii="Arial" w:hAnsi="Arial" w:cs="Arial"/>
          <w:sz w:val="20"/>
          <w:szCs w:val="20"/>
        </w:rPr>
      </w:pPr>
    </w:p>
    <w:p w14:paraId="551D5C18" w14:textId="77777777" w:rsidR="001A29BE" w:rsidRDefault="001A29BE" w:rsidP="001A29BE">
      <w:pPr>
        <w:numPr>
          <w:ilvl w:val="0"/>
          <w:numId w:val="38"/>
        </w:numPr>
        <w:jc w:val="both"/>
        <w:rPr>
          <w:rFonts w:ascii="Arial" w:hAnsi="Arial" w:cs="Arial"/>
          <w:sz w:val="20"/>
          <w:szCs w:val="20"/>
        </w:rPr>
      </w:pPr>
      <w:r>
        <w:rPr>
          <w:rFonts w:ascii="Arial" w:hAnsi="Arial"/>
          <w:sz w:val="20"/>
        </w:rPr>
        <w:t xml:space="preserve">tegninger og specifikationer, der berøres af variant-løsningen. </w:t>
      </w:r>
    </w:p>
    <w:p w14:paraId="6262DC02" w14:textId="73FB9B6D" w:rsidR="001A29BE" w:rsidRPr="004A53A9" w:rsidRDefault="001A29BE" w:rsidP="001A29BE">
      <w:pPr>
        <w:jc w:val="both"/>
        <w:rPr>
          <w:rFonts w:ascii="Arial" w:hAnsi="Arial" w:cs="Arial"/>
          <w:b/>
          <w:bCs/>
          <w:sz w:val="20"/>
          <w:szCs w:val="20"/>
        </w:rPr>
      </w:pPr>
      <w:r>
        <w:rPr>
          <w:rFonts w:ascii="Arial" w:hAnsi="Arial"/>
          <w:b/>
          <w:sz w:val="20"/>
          <w:highlight w:val="red"/>
        </w:rPr>
        <w:t xml:space="preserve">(Bemærk: vælg en af </w:t>
      </w:r>
      <w:r w:rsidR="003F1C97">
        <w:rPr>
          <w:rFonts w:ascii="Arial" w:hAnsi="Arial"/>
          <w:b/>
          <w:sz w:val="20"/>
          <w:highlight w:val="red"/>
        </w:rPr>
        <w:t>v</w:t>
      </w:r>
      <w:r w:rsidR="000D65AD">
        <w:rPr>
          <w:rFonts w:ascii="Arial" w:hAnsi="Arial"/>
          <w:b/>
          <w:sz w:val="20"/>
          <w:highlight w:val="red"/>
        </w:rPr>
        <w:t>algmulighed</w:t>
      </w:r>
      <w:r>
        <w:rPr>
          <w:rFonts w:ascii="Arial" w:hAnsi="Arial"/>
          <w:b/>
          <w:sz w:val="20"/>
          <w:highlight w:val="red"/>
        </w:rPr>
        <w:t>erne og slet den anden)</w:t>
      </w:r>
    </w:p>
    <w:p w14:paraId="059F2A06" w14:textId="77777777" w:rsidR="001A29BE" w:rsidRPr="0084412F" w:rsidRDefault="001A29BE" w:rsidP="001A29BE">
      <w:pPr>
        <w:jc w:val="both"/>
        <w:rPr>
          <w:rFonts w:ascii="Arial" w:hAnsi="Arial" w:cs="Arial"/>
          <w:sz w:val="20"/>
          <w:szCs w:val="20"/>
        </w:rPr>
      </w:pPr>
    </w:p>
    <w:p w14:paraId="461BCDDE" w14:textId="7DBA5C6B" w:rsidR="001A29BE" w:rsidRPr="001C5E22" w:rsidRDefault="009A4DE1" w:rsidP="001A29BE">
      <w:pPr>
        <w:numPr>
          <w:ilvl w:val="0"/>
          <w:numId w:val="17"/>
        </w:numPr>
        <w:spacing w:before="120"/>
        <w:jc w:val="both"/>
        <w:rPr>
          <w:rFonts w:ascii="Arial" w:hAnsi="Arial" w:cs="Arial"/>
          <w:b/>
          <w:sz w:val="20"/>
          <w:szCs w:val="20"/>
          <w:highlight w:val="cyan"/>
        </w:rPr>
      </w:pPr>
      <w:r>
        <w:rPr>
          <w:rFonts w:ascii="Arial" w:hAnsi="Arial"/>
          <w:b/>
          <w:sz w:val="20"/>
          <w:highlight w:val="cyan"/>
        </w:rPr>
        <w:t xml:space="preserve"> </w:t>
      </w:r>
      <w:r w:rsidR="001A29BE">
        <w:rPr>
          <w:rFonts w:ascii="Arial" w:hAnsi="Arial"/>
          <w:b/>
          <w:sz w:val="20"/>
          <w:highlight w:val="cyan"/>
        </w:rPr>
        <w:t>(</w:t>
      </w:r>
      <w:r w:rsidR="000D65AD">
        <w:rPr>
          <w:rFonts w:ascii="Arial" w:hAnsi="Arial"/>
          <w:b/>
          <w:sz w:val="20"/>
          <w:highlight w:val="cyan"/>
        </w:rPr>
        <w:t>Valgmulighed</w:t>
      </w:r>
      <w:r w:rsidR="001A29BE">
        <w:rPr>
          <w:rFonts w:ascii="Arial" w:hAnsi="Arial"/>
          <w:b/>
          <w:sz w:val="20"/>
          <w:highlight w:val="cyan"/>
        </w:rPr>
        <w:t>: Underleverandører)</w:t>
      </w:r>
    </w:p>
    <w:p w14:paraId="33B5A580" w14:textId="60FFDDF3" w:rsidR="001A29BE" w:rsidRDefault="001A29BE" w:rsidP="001A29BE">
      <w:pPr>
        <w:jc w:val="both"/>
        <w:rPr>
          <w:rFonts w:ascii="Arial" w:hAnsi="Arial" w:cs="Arial"/>
          <w:sz w:val="20"/>
          <w:szCs w:val="20"/>
        </w:rPr>
      </w:pPr>
      <w:r>
        <w:rPr>
          <w:rFonts w:ascii="Arial" w:hAnsi="Arial"/>
          <w:sz w:val="20"/>
        </w:rPr>
        <w:t xml:space="preserve">Hvis </w:t>
      </w:r>
      <w:r w:rsidR="00C7115B">
        <w:rPr>
          <w:rFonts w:ascii="Arial" w:hAnsi="Arial"/>
          <w:sz w:val="20"/>
        </w:rPr>
        <w:t>t</w:t>
      </w:r>
      <w:r w:rsidR="006B2022">
        <w:rPr>
          <w:rFonts w:ascii="Arial" w:hAnsi="Arial"/>
          <w:sz w:val="20"/>
        </w:rPr>
        <w:t>ilbudsgiver</w:t>
      </w:r>
      <w:r>
        <w:rPr>
          <w:rFonts w:ascii="Arial" w:hAnsi="Arial"/>
          <w:sz w:val="20"/>
        </w:rPr>
        <w:t xml:space="preserve">en har til hensigt at gøre brug af underleverandører, skal han/hun i </w:t>
      </w:r>
      <w:r w:rsidR="00C7115B">
        <w:rPr>
          <w:rFonts w:ascii="Arial" w:hAnsi="Arial"/>
          <w:sz w:val="20"/>
        </w:rPr>
        <w:t>t</w:t>
      </w:r>
      <w:r w:rsidR="00EF77DD">
        <w:rPr>
          <w:rFonts w:ascii="Arial" w:hAnsi="Arial"/>
          <w:sz w:val="20"/>
        </w:rPr>
        <w:t xml:space="preserve">ilbudsformularen i </w:t>
      </w:r>
      <w:r>
        <w:rPr>
          <w:rFonts w:ascii="Arial" w:hAnsi="Arial"/>
          <w:sz w:val="20"/>
        </w:rPr>
        <w:t xml:space="preserve">bilag 3 angive deres navne, kvalifikationer, rolle og forpligtelser i udførelsen af </w:t>
      </w:r>
      <w:r w:rsidR="00C7115B">
        <w:rPr>
          <w:rFonts w:ascii="Arial" w:hAnsi="Arial"/>
          <w:sz w:val="20"/>
        </w:rPr>
        <w:t>k</w:t>
      </w:r>
      <w:r>
        <w:rPr>
          <w:rFonts w:ascii="Arial" w:hAnsi="Arial"/>
          <w:sz w:val="20"/>
        </w:rPr>
        <w:t xml:space="preserve">ontrakten, og </w:t>
      </w:r>
      <w:r w:rsidR="00C7115B">
        <w:rPr>
          <w:rFonts w:ascii="Arial" w:hAnsi="Arial"/>
          <w:sz w:val="20"/>
        </w:rPr>
        <w:t>t</w:t>
      </w:r>
      <w:r w:rsidR="006B2022">
        <w:rPr>
          <w:rFonts w:ascii="Arial" w:hAnsi="Arial"/>
          <w:sz w:val="20"/>
        </w:rPr>
        <w:t>ilbudsgiver</w:t>
      </w:r>
      <w:r>
        <w:rPr>
          <w:rFonts w:ascii="Arial" w:hAnsi="Arial"/>
          <w:sz w:val="20"/>
        </w:rPr>
        <w:t xml:space="preserve">en skal specificere de dele af </w:t>
      </w:r>
      <w:r w:rsidR="00C7115B">
        <w:rPr>
          <w:rFonts w:ascii="Arial" w:hAnsi="Arial"/>
          <w:sz w:val="20"/>
        </w:rPr>
        <w:t>a</w:t>
      </w:r>
      <w:r>
        <w:rPr>
          <w:rFonts w:ascii="Arial" w:hAnsi="Arial"/>
          <w:sz w:val="20"/>
        </w:rPr>
        <w:t xml:space="preserve">rbejdsopgaverne, som vil blive udført af underleverandørerne. </w:t>
      </w:r>
      <w:r w:rsidR="006B2022">
        <w:rPr>
          <w:rFonts w:ascii="Arial" w:hAnsi="Arial"/>
          <w:sz w:val="20"/>
        </w:rPr>
        <w:t>Tilbudsgiver</w:t>
      </w:r>
      <w:r>
        <w:rPr>
          <w:rFonts w:ascii="Arial" w:hAnsi="Arial"/>
          <w:sz w:val="20"/>
        </w:rPr>
        <w:t>en skal have ansvar for at sikre, at underleverandører opfylder de udvælgelseskrav, der er specificeret i artikel A.4 og kvalifikationskravene.</w:t>
      </w:r>
      <w:r>
        <w:rPr>
          <w:rFonts w:ascii="Arial" w:hAnsi="Arial"/>
          <w:b/>
          <w:sz w:val="20"/>
          <w:highlight w:val="red"/>
        </w:rPr>
        <w:t xml:space="preserve"> (Bemærk: Hvis brug af underleverandører ikke er tilladt</w:t>
      </w:r>
      <w:r w:rsidR="00B64011">
        <w:rPr>
          <w:rFonts w:ascii="Arial" w:hAnsi="Arial"/>
          <w:b/>
          <w:sz w:val="20"/>
          <w:highlight w:val="red"/>
        </w:rPr>
        <w:t>,</w:t>
      </w:r>
      <w:r>
        <w:rPr>
          <w:rFonts w:ascii="Arial" w:hAnsi="Arial"/>
          <w:b/>
          <w:sz w:val="20"/>
          <w:highlight w:val="red"/>
        </w:rPr>
        <w:t xml:space="preserve"> slettes denne artikel)</w:t>
      </w:r>
    </w:p>
    <w:p w14:paraId="5A9AEFE6" w14:textId="77777777" w:rsidR="001A29BE" w:rsidRDefault="001A29BE" w:rsidP="001A29BE">
      <w:pPr>
        <w:jc w:val="both"/>
        <w:rPr>
          <w:rFonts w:ascii="Arial" w:hAnsi="Arial" w:cs="Arial"/>
          <w:sz w:val="20"/>
          <w:szCs w:val="20"/>
        </w:rPr>
      </w:pPr>
    </w:p>
    <w:p w14:paraId="04F22094" w14:textId="34B49123" w:rsidR="001A29BE" w:rsidRPr="00F85CD1" w:rsidRDefault="001A29BE" w:rsidP="001A29BE">
      <w:pPr>
        <w:numPr>
          <w:ilvl w:val="0"/>
          <w:numId w:val="17"/>
        </w:numPr>
        <w:jc w:val="both"/>
        <w:rPr>
          <w:rFonts w:ascii="Arial" w:hAnsi="Arial"/>
          <w:b/>
          <w:sz w:val="20"/>
          <w:highlight w:val="cyan"/>
        </w:rPr>
      </w:pPr>
      <w:r>
        <w:rPr>
          <w:rFonts w:ascii="Arial" w:hAnsi="Arial"/>
          <w:b/>
          <w:sz w:val="20"/>
          <w:highlight w:val="cyan"/>
        </w:rPr>
        <w:t xml:space="preserve"> (</w:t>
      </w:r>
      <w:r w:rsidR="000D65AD">
        <w:rPr>
          <w:rFonts w:ascii="Arial" w:hAnsi="Arial"/>
          <w:b/>
          <w:sz w:val="20"/>
          <w:highlight w:val="cyan"/>
        </w:rPr>
        <w:t>Valgmulighed</w:t>
      </w:r>
      <w:r>
        <w:rPr>
          <w:rFonts w:ascii="Arial" w:hAnsi="Arial"/>
          <w:b/>
          <w:sz w:val="20"/>
          <w:highlight w:val="cyan"/>
        </w:rPr>
        <w:t>: Joint venture-selskaber eller konsortier)</w:t>
      </w:r>
    </w:p>
    <w:p w14:paraId="252598C1" w14:textId="28717DB1" w:rsidR="001A29BE" w:rsidRPr="007A05D8" w:rsidRDefault="001A29BE" w:rsidP="001A29BE">
      <w:pPr>
        <w:jc w:val="both"/>
        <w:rPr>
          <w:rFonts w:ascii="Arial" w:hAnsi="Arial" w:cs="Arial"/>
          <w:sz w:val="20"/>
          <w:szCs w:val="20"/>
        </w:rPr>
      </w:pPr>
      <w:r>
        <w:rPr>
          <w:rFonts w:ascii="Arial" w:hAnsi="Arial"/>
          <w:sz w:val="20"/>
        </w:rPr>
        <w:t xml:space="preserve">Hvis en </w:t>
      </w:r>
      <w:r w:rsidR="0029675F">
        <w:rPr>
          <w:rFonts w:ascii="Arial" w:hAnsi="Arial"/>
          <w:sz w:val="20"/>
        </w:rPr>
        <w:t>t</w:t>
      </w:r>
      <w:r w:rsidR="006B2022">
        <w:rPr>
          <w:rFonts w:ascii="Arial" w:hAnsi="Arial"/>
          <w:sz w:val="20"/>
        </w:rPr>
        <w:t>ilbudsgiver</w:t>
      </w:r>
      <w:r>
        <w:rPr>
          <w:rFonts w:ascii="Arial" w:hAnsi="Arial"/>
          <w:sz w:val="20"/>
        </w:rPr>
        <w:t xml:space="preserve"> er et joint venture-selskab eller et konsortium bestående af to eller flere personer, skal tilbuddet være enkeltstående med det formål at sikre en enkeltstående kontrakt, hver person skal underskrive </w:t>
      </w:r>
      <w:r w:rsidR="0029675F">
        <w:rPr>
          <w:rFonts w:ascii="Arial" w:hAnsi="Arial"/>
          <w:sz w:val="20"/>
        </w:rPr>
        <w:t>invitation til tilbud</w:t>
      </w:r>
      <w:r>
        <w:rPr>
          <w:rFonts w:ascii="Arial" w:hAnsi="Arial"/>
          <w:sz w:val="20"/>
        </w:rPr>
        <w:t>, og alle sådanne personer skal i fællesskab og solidarisk være bundet af tilbuddet og enhver der</w:t>
      </w:r>
      <w:r w:rsidR="00B64011">
        <w:rPr>
          <w:rFonts w:ascii="Arial" w:hAnsi="Arial"/>
          <w:sz w:val="20"/>
        </w:rPr>
        <w:t>af resulterende kontrakt. Kun en</w:t>
      </w:r>
      <w:r>
        <w:rPr>
          <w:rFonts w:ascii="Arial" w:hAnsi="Arial"/>
          <w:sz w:val="20"/>
        </w:rPr>
        <w:t xml:space="preserve"> af sådanne personer skal være udpeget </w:t>
      </w:r>
      <w:r w:rsidR="001622AA">
        <w:rPr>
          <w:rFonts w:ascii="Arial" w:hAnsi="Arial"/>
          <w:sz w:val="20"/>
        </w:rPr>
        <w:t>i tilbudsformularen</w:t>
      </w:r>
      <w:r>
        <w:rPr>
          <w:rFonts w:ascii="Arial" w:hAnsi="Arial"/>
          <w:sz w:val="20"/>
        </w:rPr>
        <w:t xml:space="preserve">, så denne kan agere som leder med myndighed til at binde joint venture-selskabet eller konsortiet. Til formål for udførelse af </w:t>
      </w:r>
      <w:r w:rsidR="007900BB">
        <w:rPr>
          <w:rFonts w:ascii="Arial" w:hAnsi="Arial"/>
          <w:sz w:val="20"/>
        </w:rPr>
        <w:t>k</w:t>
      </w:r>
      <w:r>
        <w:rPr>
          <w:rFonts w:ascii="Arial" w:hAnsi="Arial"/>
          <w:sz w:val="20"/>
        </w:rPr>
        <w:t xml:space="preserve">ontrakten, skal joint venture-selskabet eller konsortiet handle i henhold til bestemmelserne i de </w:t>
      </w:r>
      <w:r w:rsidR="00F6682F">
        <w:rPr>
          <w:rFonts w:ascii="Arial" w:hAnsi="Arial"/>
          <w:sz w:val="20"/>
        </w:rPr>
        <w:t>g</w:t>
      </w:r>
      <w:r w:rsidR="00A33204">
        <w:rPr>
          <w:rFonts w:ascii="Arial" w:hAnsi="Arial"/>
          <w:sz w:val="20"/>
        </w:rPr>
        <w:t>enerelle vilkår og betingelser for arbejdskontrakter</w:t>
      </w:r>
      <w:r>
        <w:rPr>
          <w:rFonts w:ascii="Arial" w:hAnsi="Arial"/>
          <w:sz w:val="20"/>
        </w:rPr>
        <w:t xml:space="preserve"> </w:t>
      </w:r>
      <w:r w:rsidR="009A4DE1">
        <w:rPr>
          <w:rFonts w:ascii="Arial" w:hAnsi="Arial"/>
          <w:sz w:val="20"/>
        </w:rPr>
        <w:t>–</w:t>
      </w:r>
      <w:r>
        <w:rPr>
          <w:rFonts w:ascii="Arial" w:hAnsi="Arial"/>
          <w:sz w:val="20"/>
        </w:rPr>
        <w:t xml:space="preserve"> Ver</w:t>
      </w:r>
      <w:r w:rsidR="009A4DE1">
        <w:rPr>
          <w:rFonts w:ascii="Arial" w:hAnsi="Arial"/>
          <w:sz w:val="20"/>
        </w:rPr>
        <w:t>3</w:t>
      </w:r>
      <w:r>
        <w:rPr>
          <w:rFonts w:ascii="Arial" w:hAnsi="Arial"/>
          <w:sz w:val="20"/>
        </w:rPr>
        <w:t xml:space="preserve"> 20</w:t>
      </w:r>
      <w:r w:rsidR="009A4DE1">
        <w:rPr>
          <w:rFonts w:ascii="Arial" w:hAnsi="Arial"/>
          <w:sz w:val="20"/>
        </w:rPr>
        <w:t>20</w:t>
      </w:r>
      <w:r>
        <w:rPr>
          <w:rFonts w:ascii="Arial" w:hAnsi="Arial"/>
          <w:sz w:val="20"/>
        </w:rPr>
        <w:t xml:space="preserve">. </w:t>
      </w:r>
      <w:r>
        <w:rPr>
          <w:rFonts w:ascii="Arial" w:hAnsi="Arial"/>
          <w:b/>
          <w:sz w:val="20"/>
          <w:highlight w:val="red"/>
        </w:rPr>
        <w:t>Bemærk: slet denne artikel hvis joint venture-selskaber eller konsortier ikke er tilladt)</w:t>
      </w:r>
    </w:p>
    <w:p w14:paraId="2E61DF3C" w14:textId="77777777" w:rsidR="001A29BE" w:rsidRDefault="001A29BE" w:rsidP="001A29BE">
      <w:pPr>
        <w:spacing w:before="120"/>
        <w:ind w:left="720"/>
        <w:jc w:val="both"/>
        <w:rPr>
          <w:rFonts w:ascii="Arial" w:hAnsi="Arial"/>
          <w:b/>
          <w:sz w:val="20"/>
        </w:rPr>
      </w:pPr>
    </w:p>
    <w:p w14:paraId="7BBDC055" w14:textId="659506E8" w:rsidR="001A29BE" w:rsidRPr="007A05D8" w:rsidRDefault="00B64011" w:rsidP="001A29BE">
      <w:pPr>
        <w:numPr>
          <w:ilvl w:val="0"/>
          <w:numId w:val="17"/>
        </w:numPr>
        <w:jc w:val="both"/>
        <w:rPr>
          <w:rFonts w:ascii="Arial" w:hAnsi="Arial"/>
          <w:b/>
          <w:sz w:val="20"/>
          <w:highlight w:val="cyan"/>
        </w:rPr>
      </w:pPr>
      <w:r>
        <w:rPr>
          <w:rFonts w:ascii="Arial" w:hAnsi="Arial"/>
          <w:b/>
          <w:sz w:val="20"/>
          <w:highlight w:val="cyan"/>
        </w:rPr>
        <w:t xml:space="preserve"> (</w:t>
      </w:r>
      <w:r w:rsidR="000D65AD">
        <w:rPr>
          <w:rFonts w:ascii="Arial" w:hAnsi="Arial"/>
          <w:b/>
          <w:sz w:val="20"/>
          <w:highlight w:val="cyan"/>
        </w:rPr>
        <w:t>Valgmulighed</w:t>
      </w:r>
      <w:r>
        <w:rPr>
          <w:rFonts w:ascii="Arial" w:hAnsi="Arial"/>
          <w:b/>
          <w:sz w:val="20"/>
          <w:highlight w:val="cyan"/>
        </w:rPr>
        <w:t xml:space="preserve">: Besøg på </w:t>
      </w:r>
      <w:r w:rsidR="00663164">
        <w:rPr>
          <w:rFonts w:ascii="Arial" w:hAnsi="Arial"/>
          <w:b/>
          <w:sz w:val="20"/>
          <w:highlight w:val="cyan"/>
        </w:rPr>
        <w:t>l</w:t>
      </w:r>
      <w:r>
        <w:rPr>
          <w:rFonts w:ascii="Arial" w:hAnsi="Arial"/>
          <w:b/>
          <w:sz w:val="20"/>
          <w:highlight w:val="cyan"/>
        </w:rPr>
        <w:t>okation</w:t>
      </w:r>
      <w:r w:rsidR="001A29BE">
        <w:rPr>
          <w:rFonts w:ascii="Arial" w:hAnsi="Arial"/>
          <w:b/>
          <w:sz w:val="20"/>
          <w:highlight w:val="cyan"/>
        </w:rPr>
        <w:t>)</w:t>
      </w:r>
    </w:p>
    <w:p w14:paraId="39887E48" w14:textId="68D79ECB" w:rsidR="001A29BE" w:rsidRDefault="006B2022" w:rsidP="001A29BE">
      <w:pPr>
        <w:jc w:val="both"/>
        <w:rPr>
          <w:rFonts w:ascii="Arial" w:hAnsi="Arial"/>
          <w:sz w:val="20"/>
        </w:rPr>
      </w:pPr>
      <w:r>
        <w:rPr>
          <w:rFonts w:ascii="Arial" w:hAnsi="Arial" w:cs="Arial"/>
          <w:sz w:val="20"/>
          <w:szCs w:val="20"/>
        </w:rPr>
        <w:t>Tilbudsgiver</w:t>
      </w:r>
      <w:r w:rsidR="001A29BE" w:rsidRPr="00B64011">
        <w:rPr>
          <w:rFonts w:ascii="Arial" w:hAnsi="Arial" w:cs="Arial"/>
          <w:sz w:val="20"/>
          <w:szCs w:val="20"/>
        </w:rPr>
        <w:t>en</w:t>
      </w:r>
      <w:r w:rsidR="001A29BE">
        <w:t xml:space="preserve"> </w:t>
      </w:r>
      <w:r w:rsidR="001A29BE">
        <w:rPr>
          <w:rFonts w:ascii="Arial" w:hAnsi="Arial"/>
          <w:sz w:val="20"/>
          <w:highlight w:val="yellow"/>
        </w:rPr>
        <w:t>&lt;skal/rådes til at&gt;</w:t>
      </w:r>
      <w:r w:rsidR="00B64011">
        <w:rPr>
          <w:rFonts w:ascii="Arial" w:hAnsi="Arial"/>
          <w:sz w:val="20"/>
        </w:rPr>
        <w:t xml:space="preserve"> besøge og granske lokationen</w:t>
      </w:r>
      <w:r w:rsidR="001A29BE">
        <w:rPr>
          <w:rFonts w:ascii="Arial" w:hAnsi="Arial"/>
          <w:sz w:val="20"/>
        </w:rPr>
        <w:t xml:space="preserve"> for arbejdsopgaverne og det omkringliggende område med det formål at vurdere, under eget ansvar, udgift og risiko, nødvendige faktorer til forberedelse af hans tilbud. </w:t>
      </w:r>
      <w:r>
        <w:rPr>
          <w:rFonts w:ascii="Arial" w:hAnsi="Arial"/>
          <w:sz w:val="20"/>
        </w:rPr>
        <w:t>Tilbudsgiver</w:t>
      </w:r>
      <w:r w:rsidR="001A29BE">
        <w:rPr>
          <w:rFonts w:ascii="Arial" w:hAnsi="Arial"/>
          <w:sz w:val="20"/>
        </w:rPr>
        <w:t xml:space="preserve">en skal aftale med </w:t>
      </w:r>
      <w:r w:rsidR="00663164">
        <w:rPr>
          <w:rFonts w:ascii="Arial" w:hAnsi="Arial"/>
          <w:sz w:val="20"/>
        </w:rPr>
        <w:t>d</w:t>
      </w:r>
      <w:r w:rsidR="001A29BE">
        <w:rPr>
          <w:rFonts w:ascii="Arial" w:hAnsi="Arial"/>
          <w:sz w:val="20"/>
        </w:rPr>
        <w:t xml:space="preserve">en </w:t>
      </w:r>
      <w:r w:rsidR="00663164">
        <w:rPr>
          <w:rFonts w:ascii="Arial" w:hAnsi="Arial"/>
          <w:sz w:val="20"/>
        </w:rPr>
        <w:t>o</w:t>
      </w:r>
      <w:r w:rsidR="001A29BE">
        <w:rPr>
          <w:rFonts w:ascii="Arial" w:hAnsi="Arial"/>
          <w:sz w:val="20"/>
        </w:rPr>
        <w:t xml:space="preserve">rdregivende </w:t>
      </w:r>
      <w:r w:rsidR="00663164">
        <w:rPr>
          <w:rFonts w:ascii="Arial" w:hAnsi="Arial"/>
          <w:sz w:val="20"/>
        </w:rPr>
        <w:t>m</w:t>
      </w:r>
      <w:r w:rsidR="001A29BE">
        <w:rPr>
          <w:rFonts w:ascii="Arial" w:hAnsi="Arial"/>
          <w:sz w:val="20"/>
        </w:rPr>
        <w:t xml:space="preserve">yndighed at han får tilladelse </w:t>
      </w:r>
      <w:r w:rsidR="00B64011">
        <w:rPr>
          <w:rFonts w:ascii="Arial" w:hAnsi="Arial"/>
          <w:sz w:val="20"/>
        </w:rPr>
        <w:t>til at få adgang til lokationen</w:t>
      </w:r>
      <w:r w:rsidR="001A29BE">
        <w:rPr>
          <w:rFonts w:ascii="Arial" w:hAnsi="Arial"/>
          <w:sz w:val="20"/>
        </w:rPr>
        <w:t xml:space="preserve">, så </w:t>
      </w:r>
      <w:r w:rsidR="00663164">
        <w:rPr>
          <w:rFonts w:ascii="Arial" w:hAnsi="Arial"/>
          <w:sz w:val="20"/>
        </w:rPr>
        <w:t>t</w:t>
      </w:r>
      <w:r>
        <w:rPr>
          <w:rFonts w:ascii="Arial" w:hAnsi="Arial"/>
          <w:sz w:val="20"/>
        </w:rPr>
        <w:t>ilbudsgiver</w:t>
      </w:r>
      <w:r w:rsidR="001A29BE">
        <w:rPr>
          <w:rFonts w:ascii="Arial" w:hAnsi="Arial"/>
          <w:sz w:val="20"/>
        </w:rPr>
        <w:t>en kan foretage sine egne inspektioner.</w:t>
      </w:r>
    </w:p>
    <w:p w14:paraId="44615E4E" w14:textId="77777777" w:rsidR="001A29BE" w:rsidRDefault="001A29BE" w:rsidP="001A29BE">
      <w:pPr>
        <w:jc w:val="both"/>
        <w:rPr>
          <w:rFonts w:ascii="Arial" w:hAnsi="Arial"/>
          <w:sz w:val="20"/>
        </w:rPr>
      </w:pPr>
    </w:p>
    <w:p w14:paraId="666BC17B" w14:textId="13A18592" w:rsidR="001A29BE" w:rsidRDefault="001A29BE" w:rsidP="001A29BE">
      <w:pPr>
        <w:rPr>
          <w:rFonts w:ascii="Arial" w:hAnsi="Arial"/>
          <w:sz w:val="20"/>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 xml:space="preserve">:) </w:t>
      </w:r>
      <w:r>
        <w:rPr>
          <w:rFonts w:ascii="Arial" w:hAnsi="Arial"/>
          <w:sz w:val="20"/>
        </w:rPr>
        <w:t xml:space="preserve">Vi inviterer dig, sammen med de andre </w:t>
      </w:r>
      <w:r w:rsidR="002B3AEB">
        <w:rPr>
          <w:rFonts w:ascii="Arial" w:hAnsi="Arial"/>
          <w:sz w:val="20"/>
        </w:rPr>
        <w:t>t</w:t>
      </w:r>
      <w:r w:rsidR="006B2022">
        <w:rPr>
          <w:rFonts w:ascii="Arial" w:hAnsi="Arial"/>
          <w:sz w:val="20"/>
        </w:rPr>
        <w:t>ilbudsgiver</w:t>
      </w:r>
      <w:r>
        <w:rPr>
          <w:rFonts w:ascii="Arial" w:hAnsi="Arial"/>
          <w:sz w:val="20"/>
        </w:rPr>
        <w:t xml:space="preserve">e, til at besøge lokationen for arbejdsopgaverne, på </w:t>
      </w:r>
      <w:r w:rsidR="00B64011">
        <w:rPr>
          <w:rFonts w:ascii="Arial" w:hAnsi="Arial"/>
          <w:sz w:val="20"/>
          <w:highlight w:val="yellow"/>
        </w:rPr>
        <w:t>&lt;adresse/loka</w:t>
      </w:r>
      <w:r>
        <w:rPr>
          <w:rFonts w:ascii="Arial" w:hAnsi="Arial"/>
          <w:sz w:val="20"/>
          <w:highlight w:val="yellow"/>
        </w:rPr>
        <w:t>tion&gt;</w:t>
      </w:r>
      <w:r>
        <w:rPr>
          <w:rFonts w:ascii="Arial" w:hAnsi="Arial"/>
          <w:sz w:val="20"/>
        </w:rPr>
        <w:t xml:space="preserve"> den </w:t>
      </w:r>
      <w:r>
        <w:rPr>
          <w:rFonts w:ascii="Arial" w:hAnsi="Arial"/>
          <w:sz w:val="20"/>
          <w:highlight w:val="yellow"/>
        </w:rPr>
        <w:t>&lt;dato&gt;</w:t>
      </w:r>
      <w:r>
        <w:rPr>
          <w:rFonts w:ascii="Arial" w:hAnsi="Arial"/>
          <w:sz w:val="20"/>
        </w:rPr>
        <w:t xml:space="preserve"> kl. </w:t>
      </w:r>
      <w:r>
        <w:rPr>
          <w:rFonts w:ascii="Arial" w:hAnsi="Arial"/>
          <w:sz w:val="20"/>
          <w:highlight w:val="yellow"/>
        </w:rPr>
        <w:t>&lt;tid&gt;</w:t>
      </w:r>
      <w:r>
        <w:rPr>
          <w:rFonts w:ascii="Arial" w:hAnsi="Arial"/>
          <w:sz w:val="20"/>
        </w:rPr>
        <w:t xml:space="preserve">. </w:t>
      </w:r>
      <w:r>
        <w:rPr>
          <w:rFonts w:ascii="Arial" w:hAnsi="Arial"/>
          <w:b/>
          <w:sz w:val="20"/>
          <w:highlight w:val="red"/>
        </w:rPr>
        <w:t xml:space="preserve">(Bemærk: slet denne </w:t>
      </w:r>
      <w:r w:rsidR="002B3AEB">
        <w:rPr>
          <w:rFonts w:ascii="Arial" w:hAnsi="Arial"/>
          <w:b/>
          <w:sz w:val="20"/>
          <w:highlight w:val="red"/>
        </w:rPr>
        <w:t>v</w:t>
      </w:r>
      <w:r w:rsidR="000D65AD">
        <w:rPr>
          <w:rFonts w:ascii="Arial" w:hAnsi="Arial"/>
          <w:b/>
          <w:sz w:val="20"/>
          <w:highlight w:val="red"/>
        </w:rPr>
        <w:t>algmulighed</w:t>
      </w:r>
      <w:r>
        <w:rPr>
          <w:rFonts w:ascii="Arial" w:hAnsi="Arial"/>
          <w:b/>
          <w:sz w:val="20"/>
          <w:highlight w:val="red"/>
        </w:rPr>
        <w:t>, hvis den ikke er påkrævet)</w:t>
      </w:r>
    </w:p>
    <w:p w14:paraId="4EEA8225" w14:textId="77777777" w:rsidR="001A29BE" w:rsidRDefault="001A29BE" w:rsidP="001A29BE">
      <w:pPr>
        <w:rPr>
          <w:rFonts w:ascii="Arial" w:hAnsi="Arial"/>
          <w:sz w:val="20"/>
        </w:rPr>
      </w:pPr>
    </w:p>
    <w:p w14:paraId="158FA5F4" w14:textId="7D5FE279" w:rsidR="001A29BE" w:rsidRPr="007A05D8" w:rsidRDefault="001A29BE" w:rsidP="001A29BE">
      <w:pPr>
        <w:jc w:val="both"/>
        <w:rPr>
          <w:rFonts w:ascii="Arial" w:hAnsi="Arial" w:cs="Arial"/>
          <w:sz w:val="20"/>
          <w:szCs w:val="20"/>
        </w:rPr>
      </w:pPr>
      <w:r>
        <w:rPr>
          <w:rFonts w:ascii="Arial" w:hAnsi="Arial"/>
          <w:b/>
          <w:sz w:val="20"/>
          <w:highlight w:val="red"/>
        </w:rPr>
        <w:t xml:space="preserve">(Bemærk: slet denne </w:t>
      </w:r>
      <w:r w:rsidR="002B3AEB">
        <w:rPr>
          <w:rFonts w:ascii="Arial" w:hAnsi="Arial"/>
          <w:b/>
          <w:sz w:val="20"/>
          <w:highlight w:val="red"/>
        </w:rPr>
        <w:t>v</w:t>
      </w:r>
      <w:r w:rsidR="000D65AD">
        <w:rPr>
          <w:rFonts w:ascii="Arial" w:hAnsi="Arial"/>
          <w:b/>
          <w:sz w:val="20"/>
          <w:highlight w:val="red"/>
        </w:rPr>
        <w:t>algmulighed</w:t>
      </w:r>
      <w:r>
        <w:rPr>
          <w:rFonts w:ascii="Arial" w:hAnsi="Arial"/>
          <w:b/>
          <w:sz w:val="20"/>
          <w:highlight w:val="red"/>
        </w:rPr>
        <w:t>, hvis lokationsbesøg ikke er påkrævet)</w:t>
      </w:r>
    </w:p>
    <w:p w14:paraId="42DE3351" w14:textId="77777777" w:rsidR="001A29BE" w:rsidRPr="007A05D8" w:rsidRDefault="001A29BE" w:rsidP="001A29BE">
      <w:pPr>
        <w:rPr>
          <w:rFonts w:ascii="Arial" w:hAnsi="Arial"/>
          <w:sz w:val="20"/>
        </w:rPr>
      </w:pPr>
    </w:p>
    <w:p w14:paraId="616394AC" w14:textId="3494B97E" w:rsidR="001A29BE" w:rsidRDefault="00BD73D4" w:rsidP="001A29BE">
      <w:pPr>
        <w:numPr>
          <w:ilvl w:val="0"/>
          <w:numId w:val="17"/>
        </w:numPr>
        <w:spacing w:before="120"/>
        <w:jc w:val="both"/>
        <w:rPr>
          <w:rFonts w:ascii="Arial" w:hAnsi="Arial"/>
          <w:b/>
          <w:sz w:val="20"/>
        </w:rPr>
      </w:pPr>
      <w:r>
        <w:rPr>
          <w:rFonts w:ascii="Arial" w:hAnsi="Arial"/>
          <w:b/>
          <w:sz w:val="20"/>
        </w:rPr>
        <w:t xml:space="preserve"> Love i landet for </w:t>
      </w:r>
      <w:r w:rsidR="00165CAD">
        <w:rPr>
          <w:rFonts w:ascii="Arial" w:hAnsi="Arial"/>
          <w:b/>
          <w:sz w:val="20"/>
        </w:rPr>
        <w:t>a</w:t>
      </w:r>
      <w:r w:rsidR="001B0691">
        <w:rPr>
          <w:rFonts w:ascii="Arial" w:hAnsi="Arial"/>
          <w:b/>
          <w:sz w:val="20"/>
        </w:rPr>
        <w:t>rbejd</w:t>
      </w:r>
      <w:r>
        <w:rPr>
          <w:rFonts w:ascii="Arial" w:hAnsi="Arial"/>
          <w:b/>
          <w:sz w:val="20"/>
        </w:rPr>
        <w:t>s</w:t>
      </w:r>
      <w:r w:rsidR="001A29BE">
        <w:rPr>
          <w:rFonts w:ascii="Arial" w:hAnsi="Arial"/>
          <w:b/>
          <w:sz w:val="20"/>
        </w:rPr>
        <w:t>opgavernes udførelse</w:t>
      </w:r>
    </w:p>
    <w:p w14:paraId="444B7A0D" w14:textId="37A82EF1" w:rsidR="001A29BE" w:rsidRDefault="001A29BE" w:rsidP="001A29BE">
      <w:pPr>
        <w:jc w:val="both"/>
        <w:rPr>
          <w:rFonts w:ascii="Arial" w:hAnsi="Arial"/>
          <w:sz w:val="20"/>
        </w:rPr>
      </w:pPr>
      <w:r w:rsidRPr="00B64011">
        <w:rPr>
          <w:rFonts w:ascii="Arial" w:hAnsi="Arial" w:cs="Arial"/>
          <w:sz w:val="20"/>
          <w:szCs w:val="20"/>
        </w:rPr>
        <w:t xml:space="preserve">Ved indlevering af hans/hendes tilbud anses </w:t>
      </w:r>
      <w:r w:rsidR="00165CAD">
        <w:rPr>
          <w:rFonts w:ascii="Arial" w:hAnsi="Arial" w:cs="Arial"/>
          <w:sz w:val="20"/>
          <w:szCs w:val="20"/>
        </w:rPr>
        <w:t>t</w:t>
      </w:r>
      <w:r w:rsidR="006B2022">
        <w:rPr>
          <w:rFonts w:ascii="Arial" w:hAnsi="Arial" w:cs="Arial"/>
          <w:sz w:val="20"/>
          <w:szCs w:val="20"/>
        </w:rPr>
        <w:t>ilbudsgiver</w:t>
      </w:r>
      <w:r w:rsidRPr="00B64011">
        <w:rPr>
          <w:rFonts w:ascii="Arial" w:hAnsi="Arial" w:cs="Arial"/>
          <w:sz w:val="20"/>
          <w:szCs w:val="20"/>
        </w:rPr>
        <w:t>en for at have viden om og have sat sig ind i alle relevante love, bekendtgørelser og reguleringer i</w:t>
      </w:r>
      <w:r>
        <w:t xml:space="preserve"> </w:t>
      </w:r>
      <w:r w:rsidR="005B1E64">
        <w:rPr>
          <w:rFonts w:ascii="Arial" w:hAnsi="Arial"/>
          <w:sz w:val="20"/>
          <w:highlight w:val="yellow"/>
        </w:rPr>
        <w:t xml:space="preserve">&lt;landet for </w:t>
      </w:r>
      <w:r w:rsidR="00165CAD">
        <w:rPr>
          <w:rFonts w:ascii="Arial" w:hAnsi="Arial"/>
          <w:sz w:val="20"/>
          <w:highlight w:val="yellow"/>
        </w:rPr>
        <w:t>a</w:t>
      </w:r>
      <w:r w:rsidR="001B0691">
        <w:rPr>
          <w:rFonts w:ascii="Arial" w:hAnsi="Arial"/>
          <w:sz w:val="20"/>
          <w:highlight w:val="yellow"/>
        </w:rPr>
        <w:t>rbejd</w:t>
      </w:r>
      <w:r w:rsidR="005B1E64">
        <w:rPr>
          <w:rFonts w:ascii="Arial" w:hAnsi="Arial"/>
          <w:sz w:val="20"/>
          <w:highlight w:val="yellow"/>
        </w:rPr>
        <w:t>s</w:t>
      </w:r>
      <w:r>
        <w:rPr>
          <w:rFonts w:ascii="Arial" w:hAnsi="Arial"/>
          <w:sz w:val="20"/>
          <w:highlight w:val="yellow"/>
        </w:rPr>
        <w:t>opgavernes udførelse&gt;</w:t>
      </w:r>
      <w:r>
        <w:rPr>
          <w:rFonts w:ascii="Arial" w:hAnsi="Arial"/>
          <w:sz w:val="20"/>
        </w:rPr>
        <w:t xml:space="preserve"> som på en hvilken som helst måde kan have indflydelse på eller være styrende for operationer og aktiviteter, der er omfattet af tilbuddet og den resulterende </w:t>
      </w:r>
      <w:r w:rsidR="00165CAD">
        <w:rPr>
          <w:rFonts w:ascii="Arial" w:hAnsi="Arial"/>
          <w:sz w:val="20"/>
        </w:rPr>
        <w:t>k</w:t>
      </w:r>
      <w:r>
        <w:rPr>
          <w:rFonts w:ascii="Arial" w:hAnsi="Arial"/>
          <w:sz w:val="20"/>
        </w:rPr>
        <w:t>ontrakt.</w:t>
      </w:r>
    </w:p>
    <w:p w14:paraId="1E963052" w14:textId="77777777" w:rsidR="001A29BE" w:rsidRDefault="001A29BE" w:rsidP="001A29BE">
      <w:pPr>
        <w:jc w:val="both"/>
        <w:rPr>
          <w:rFonts w:ascii="Arial" w:hAnsi="Arial"/>
          <w:sz w:val="20"/>
        </w:rPr>
      </w:pPr>
    </w:p>
    <w:p w14:paraId="02C88D57" w14:textId="77777777" w:rsidR="001A29BE" w:rsidRDefault="001A29BE" w:rsidP="001A29BE">
      <w:pPr>
        <w:numPr>
          <w:ilvl w:val="0"/>
          <w:numId w:val="17"/>
        </w:numPr>
        <w:spacing w:before="120"/>
        <w:jc w:val="both"/>
        <w:rPr>
          <w:rFonts w:ascii="Arial" w:hAnsi="Arial"/>
          <w:b/>
          <w:sz w:val="20"/>
        </w:rPr>
      </w:pPr>
      <w:r>
        <w:rPr>
          <w:rFonts w:ascii="Arial" w:hAnsi="Arial"/>
          <w:b/>
          <w:sz w:val="20"/>
        </w:rPr>
        <w:t xml:space="preserve"> Gyldighed</w:t>
      </w:r>
    </w:p>
    <w:p w14:paraId="62E2E406" w14:textId="3DDB06E2" w:rsidR="001A29BE" w:rsidRPr="00702728" w:rsidRDefault="001A29BE" w:rsidP="001A29BE">
      <w:pPr>
        <w:jc w:val="both"/>
        <w:rPr>
          <w:rFonts w:ascii="Arial" w:hAnsi="Arial" w:cs="Arial"/>
          <w:sz w:val="20"/>
          <w:szCs w:val="20"/>
        </w:rPr>
      </w:pPr>
      <w:r w:rsidRPr="00702728">
        <w:rPr>
          <w:rFonts w:ascii="Arial" w:hAnsi="Arial" w:cs="Arial"/>
          <w:sz w:val="20"/>
          <w:szCs w:val="20"/>
        </w:rPr>
        <w:t xml:space="preserve">Tilbud skal forblive gældende og åbne for accept i </w:t>
      </w:r>
      <w:r w:rsidRPr="00702728">
        <w:rPr>
          <w:rFonts w:ascii="Arial" w:hAnsi="Arial" w:cs="Arial"/>
          <w:sz w:val="20"/>
          <w:szCs w:val="20"/>
          <w:highlight w:val="yellow"/>
        </w:rPr>
        <w:t>&lt;30&gt;</w:t>
      </w:r>
      <w:r w:rsidRPr="00702728">
        <w:rPr>
          <w:rFonts w:ascii="Arial" w:hAnsi="Arial" w:cs="Arial"/>
          <w:color w:val="FF0000"/>
          <w:sz w:val="20"/>
          <w:szCs w:val="20"/>
        </w:rPr>
        <w:t xml:space="preserve"> </w:t>
      </w:r>
      <w:r w:rsidRPr="00702728">
        <w:rPr>
          <w:rFonts w:ascii="Arial" w:hAnsi="Arial" w:cs="Arial"/>
          <w:sz w:val="20"/>
          <w:szCs w:val="20"/>
        </w:rPr>
        <w:t xml:space="preserve">dage efter </w:t>
      </w:r>
      <w:r w:rsidR="00CC71D0">
        <w:rPr>
          <w:rFonts w:ascii="Arial" w:hAnsi="Arial" w:cs="Arial"/>
          <w:sz w:val="20"/>
          <w:szCs w:val="20"/>
        </w:rPr>
        <w:t>sidste frist for modtagelse af tilbud</w:t>
      </w:r>
      <w:r w:rsidRPr="00702728">
        <w:rPr>
          <w:rFonts w:ascii="Arial" w:hAnsi="Arial" w:cs="Arial"/>
          <w:sz w:val="20"/>
          <w:szCs w:val="20"/>
        </w:rPr>
        <w:t>.</w:t>
      </w:r>
    </w:p>
    <w:p w14:paraId="35529479" w14:textId="77777777" w:rsidR="001A29BE" w:rsidRPr="00FF661C" w:rsidRDefault="001A29BE" w:rsidP="001A29BE">
      <w:pPr>
        <w:jc w:val="both"/>
        <w:rPr>
          <w:rFonts w:ascii="Arial" w:hAnsi="Arial"/>
          <w:b/>
          <w:i/>
          <w:sz w:val="20"/>
        </w:rPr>
      </w:pPr>
    </w:p>
    <w:p w14:paraId="3C16ABB7" w14:textId="77777777" w:rsidR="001A29BE" w:rsidRPr="00DA3D51" w:rsidRDefault="001A29BE" w:rsidP="001A29BE">
      <w:pPr>
        <w:numPr>
          <w:ilvl w:val="0"/>
          <w:numId w:val="17"/>
        </w:numPr>
        <w:spacing w:before="120"/>
        <w:jc w:val="both"/>
        <w:rPr>
          <w:rFonts w:ascii="Arial" w:hAnsi="Arial"/>
          <w:b/>
          <w:sz w:val="20"/>
        </w:rPr>
      </w:pPr>
      <w:r>
        <w:rPr>
          <w:rFonts w:ascii="Arial" w:hAnsi="Arial"/>
          <w:b/>
          <w:sz w:val="20"/>
        </w:rPr>
        <w:t xml:space="preserve"> </w:t>
      </w:r>
      <w:r w:rsidR="005E47E8">
        <w:rPr>
          <w:rFonts w:ascii="Arial" w:hAnsi="Arial"/>
          <w:b/>
          <w:sz w:val="20"/>
        </w:rPr>
        <w:t>Afgivelse af tilbud og sidste frist for modtagelse</w:t>
      </w:r>
    </w:p>
    <w:p w14:paraId="4CC66971" w14:textId="77777777" w:rsidR="001A29BE" w:rsidRPr="00702728" w:rsidRDefault="001A29BE" w:rsidP="001A29BE">
      <w:pPr>
        <w:pStyle w:val="PlainText"/>
        <w:jc w:val="both"/>
        <w:rPr>
          <w:rFonts w:ascii="Arial" w:hAnsi="Arial" w:cs="Arial"/>
        </w:rPr>
      </w:pPr>
      <w:r w:rsidRPr="00702728">
        <w:rPr>
          <w:rFonts w:ascii="Arial" w:hAnsi="Arial" w:cs="Arial"/>
        </w:rPr>
        <w:t>Tilbud skal være modtaget på adressen nævnt på forsiden</w:t>
      </w:r>
      <w:r w:rsidR="00702728">
        <w:rPr>
          <w:rFonts w:ascii="Arial" w:hAnsi="Arial" w:cs="Arial"/>
        </w:rPr>
        <w:t xml:space="preserve"> </w:t>
      </w:r>
      <w:r w:rsidRPr="00702728">
        <w:rPr>
          <w:rFonts w:ascii="Arial" w:hAnsi="Arial" w:cs="Arial"/>
          <w:highlight w:val="yellow"/>
        </w:rPr>
        <w:t>&lt;personligt, pr. e</w:t>
      </w:r>
      <w:r w:rsidR="00702728">
        <w:rPr>
          <w:rFonts w:ascii="Arial" w:hAnsi="Arial" w:cs="Arial"/>
          <w:highlight w:val="yellow"/>
        </w:rPr>
        <w:t>-</w:t>
      </w:r>
      <w:r w:rsidRPr="00702728">
        <w:rPr>
          <w:rFonts w:ascii="Arial" w:hAnsi="Arial" w:cs="Arial"/>
          <w:highlight w:val="yellow"/>
        </w:rPr>
        <w:t>mail eller fax&gt;</w:t>
      </w:r>
      <w:r w:rsidRPr="00702728">
        <w:rPr>
          <w:rFonts w:ascii="Arial" w:hAnsi="Arial" w:cs="Arial"/>
        </w:rPr>
        <w:t xml:space="preserve"> ikke senere end </w:t>
      </w:r>
      <w:r w:rsidR="005E47E8">
        <w:rPr>
          <w:rFonts w:ascii="Arial" w:hAnsi="Arial" w:cs="Arial"/>
        </w:rPr>
        <w:t>sidste frist for modtagelse af tilbud,</w:t>
      </w:r>
      <w:r w:rsidRPr="00702728">
        <w:rPr>
          <w:rFonts w:ascii="Arial" w:hAnsi="Arial" w:cs="Arial"/>
        </w:rPr>
        <w:t xml:space="preserve"> der er specificeret på forsiden. </w:t>
      </w:r>
    </w:p>
    <w:p w14:paraId="72C7E558" w14:textId="77777777" w:rsidR="001A29BE" w:rsidRDefault="001A29BE" w:rsidP="001A29BE">
      <w:pPr>
        <w:jc w:val="both"/>
        <w:rPr>
          <w:rFonts w:ascii="Arial" w:hAnsi="Arial"/>
          <w:sz w:val="20"/>
        </w:rPr>
      </w:pPr>
    </w:p>
    <w:p w14:paraId="79B6643D" w14:textId="77777777" w:rsidR="001A29BE" w:rsidRPr="00DA3D51" w:rsidRDefault="001A29BE" w:rsidP="001A29BE">
      <w:pPr>
        <w:numPr>
          <w:ilvl w:val="0"/>
          <w:numId w:val="17"/>
        </w:numPr>
        <w:spacing w:before="120"/>
        <w:jc w:val="both"/>
        <w:rPr>
          <w:rFonts w:ascii="Arial" w:hAnsi="Arial"/>
          <w:b/>
          <w:sz w:val="20"/>
        </w:rPr>
      </w:pPr>
      <w:r>
        <w:rPr>
          <w:rFonts w:ascii="Arial" w:hAnsi="Arial"/>
          <w:b/>
          <w:sz w:val="20"/>
        </w:rPr>
        <w:t xml:space="preserve"> </w:t>
      </w:r>
      <w:r w:rsidR="00B23D2D">
        <w:rPr>
          <w:rFonts w:ascii="Arial" w:hAnsi="Arial"/>
          <w:b/>
          <w:sz w:val="20"/>
        </w:rPr>
        <w:t>Evaluering</w:t>
      </w:r>
      <w:r>
        <w:rPr>
          <w:rFonts w:ascii="Arial" w:hAnsi="Arial"/>
          <w:b/>
          <w:sz w:val="20"/>
        </w:rPr>
        <w:t xml:space="preserve"> af tilbud</w:t>
      </w:r>
    </w:p>
    <w:p w14:paraId="6530815A" w14:textId="2276D1CE" w:rsidR="00B41913" w:rsidRDefault="00B41913" w:rsidP="00B41913">
      <w:pPr>
        <w:pStyle w:val="BodyText"/>
      </w:pPr>
      <w:r>
        <w:lastRenderedPageBreak/>
        <w:t>Evalueringsmetoden vil være en kvalitets- og omkostningsbaseret udvælgelse. Der vil blive anvendt en to-trins</w:t>
      </w:r>
      <w:r w:rsidR="00A7257B">
        <w:t>-</w:t>
      </w:r>
      <w:r>
        <w:t xml:space="preserve">procedure i vurderingen af </w:t>
      </w:r>
      <w:r w:rsidR="00A7257B">
        <w:t>t</w:t>
      </w:r>
      <w:r>
        <w:t xml:space="preserve">ilbud; en teknisk vurdering og en finansiel vurdering. </w:t>
      </w:r>
    </w:p>
    <w:p w14:paraId="10DF4A04" w14:textId="77777777" w:rsidR="00B41913" w:rsidRDefault="00B41913" w:rsidP="00B41913">
      <w:pPr>
        <w:pStyle w:val="BodyText"/>
      </w:pPr>
    </w:p>
    <w:p w14:paraId="612739A4" w14:textId="77777777" w:rsidR="00B41913" w:rsidRPr="003B6FBE" w:rsidRDefault="00B41913" w:rsidP="00B41913">
      <w:pPr>
        <w:tabs>
          <w:tab w:val="right" w:pos="1440"/>
          <w:tab w:val="left" w:pos="2160"/>
          <w:tab w:val="right" w:pos="3600"/>
        </w:tabs>
        <w:rPr>
          <w:rFonts w:ascii="Arial" w:hAnsi="Arial" w:cs="Arial"/>
          <w:sz w:val="20"/>
          <w:szCs w:val="20"/>
        </w:rPr>
      </w:pPr>
      <w:r w:rsidRPr="003B6FBE">
        <w:rPr>
          <w:rFonts w:ascii="Arial" w:hAnsi="Arial" w:cs="Arial"/>
          <w:sz w:val="20"/>
          <w:szCs w:val="20"/>
        </w:rPr>
        <w:t>Tilbud vil blive rangeret i henhold til deres kombinerede tekniske (</w:t>
      </w:r>
      <w:r w:rsidRPr="003B6FBE">
        <w:rPr>
          <w:rFonts w:ascii="Arial" w:hAnsi="Arial" w:cs="Arial"/>
          <w:i/>
          <w:sz w:val="20"/>
          <w:szCs w:val="20"/>
        </w:rPr>
        <w:t>St</w:t>
      </w:r>
      <w:r w:rsidRPr="003B6FBE">
        <w:rPr>
          <w:rFonts w:ascii="Arial" w:hAnsi="Arial" w:cs="Arial"/>
          <w:sz w:val="20"/>
          <w:szCs w:val="20"/>
        </w:rPr>
        <w:t>) og finansielle (</w:t>
      </w:r>
      <w:r w:rsidRPr="003B6FBE">
        <w:rPr>
          <w:rFonts w:ascii="Arial" w:hAnsi="Arial" w:cs="Arial"/>
          <w:i/>
          <w:sz w:val="20"/>
          <w:szCs w:val="20"/>
        </w:rPr>
        <w:t>Sf</w:t>
      </w:r>
      <w:r w:rsidRPr="003B6FBE">
        <w:rPr>
          <w:rFonts w:ascii="Arial" w:hAnsi="Arial" w:cs="Arial"/>
          <w:sz w:val="20"/>
          <w:szCs w:val="20"/>
        </w:rPr>
        <w:t xml:space="preserve">) scorer, idet der anvendes vægtningen </w:t>
      </w:r>
      <w:r w:rsidRPr="003B6FBE">
        <w:rPr>
          <w:rFonts w:ascii="Arial" w:hAnsi="Arial" w:cs="Arial"/>
          <w:sz w:val="20"/>
          <w:szCs w:val="20"/>
          <w:highlight w:val="yellow"/>
        </w:rPr>
        <w:t>&lt;</w:t>
      </w:r>
      <w:r>
        <w:rPr>
          <w:rFonts w:ascii="Arial" w:hAnsi="Arial" w:cs="Arial"/>
          <w:sz w:val="20"/>
          <w:szCs w:val="20"/>
          <w:highlight w:val="yellow"/>
        </w:rPr>
        <w:t>40</w:t>
      </w:r>
      <w:r w:rsidRPr="003B6FBE">
        <w:rPr>
          <w:rFonts w:ascii="Arial" w:hAnsi="Arial" w:cs="Arial"/>
          <w:sz w:val="20"/>
          <w:szCs w:val="20"/>
          <w:highlight w:val="yellow"/>
        </w:rPr>
        <w:t>&gt;</w:t>
      </w:r>
      <w:r w:rsidRPr="003B6FBE">
        <w:rPr>
          <w:rFonts w:ascii="Arial" w:hAnsi="Arial" w:cs="Arial"/>
          <w:sz w:val="20"/>
          <w:szCs w:val="20"/>
        </w:rPr>
        <w:t xml:space="preserve">% for det Tekniske Tilbud, og </w:t>
      </w:r>
      <w:r w:rsidRPr="003B6FBE">
        <w:rPr>
          <w:rFonts w:ascii="Arial" w:hAnsi="Arial" w:cs="Arial"/>
          <w:sz w:val="20"/>
          <w:szCs w:val="20"/>
          <w:highlight w:val="yellow"/>
        </w:rPr>
        <w:t>&lt;</w:t>
      </w:r>
      <w:r>
        <w:rPr>
          <w:rFonts w:ascii="Arial" w:hAnsi="Arial" w:cs="Arial"/>
          <w:sz w:val="20"/>
          <w:szCs w:val="20"/>
          <w:highlight w:val="yellow"/>
        </w:rPr>
        <w:t>60</w:t>
      </w:r>
      <w:r w:rsidRPr="003B6FBE">
        <w:rPr>
          <w:rFonts w:ascii="Arial" w:hAnsi="Arial" w:cs="Arial"/>
          <w:sz w:val="20"/>
          <w:szCs w:val="20"/>
          <w:highlight w:val="yellow"/>
        </w:rPr>
        <w:t>&gt;</w:t>
      </w:r>
      <w:r w:rsidRPr="003B6FBE">
        <w:rPr>
          <w:rFonts w:ascii="Arial" w:hAnsi="Arial" w:cs="Arial"/>
          <w:sz w:val="20"/>
          <w:szCs w:val="20"/>
        </w:rPr>
        <w:t xml:space="preserve">% for den tilbudte pris. Hvert tilbuds samlede score skal derfor være: St X </w:t>
      </w:r>
      <w:r w:rsidRPr="003B6FBE">
        <w:rPr>
          <w:rFonts w:ascii="Arial" w:hAnsi="Arial" w:cs="Arial"/>
          <w:sz w:val="20"/>
          <w:szCs w:val="20"/>
          <w:highlight w:val="yellow"/>
        </w:rPr>
        <w:t>&lt;</w:t>
      </w:r>
      <w:r>
        <w:rPr>
          <w:rFonts w:ascii="Arial" w:hAnsi="Arial" w:cs="Arial"/>
          <w:sz w:val="20"/>
          <w:szCs w:val="20"/>
          <w:highlight w:val="yellow"/>
        </w:rPr>
        <w:t>40</w:t>
      </w:r>
      <w:r w:rsidRPr="003B6FBE">
        <w:rPr>
          <w:rFonts w:ascii="Arial" w:hAnsi="Arial" w:cs="Arial"/>
          <w:sz w:val="20"/>
          <w:szCs w:val="20"/>
          <w:highlight w:val="yellow"/>
        </w:rPr>
        <w:t>&gt;</w:t>
      </w:r>
      <w:r w:rsidRPr="003B6FBE">
        <w:rPr>
          <w:rFonts w:ascii="Arial" w:hAnsi="Arial" w:cs="Arial"/>
          <w:sz w:val="20"/>
          <w:szCs w:val="20"/>
        </w:rPr>
        <w:t xml:space="preserve">% + Sf X </w:t>
      </w:r>
      <w:r w:rsidRPr="003B6FBE">
        <w:rPr>
          <w:rFonts w:ascii="Arial" w:hAnsi="Arial" w:cs="Arial"/>
          <w:sz w:val="20"/>
          <w:szCs w:val="20"/>
          <w:highlight w:val="yellow"/>
        </w:rPr>
        <w:t>&lt;</w:t>
      </w:r>
      <w:r>
        <w:rPr>
          <w:rFonts w:ascii="Arial" w:hAnsi="Arial" w:cs="Arial"/>
          <w:sz w:val="20"/>
          <w:szCs w:val="20"/>
          <w:highlight w:val="yellow"/>
        </w:rPr>
        <w:t>60</w:t>
      </w:r>
      <w:r w:rsidRPr="003B6FBE">
        <w:rPr>
          <w:rFonts w:ascii="Arial" w:hAnsi="Arial" w:cs="Arial"/>
          <w:sz w:val="20"/>
          <w:szCs w:val="20"/>
          <w:highlight w:val="yellow"/>
        </w:rPr>
        <w:t>&gt;</w:t>
      </w:r>
      <w:r w:rsidRPr="003B6FBE">
        <w:rPr>
          <w:rFonts w:ascii="Arial" w:hAnsi="Arial" w:cs="Arial"/>
          <w:sz w:val="20"/>
          <w:szCs w:val="20"/>
        </w:rPr>
        <w:t>%.</w:t>
      </w:r>
    </w:p>
    <w:p w14:paraId="38DB3FA4" w14:textId="77777777" w:rsidR="00B41913" w:rsidRDefault="00B41913" w:rsidP="001A29BE">
      <w:pPr>
        <w:tabs>
          <w:tab w:val="right" w:pos="1440"/>
          <w:tab w:val="left" w:pos="2160"/>
          <w:tab w:val="right" w:pos="3600"/>
        </w:tabs>
        <w:rPr>
          <w:rFonts w:ascii="Arial" w:hAnsi="Arial" w:cs="Arial"/>
          <w:sz w:val="20"/>
          <w:szCs w:val="20"/>
        </w:rPr>
      </w:pPr>
    </w:p>
    <w:p w14:paraId="4E25421B" w14:textId="77777777" w:rsidR="001A29BE" w:rsidRPr="00F20BD4" w:rsidRDefault="001A29BE" w:rsidP="001A29BE">
      <w:pPr>
        <w:jc w:val="both"/>
        <w:rPr>
          <w:rFonts w:ascii="Arial" w:hAnsi="Arial"/>
          <w:b/>
          <w:sz w:val="20"/>
        </w:rPr>
      </w:pPr>
      <w:r>
        <w:rPr>
          <w:rFonts w:ascii="Arial" w:hAnsi="Arial"/>
          <w:b/>
          <w:sz w:val="20"/>
        </w:rPr>
        <w:t xml:space="preserve">Teknisk </w:t>
      </w:r>
      <w:r w:rsidR="00230850">
        <w:rPr>
          <w:rFonts w:ascii="Arial" w:hAnsi="Arial"/>
          <w:b/>
          <w:sz w:val="20"/>
        </w:rPr>
        <w:t>evaluering</w:t>
      </w:r>
      <w:r>
        <w:rPr>
          <w:rFonts w:ascii="Arial" w:hAnsi="Arial"/>
          <w:b/>
          <w:sz w:val="20"/>
        </w:rPr>
        <w:t xml:space="preserve"> </w:t>
      </w:r>
    </w:p>
    <w:p w14:paraId="0665E33F" w14:textId="78F8CEF1" w:rsidR="001A29BE" w:rsidRPr="002C410A" w:rsidRDefault="001A29BE" w:rsidP="001A29BE">
      <w:pPr>
        <w:jc w:val="both"/>
        <w:rPr>
          <w:rFonts w:ascii="Arial" w:hAnsi="Arial"/>
          <w:sz w:val="20"/>
        </w:rPr>
      </w:pPr>
      <w:r>
        <w:rPr>
          <w:rFonts w:ascii="Arial" w:hAnsi="Arial"/>
          <w:sz w:val="20"/>
        </w:rPr>
        <w:t xml:space="preserve">Til </w:t>
      </w:r>
      <w:r w:rsidR="00230850">
        <w:rPr>
          <w:rFonts w:ascii="Arial" w:hAnsi="Arial"/>
          <w:sz w:val="20"/>
        </w:rPr>
        <w:t xml:space="preserve">evalueringen </w:t>
      </w:r>
      <w:r>
        <w:rPr>
          <w:rFonts w:ascii="Arial" w:hAnsi="Arial"/>
          <w:sz w:val="20"/>
        </w:rPr>
        <w:t xml:space="preserve">af det tekniske tilbud skal </w:t>
      </w:r>
      <w:r w:rsidR="00AD7878">
        <w:rPr>
          <w:rFonts w:ascii="Arial" w:hAnsi="Arial"/>
          <w:sz w:val="20"/>
        </w:rPr>
        <w:t>d</w:t>
      </w:r>
      <w:r>
        <w:rPr>
          <w:rFonts w:ascii="Arial" w:hAnsi="Arial"/>
          <w:sz w:val="20"/>
        </w:rPr>
        <w:t xml:space="preserve">en </w:t>
      </w:r>
      <w:r w:rsidR="00AD7878">
        <w:rPr>
          <w:rFonts w:ascii="Arial" w:hAnsi="Arial"/>
          <w:sz w:val="20"/>
        </w:rPr>
        <w:t>o</w:t>
      </w:r>
      <w:r>
        <w:rPr>
          <w:rFonts w:ascii="Arial" w:hAnsi="Arial"/>
          <w:sz w:val="20"/>
        </w:rPr>
        <w:t xml:space="preserve">rdregivende </w:t>
      </w:r>
      <w:r w:rsidR="00AD7878">
        <w:rPr>
          <w:rFonts w:ascii="Arial" w:hAnsi="Arial"/>
          <w:sz w:val="20"/>
        </w:rPr>
        <w:t>m</w:t>
      </w:r>
      <w:r>
        <w:rPr>
          <w:rFonts w:ascii="Arial" w:hAnsi="Arial"/>
          <w:sz w:val="20"/>
        </w:rPr>
        <w:t>yndighed tage hensyn til de følgende kriterier med de indikerede vægtninger.</w:t>
      </w:r>
    </w:p>
    <w:p w14:paraId="0DCBAEC6" w14:textId="77777777" w:rsidR="001A29BE" w:rsidRPr="002C410A" w:rsidRDefault="001A29BE" w:rsidP="001A29BE">
      <w:pPr>
        <w:jc w:val="both"/>
        <w:rPr>
          <w:rFonts w:ascii="Arial" w:hAnsi="Arial"/>
          <w:sz w:val="20"/>
        </w:rPr>
      </w:pPr>
    </w:p>
    <w:p w14:paraId="59FC8EF6" w14:textId="77777777" w:rsidR="001A29BE" w:rsidRPr="00702728" w:rsidRDefault="001A29BE" w:rsidP="001A29BE">
      <w:pPr>
        <w:numPr>
          <w:ilvl w:val="0"/>
          <w:numId w:val="16"/>
        </w:numPr>
        <w:jc w:val="both"/>
        <w:rPr>
          <w:rFonts w:ascii="Arial" w:hAnsi="Arial" w:cs="Arial"/>
          <w:sz w:val="20"/>
          <w:szCs w:val="20"/>
        </w:rPr>
      </w:pPr>
      <w:r w:rsidRPr="00702728">
        <w:rPr>
          <w:rFonts w:ascii="Arial" w:hAnsi="Arial" w:cs="Arial"/>
          <w:sz w:val="20"/>
          <w:szCs w:val="20"/>
        </w:rPr>
        <w:t xml:space="preserve">anvendelse af lokal arbejdskraft og lokale materialer </w:t>
      </w:r>
      <w:r w:rsidRPr="00702728">
        <w:rPr>
          <w:rFonts w:ascii="Arial" w:hAnsi="Arial" w:cs="Arial"/>
          <w:sz w:val="20"/>
          <w:szCs w:val="20"/>
          <w:highlight w:val="yellow"/>
        </w:rPr>
        <w:t>&lt;33&gt;</w:t>
      </w:r>
      <w:r w:rsidRPr="00702728">
        <w:rPr>
          <w:rFonts w:ascii="Arial" w:hAnsi="Arial" w:cs="Arial"/>
          <w:sz w:val="20"/>
          <w:szCs w:val="20"/>
        </w:rPr>
        <w:t xml:space="preserve">% </w:t>
      </w:r>
    </w:p>
    <w:p w14:paraId="49055393" w14:textId="77777777" w:rsidR="001A29BE" w:rsidRPr="00702728" w:rsidRDefault="001A29BE" w:rsidP="001A29BE">
      <w:pPr>
        <w:numPr>
          <w:ilvl w:val="0"/>
          <w:numId w:val="16"/>
        </w:numPr>
        <w:jc w:val="both"/>
        <w:rPr>
          <w:rFonts w:ascii="Arial" w:hAnsi="Arial" w:cs="Arial"/>
          <w:sz w:val="20"/>
          <w:szCs w:val="20"/>
        </w:rPr>
      </w:pPr>
      <w:r w:rsidRPr="00702728">
        <w:rPr>
          <w:rFonts w:ascii="Arial" w:hAnsi="Arial" w:cs="Arial"/>
          <w:sz w:val="20"/>
          <w:szCs w:val="20"/>
        </w:rPr>
        <w:t xml:space="preserve">opfyldelse af funktionalitet </w:t>
      </w:r>
      <w:r w:rsidRPr="00702728">
        <w:rPr>
          <w:rFonts w:ascii="Arial" w:hAnsi="Arial" w:cs="Arial"/>
          <w:sz w:val="20"/>
          <w:szCs w:val="20"/>
          <w:highlight w:val="yellow"/>
        </w:rPr>
        <w:t>&lt;33&gt;</w:t>
      </w:r>
      <w:r w:rsidRPr="00702728">
        <w:rPr>
          <w:rFonts w:ascii="Arial" w:hAnsi="Arial" w:cs="Arial"/>
          <w:sz w:val="20"/>
          <w:szCs w:val="20"/>
        </w:rPr>
        <w:t>%</w:t>
      </w:r>
    </w:p>
    <w:p w14:paraId="6C6410EE" w14:textId="77777777" w:rsidR="001A29BE" w:rsidRDefault="001A29BE" w:rsidP="001A29BE">
      <w:pPr>
        <w:numPr>
          <w:ilvl w:val="0"/>
          <w:numId w:val="16"/>
        </w:numPr>
        <w:jc w:val="both"/>
        <w:rPr>
          <w:rFonts w:ascii="Arial" w:hAnsi="Arial" w:cs="Arial"/>
          <w:sz w:val="20"/>
          <w:szCs w:val="20"/>
        </w:rPr>
      </w:pPr>
      <w:r w:rsidRPr="00702728">
        <w:rPr>
          <w:rFonts w:ascii="Arial" w:hAnsi="Arial" w:cs="Arial"/>
          <w:sz w:val="20"/>
          <w:szCs w:val="20"/>
        </w:rPr>
        <w:t xml:space="preserve">overordnet teknisk løsning </w:t>
      </w:r>
      <w:r w:rsidRPr="00702728">
        <w:rPr>
          <w:rFonts w:ascii="Arial" w:hAnsi="Arial" w:cs="Arial"/>
          <w:sz w:val="20"/>
          <w:szCs w:val="20"/>
          <w:highlight w:val="yellow"/>
        </w:rPr>
        <w:t>&lt;34&gt;</w:t>
      </w:r>
      <w:r w:rsidRPr="00702728">
        <w:rPr>
          <w:rFonts w:ascii="Arial" w:hAnsi="Arial" w:cs="Arial"/>
          <w:sz w:val="20"/>
          <w:szCs w:val="20"/>
        </w:rPr>
        <w:t>%</w:t>
      </w:r>
    </w:p>
    <w:p w14:paraId="1E9EC706" w14:textId="77777777" w:rsidR="009A4DE1" w:rsidRPr="009A4DE1" w:rsidRDefault="009A4DE1" w:rsidP="009A4DE1">
      <w:pPr>
        <w:jc w:val="both"/>
        <w:rPr>
          <w:rFonts w:ascii="Arial" w:hAnsi="Arial" w:cs="Arial"/>
          <w:sz w:val="20"/>
          <w:szCs w:val="20"/>
        </w:rPr>
      </w:pPr>
    </w:p>
    <w:p w14:paraId="4C45EC13" w14:textId="6D913F02" w:rsidR="009A4DE1" w:rsidRPr="00702728" w:rsidRDefault="009A4DE1" w:rsidP="009A4DE1">
      <w:pPr>
        <w:jc w:val="both"/>
        <w:rPr>
          <w:rFonts w:ascii="Arial" w:hAnsi="Arial" w:cs="Arial"/>
          <w:sz w:val="20"/>
          <w:szCs w:val="20"/>
        </w:rPr>
      </w:pPr>
      <w:r w:rsidRPr="009A4DE1">
        <w:rPr>
          <w:rFonts w:ascii="Arial" w:hAnsi="Arial" w:cs="Arial"/>
          <w:sz w:val="20"/>
          <w:szCs w:val="20"/>
        </w:rPr>
        <w:t xml:space="preserve">Den </w:t>
      </w:r>
      <w:r w:rsidR="00AD7878">
        <w:rPr>
          <w:rFonts w:ascii="Arial" w:hAnsi="Arial" w:cs="Arial"/>
          <w:sz w:val="20"/>
          <w:szCs w:val="20"/>
        </w:rPr>
        <w:t>o</w:t>
      </w:r>
      <w:r w:rsidRPr="009A4DE1">
        <w:rPr>
          <w:rFonts w:ascii="Arial" w:hAnsi="Arial" w:cs="Arial"/>
          <w:sz w:val="20"/>
          <w:szCs w:val="20"/>
        </w:rPr>
        <w:t xml:space="preserve">rdregivende </w:t>
      </w:r>
      <w:r w:rsidR="00AD7878">
        <w:rPr>
          <w:rFonts w:ascii="Arial" w:hAnsi="Arial" w:cs="Arial"/>
          <w:sz w:val="20"/>
          <w:szCs w:val="20"/>
        </w:rPr>
        <w:t>m</w:t>
      </w:r>
      <w:r w:rsidRPr="009A4DE1">
        <w:rPr>
          <w:rFonts w:ascii="Arial" w:hAnsi="Arial" w:cs="Arial"/>
          <w:sz w:val="20"/>
          <w:szCs w:val="20"/>
        </w:rPr>
        <w:t xml:space="preserve">yndighed forbeholder sig retten til at forkaste tilbud under en teknisk score på </w:t>
      </w:r>
      <w:r w:rsidRPr="009A4DE1">
        <w:rPr>
          <w:rFonts w:ascii="Arial" w:hAnsi="Arial" w:cs="Arial"/>
          <w:sz w:val="20"/>
          <w:szCs w:val="20"/>
          <w:highlight w:val="yellow"/>
        </w:rPr>
        <w:t>&lt;80&gt;</w:t>
      </w:r>
      <w:r w:rsidRPr="009A4DE1">
        <w:rPr>
          <w:rFonts w:ascii="Arial" w:hAnsi="Arial" w:cs="Arial"/>
          <w:sz w:val="20"/>
          <w:szCs w:val="20"/>
        </w:rPr>
        <w:t xml:space="preserve"> point.</w:t>
      </w:r>
    </w:p>
    <w:p w14:paraId="317E65E7" w14:textId="77777777" w:rsidR="001A29BE" w:rsidRPr="00F20BD4" w:rsidRDefault="001A29BE" w:rsidP="001A29BE">
      <w:pPr>
        <w:pStyle w:val="Heading4"/>
        <w:spacing w:after="0"/>
        <w:jc w:val="both"/>
        <w:rPr>
          <w:rFonts w:ascii="Arial" w:hAnsi="Arial"/>
          <w:sz w:val="20"/>
        </w:rPr>
      </w:pPr>
      <w:r>
        <w:rPr>
          <w:rFonts w:ascii="Arial" w:hAnsi="Arial"/>
          <w:sz w:val="20"/>
        </w:rPr>
        <w:t xml:space="preserve">Finansiel </w:t>
      </w:r>
      <w:r w:rsidR="00BF23BA">
        <w:rPr>
          <w:rFonts w:ascii="Arial" w:hAnsi="Arial"/>
          <w:sz w:val="20"/>
        </w:rPr>
        <w:t>evaluering</w:t>
      </w:r>
      <w:r>
        <w:rPr>
          <w:rFonts w:ascii="Arial" w:hAnsi="Arial"/>
          <w:sz w:val="20"/>
        </w:rPr>
        <w:t xml:space="preserve"> </w:t>
      </w:r>
    </w:p>
    <w:p w14:paraId="59180FF4" w14:textId="77777777" w:rsidR="001A29BE" w:rsidRPr="005C59E8" w:rsidRDefault="001A29BE" w:rsidP="001A29BE">
      <w:pPr>
        <w:tabs>
          <w:tab w:val="right" w:pos="1440"/>
          <w:tab w:val="left" w:pos="2160"/>
          <w:tab w:val="right" w:pos="3600"/>
        </w:tabs>
        <w:jc w:val="both"/>
        <w:rPr>
          <w:rFonts w:ascii="Arial" w:hAnsi="Arial" w:cs="Arial"/>
          <w:sz w:val="20"/>
          <w:szCs w:val="20"/>
        </w:rPr>
      </w:pPr>
      <w:r>
        <w:rPr>
          <w:rFonts w:ascii="Arial" w:hAnsi="Arial"/>
          <w:sz w:val="20"/>
        </w:rPr>
        <w:t>Hvert tilbud skal gives en finansiel score. Det laveste Finansielle Tilbud (Fm) vil få en finansiel score (Sf) på 100 points. Formlen til fastsættelse af den finansielle score vil være den følgende:</w:t>
      </w:r>
    </w:p>
    <w:p w14:paraId="0B28F6F5" w14:textId="77777777" w:rsidR="001A29BE" w:rsidRDefault="001A29BE" w:rsidP="001A29BE">
      <w:pPr>
        <w:tabs>
          <w:tab w:val="right" w:pos="7560"/>
        </w:tabs>
        <w:jc w:val="both"/>
        <w:rPr>
          <w:rFonts w:ascii="Arial" w:hAnsi="Arial" w:cs="Arial"/>
          <w:i/>
          <w:sz w:val="20"/>
          <w:szCs w:val="20"/>
        </w:rPr>
      </w:pPr>
    </w:p>
    <w:p w14:paraId="3D96DD63" w14:textId="77777777" w:rsidR="001A29BE" w:rsidRPr="001E0B4D" w:rsidRDefault="001A29BE" w:rsidP="001A29BE">
      <w:pPr>
        <w:tabs>
          <w:tab w:val="right" w:pos="7560"/>
        </w:tabs>
        <w:jc w:val="both"/>
        <w:rPr>
          <w:rFonts w:ascii="Arial" w:hAnsi="Arial" w:cs="Arial"/>
          <w:sz w:val="20"/>
          <w:szCs w:val="20"/>
        </w:rPr>
      </w:pPr>
      <w:r>
        <w:rPr>
          <w:rFonts w:ascii="Arial" w:hAnsi="Arial"/>
          <w:sz w:val="20"/>
        </w:rPr>
        <w:t xml:space="preserve">Sf = 100 x Fm/F, i hvilken </w:t>
      </w:r>
    </w:p>
    <w:p w14:paraId="5FB7E446" w14:textId="77777777" w:rsidR="001A29BE" w:rsidRPr="001E0B4D" w:rsidRDefault="001A29BE" w:rsidP="001A29BE">
      <w:pPr>
        <w:tabs>
          <w:tab w:val="right" w:pos="7560"/>
        </w:tabs>
        <w:jc w:val="both"/>
        <w:rPr>
          <w:rFonts w:ascii="Arial" w:hAnsi="Arial" w:cs="Arial"/>
          <w:sz w:val="20"/>
          <w:szCs w:val="20"/>
        </w:rPr>
      </w:pPr>
      <w:r>
        <w:rPr>
          <w:rFonts w:ascii="Arial" w:hAnsi="Arial"/>
          <w:sz w:val="20"/>
        </w:rPr>
        <w:t xml:space="preserve">Sf er den finansielle score </w:t>
      </w:r>
    </w:p>
    <w:p w14:paraId="2CBD2BF2" w14:textId="77777777" w:rsidR="001A29BE" w:rsidRPr="001E0B4D" w:rsidRDefault="001A29BE" w:rsidP="001A29BE">
      <w:pPr>
        <w:tabs>
          <w:tab w:val="right" w:pos="7560"/>
        </w:tabs>
        <w:jc w:val="both"/>
        <w:rPr>
          <w:rFonts w:ascii="Arial" w:hAnsi="Arial" w:cs="Arial"/>
          <w:sz w:val="20"/>
          <w:szCs w:val="20"/>
        </w:rPr>
      </w:pPr>
      <w:r>
        <w:rPr>
          <w:rFonts w:ascii="Arial" w:hAnsi="Arial"/>
          <w:sz w:val="20"/>
        </w:rPr>
        <w:t>Fm er den laveste pris og</w:t>
      </w:r>
    </w:p>
    <w:p w14:paraId="704BA692" w14:textId="77777777" w:rsidR="001A29BE" w:rsidRPr="001E0B4D" w:rsidRDefault="001A29BE" w:rsidP="001A29BE">
      <w:pPr>
        <w:tabs>
          <w:tab w:val="right" w:pos="7560"/>
        </w:tabs>
        <w:jc w:val="both"/>
        <w:rPr>
          <w:rFonts w:ascii="Arial" w:hAnsi="Arial" w:cs="Arial"/>
          <w:sz w:val="20"/>
          <w:szCs w:val="20"/>
        </w:rPr>
      </w:pPr>
      <w:r>
        <w:rPr>
          <w:rFonts w:ascii="Arial" w:hAnsi="Arial"/>
          <w:sz w:val="20"/>
        </w:rPr>
        <w:t>F er prisen på det tilbud, der vurderes</w:t>
      </w:r>
    </w:p>
    <w:p w14:paraId="21423011" w14:textId="77777777" w:rsidR="001A29BE" w:rsidRDefault="001A29BE" w:rsidP="001A29BE">
      <w:pPr>
        <w:jc w:val="both"/>
        <w:rPr>
          <w:rFonts w:ascii="Arial" w:hAnsi="Arial"/>
          <w:sz w:val="20"/>
        </w:rPr>
      </w:pPr>
    </w:p>
    <w:p w14:paraId="033ACDED" w14:textId="77777777" w:rsidR="001A29BE" w:rsidRPr="00DB0315" w:rsidRDefault="001A29BE" w:rsidP="001A29BE">
      <w:pPr>
        <w:jc w:val="both"/>
        <w:rPr>
          <w:rFonts w:ascii="Arial" w:hAnsi="Arial"/>
          <w:b/>
          <w:sz w:val="20"/>
        </w:rPr>
      </w:pPr>
      <w:r>
        <w:rPr>
          <w:rFonts w:ascii="Arial" w:hAnsi="Arial"/>
          <w:b/>
          <w:sz w:val="20"/>
        </w:rPr>
        <w:t>Betydelig imødekommenhed</w:t>
      </w:r>
      <w:r w:rsidR="00702728">
        <w:rPr>
          <w:rFonts w:ascii="Arial" w:hAnsi="Arial"/>
          <w:b/>
          <w:sz w:val="20"/>
        </w:rPr>
        <w:t>,</w:t>
      </w:r>
      <w:r>
        <w:rPr>
          <w:rFonts w:ascii="Arial" w:hAnsi="Arial"/>
          <w:b/>
          <w:sz w:val="20"/>
        </w:rPr>
        <w:t xml:space="preserve"> te</w:t>
      </w:r>
      <w:r w:rsidR="00702728">
        <w:rPr>
          <w:rFonts w:ascii="Arial" w:hAnsi="Arial"/>
          <w:b/>
          <w:sz w:val="20"/>
        </w:rPr>
        <w:t>knisk imødekommenhed og udbedring</w:t>
      </w:r>
      <w:r>
        <w:rPr>
          <w:rFonts w:ascii="Arial" w:hAnsi="Arial"/>
          <w:b/>
          <w:sz w:val="20"/>
        </w:rPr>
        <w:t xml:space="preserve"> af fejl</w:t>
      </w:r>
    </w:p>
    <w:p w14:paraId="01FAB719" w14:textId="66DE0E84" w:rsidR="001A29BE" w:rsidRPr="004F223C" w:rsidRDefault="001A29BE" w:rsidP="001A29BE">
      <w:pPr>
        <w:autoSpaceDE w:val="0"/>
        <w:autoSpaceDN w:val="0"/>
        <w:adjustRightInd w:val="0"/>
        <w:jc w:val="both"/>
        <w:rPr>
          <w:rFonts w:ascii="Arial" w:hAnsi="Arial"/>
          <w:sz w:val="20"/>
        </w:rPr>
      </w:pPr>
      <w:r>
        <w:rPr>
          <w:rFonts w:ascii="Arial" w:hAnsi="Arial"/>
          <w:sz w:val="20"/>
        </w:rPr>
        <w:t xml:space="preserve">Den </w:t>
      </w:r>
      <w:r w:rsidR="002E0DA8">
        <w:rPr>
          <w:rFonts w:ascii="Arial" w:hAnsi="Arial"/>
          <w:sz w:val="20"/>
        </w:rPr>
        <w:t>o</w:t>
      </w:r>
      <w:r>
        <w:rPr>
          <w:rFonts w:ascii="Arial" w:hAnsi="Arial"/>
          <w:sz w:val="20"/>
        </w:rPr>
        <w:t xml:space="preserve">rdregivende </w:t>
      </w:r>
      <w:r w:rsidR="002E0DA8">
        <w:rPr>
          <w:rFonts w:ascii="Arial" w:hAnsi="Arial"/>
          <w:sz w:val="20"/>
        </w:rPr>
        <w:t>m</w:t>
      </w:r>
      <w:r>
        <w:rPr>
          <w:rFonts w:ascii="Arial" w:hAnsi="Arial"/>
          <w:sz w:val="20"/>
        </w:rPr>
        <w:t xml:space="preserve">yndighed vil fastslå, hvorvidt tilbuddene lever op til udvælgelseskriterierne, er blevet underskrevet korrekt, i </w:t>
      </w:r>
      <w:r w:rsidR="00884F88">
        <w:rPr>
          <w:rFonts w:ascii="Arial" w:hAnsi="Arial"/>
          <w:sz w:val="20"/>
        </w:rPr>
        <w:t>betydelig</w:t>
      </w:r>
      <w:r w:rsidR="00D43D68">
        <w:rPr>
          <w:rFonts w:ascii="Arial" w:hAnsi="Arial"/>
          <w:sz w:val="20"/>
        </w:rPr>
        <w:t xml:space="preserve"> </w:t>
      </w:r>
      <w:r>
        <w:rPr>
          <w:rFonts w:ascii="Arial" w:hAnsi="Arial"/>
          <w:sz w:val="20"/>
        </w:rPr>
        <w:t xml:space="preserve">grad </w:t>
      </w:r>
      <w:r w:rsidR="00D43D68">
        <w:rPr>
          <w:rFonts w:ascii="Arial" w:hAnsi="Arial"/>
          <w:sz w:val="20"/>
        </w:rPr>
        <w:t xml:space="preserve">anses at opfylde </w:t>
      </w:r>
      <w:r w:rsidR="002E0DA8">
        <w:rPr>
          <w:rFonts w:ascii="Arial" w:hAnsi="Arial"/>
          <w:sz w:val="20"/>
        </w:rPr>
        <w:t>i</w:t>
      </w:r>
      <w:r w:rsidR="001A1BE0">
        <w:rPr>
          <w:rFonts w:ascii="Arial" w:hAnsi="Arial"/>
          <w:sz w:val="20"/>
        </w:rPr>
        <w:t>nvitation</w:t>
      </w:r>
      <w:r w:rsidR="00D43D68">
        <w:rPr>
          <w:rFonts w:ascii="Arial" w:hAnsi="Arial"/>
          <w:sz w:val="20"/>
        </w:rPr>
        <w:t xml:space="preserve"> til </w:t>
      </w:r>
      <w:r w:rsidR="002E0DA8">
        <w:rPr>
          <w:rFonts w:ascii="Arial" w:hAnsi="Arial"/>
          <w:sz w:val="20"/>
        </w:rPr>
        <w:t>t</w:t>
      </w:r>
      <w:r w:rsidR="00D43D68">
        <w:rPr>
          <w:rFonts w:ascii="Arial" w:hAnsi="Arial"/>
          <w:sz w:val="20"/>
        </w:rPr>
        <w:t>ilbud</w:t>
      </w:r>
      <w:r>
        <w:rPr>
          <w:rFonts w:ascii="Arial" w:hAnsi="Arial"/>
          <w:sz w:val="20"/>
        </w:rPr>
        <w:t xml:space="preserve">, har nogle væsentlige fejl i beregninger og ellers generelt er i orden. Den </w:t>
      </w:r>
      <w:r w:rsidR="002E0DA8">
        <w:rPr>
          <w:rFonts w:ascii="Arial" w:hAnsi="Arial"/>
          <w:sz w:val="20"/>
        </w:rPr>
        <w:t>o</w:t>
      </w:r>
      <w:r>
        <w:rPr>
          <w:rFonts w:ascii="Arial" w:hAnsi="Arial"/>
          <w:sz w:val="20"/>
        </w:rPr>
        <w:t xml:space="preserve">rdregivende </w:t>
      </w:r>
      <w:r w:rsidR="002E0DA8">
        <w:rPr>
          <w:rFonts w:ascii="Arial" w:hAnsi="Arial"/>
          <w:sz w:val="20"/>
        </w:rPr>
        <w:t>m</w:t>
      </w:r>
      <w:r>
        <w:rPr>
          <w:rFonts w:ascii="Arial" w:hAnsi="Arial"/>
          <w:sz w:val="20"/>
        </w:rPr>
        <w:t xml:space="preserve">yndighed vil også fortsætte med en summarisk undersøgelse af hvert tilbuds tekniske kvalitet og klassificere dem som </w:t>
      </w:r>
      <w:r w:rsidR="00884F88">
        <w:rPr>
          <w:rFonts w:ascii="Arial" w:hAnsi="Arial"/>
          <w:sz w:val="20"/>
        </w:rPr>
        <w:t xml:space="preserve">opfyldende de </w:t>
      </w:r>
      <w:r>
        <w:rPr>
          <w:rFonts w:ascii="Arial" w:hAnsi="Arial"/>
          <w:sz w:val="20"/>
        </w:rPr>
        <w:t>teknisk</w:t>
      </w:r>
      <w:r w:rsidR="00884F88">
        <w:rPr>
          <w:rFonts w:ascii="Arial" w:hAnsi="Arial"/>
          <w:sz w:val="20"/>
        </w:rPr>
        <w:t>e krav eller ej</w:t>
      </w:r>
      <w:r>
        <w:rPr>
          <w:rFonts w:ascii="Arial" w:hAnsi="Arial"/>
          <w:sz w:val="20"/>
        </w:rPr>
        <w:t xml:space="preserve">. Hvis et tilbud ikke </w:t>
      </w:r>
      <w:r w:rsidR="00884F88">
        <w:rPr>
          <w:rFonts w:ascii="Arial" w:hAnsi="Arial"/>
          <w:sz w:val="20"/>
        </w:rPr>
        <w:t xml:space="preserve">i </w:t>
      </w:r>
      <w:r>
        <w:rPr>
          <w:rFonts w:ascii="Arial" w:hAnsi="Arial"/>
          <w:sz w:val="20"/>
        </w:rPr>
        <w:t>betydelig</w:t>
      </w:r>
      <w:r w:rsidR="00884F88">
        <w:rPr>
          <w:rFonts w:ascii="Arial" w:hAnsi="Arial"/>
          <w:sz w:val="20"/>
        </w:rPr>
        <w:t xml:space="preserve"> grad opfylder udbuddets betingelser</w:t>
      </w:r>
      <w:r w:rsidR="00EE4E29">
        <w:rPr>
          <w:rFonts w:ascii="Arial" w:hAnsi="Arial"/>
          <w:sz w:val="20"/>
        </w:rPr>
        <w:t>,</w:t>
      </w:r>
      <w:r>
        <w:rPr>
          <w:rFonts w:ascii="Arial" w:hAnsi="Arial"/>
          <w:sz w:val="20"/>
        </w:rPr>
        <w:t xml:space="preserve"> det vil sige</w:t>
      </w:r>
      <w:r w:rsidR="00B065F0">
        <w:rPr>
          <w:rFonts w:ascii="Arial" w:hAnsi="Arial"/>
          <w:sz w:val="20"/>
        </w:rPr>
        <w:t>,</w:t>
      </w:r>
      <w:r>
        <w:rPr>
          <w:rFonts w:ascii="Arial" w:hAnsi="Arial"/>
          <w:sz w:val="20"/>
        </w:rPr>
        <w:t xml:space="preserve"> at det indeholder væsentlige afvigelser fra eller forbehold for vilkårene, betingelserne eller specifikationerne i </w:t>
      </w:r>
      <w:r w:rsidR="002E0DA8">
        <w:rPr>
          <w:rFonts w:ascii="Arial" w:hAnsi="Arial"/>
          <w:sz w:val="20"/>
        </w:rPr>
        <w:t>i</w:t>
      </w:r>
      <w:r w:rsidR="001A1BE0">
        <w:rPr>
          <w:rFonts w:ascii="Arial" w:hAnsi="Arial"/>
          <w:sz w:val="20"/>
        </w:rPr>
        <w:t>nvitation</w:t>
      </w:r>
      <w:r w:rsidR="00EE4E29">
        <w:rPr>
          <w:rFonts w:ascii="Arial" w:hAnsi="Arial"/>
          <w:sz w:val="20"/>
        </w:rPr>
        <w:t xml:space="preserve"> til</w:t>
      </w:r>
      <w:r>
        <w:rPr>
          <w:rFonts w:ascii="Arial" w:hAnsi="Arial"/>
          <w:sz w:val="20"/>
        </w:rPr>
        <w:t xml:space="preserve"> </w:t>
      </w:r>
      <w:r w:rsidR="002E0DA8">
        <w:rPr>
          <w:rFonts w:ascii="Arial" w:hAnsi="Arial"/>
          <w:sz w:val="20"/>
        </w:rPr>
        <w:t>t</w:t>
      </w:r>
      <w:r>
        <w:rPr>
          <w:rFonts w:ascii="Arial" w:hAnsi="Arial"/>
          <w:sz w:val="20"/>
        </w:rPr>
        <w:t xml:space="preserve">ilbud, og/eller det </w:t>
      </w:r>
      <w:r w:rsidR="00884F88">
        <w:rPr>
          <w:rFonts w:ascii="Arial" w:hAnsi="Arial"/>
          <w:sz w:val="20"/>
        </w:rPr>
        <w:t>ikke opfylder de tekniske krav</w:t>
      </w:r>
      <w:r>
        <w:rPr>
          <w:rFonts w:ascii="Arial" w:hAnsi="Arial"/>
          <w:sz w:val="20"/>
        </w:rPr>
        <w:t xml:space="preserve">, vil det ikke blive overvejet yderligere, med mindre </w:t>
      </w:r>
      <w:r w:rsidR="002E0DA8">
        <w:rPr>
          <w:rFonts w:ascii="Arial" w:hAnsi="Arial"/>
          <w:sz w:val="20"/>
        </w:rPr>
        <w:t>t</w:t>
      </w:r>
      <w:r w:rsidR="006B2022">
        <w:rPr>
          <w:rFonts w:ascii="Arial" w:hAnsi="Arial"/>
          <w:sz w:val="20"/>
        </w:rPr>
        <w:t>ilbudsgiver</w:t>
      </w:r>
      <w:r>
        <w:rPr>
          <w:rFonts w:ascii="Arial" w:hAnsi="Arial"/>
          <w:sz w:val="20"/>
        </w:rPr>
        <w:t xml:space="preserve">en, der har afgivet det </w:t>
      </w:r>
      <w:r w:rsidR="00884F88">
        <w:rPr>
          <w:rFonts w:ascii="Arial" w:hAnsi="Arial"/>
          <w:sz w:val="20"/>
        </w:rPr>
        <w:t xml:space="preserve">tilbud der ikke opfylder </w:t>
      </w:r>
      <w:r w:rsidR="00B065F0">
        <w:rPr>
          <w:rFonts w:ascii="Arial" w:hAnsi="Arial"/>
          <w:sz w:val="20"/>
        </w:rPr>
        <w:t>de førnævnte krav</w:t>
      </w:r>
      <w:r>
        <w:rPr>
          <w:rFonts w:ascii="Arial" w:hAnsi="Arial"/>
          <w:sz w:val="20"/>
        </w:rPr>
        <w:t xml:space="preserve">, bemyndiges af </w:t>
      </w:r>
      <w:r w:rsidR="002E0DA8">
        <w:rPr>
          <w:rFonts w:ascii="Arial" w:hAnsi="Arial"/>
          <w:sz w:val="20"/>
        </w:rPr>
        <w:t>d</w:t>
      </w:r>
      <w:r>
        <w:rPr>
          <w:rFonts w:ascii="Arial" w:hAnsi="Arial"/>
          <w:sz w:val="20"/>
        </w:rPr>
        <w:t xml:space="preserve">en </w:t>
      </w:r>
      <w:r w:rsidR="002E0DA8">
        <w:rPr>
          <w:rFonts w:ascii="Arial" w:hAnsi="Arial"/>
          <w:sz w:val="20"/>
        </w:rPr>
        <w:t>o</w:t>
      </w:r>
      <w:r>
        <w:rPr>
          <w:rFonts w:ascii="Arial" w:hAnsi="Arial"/>
          <w:sz w:val="20"/>
        </w:rPr>
        <w:t xml:space="preserve">rdregivende </w:t>
      </w:r>
      <w:r w:rsidR="002E0DA8">
        <w:rPr>
          <w:rFonts w:ascii="Arial" w:hAnsi="Arial"/>
          <w:sz w:val="20"/>
        </w:rPr>
        <w:t>m</w:t>
      </w:r>
      <w:r>
        <w:rPr>
          <w:rFonts w:ascii="Arial" w:hAnsi="Arial"/>
          <w:sz w:val="20"/>
        </w:rPr>
        <w:t>yndigh</w:t>
      </w:r>
      <w:r w:rsidR="00702728">
        <w:rPr>
          <w:rFonts w:ascii="Arial" w:hAnsi="Arial"/>
          <w:sz w:val="20"/>
        </w:rPr>
        <w:t>ed til straks at genindlevere et</w:t>
      </w:r>
      <w:r>
        <w:rPr>
          <w:rFonts w:ascii="Arial" w:hAnsi="Arial"/>
          <w:sz w:val="20"/>
        </w:rPr>
        <w:t xml:space="preserve"> </w:t>
      </w:r>
      <w:r w:rsidR="00884F88">
        <w:rPr>
          <w:rFonts w:ascii="Arial" w:hAnsi="Arial"/>
          <w:sz w:val="20"/>
        </w:rPr>
        <w:t xml:space="preserve">tilbud der anses for </w:t>
      </w:r>
      <w:r w:rsidR="00B065F0">
        <w:rPr>
          <w:rFonts w:ascii="Arial" w:hAnsi="Arial"/>
          <w:sz w:val="20"/>
        </w:rPr>
        <w:t xml:space="preserve">betydeligt </w:t>
      </w:r>
      <w:r w:rsidR="00884F88">
        <w:rPr>
          <w:rFonts w:ascii="Arial" w:hAnsi="Arial"/>
          <w:sz w:val="20"/>
        </w:rPr>
        <w:t xml:space="preserve">at opfylde udbuddets generelle og </w:t>
      </w:r>
      <w:r>
        <w:rPr>
          <w:rFonts w:ascii="Arial" w:hAnsi="Arial"/>
          <w:sz w:val="20"/>
        </w:rPr>
        <w:t xml:space="preserve"> teknisk </w:t>
      </w:r>
      <w:r w:rsidR="00884F88">
        <w:rPr>
          <w:rFonts w:ascii="Arial" w:hAnsi="Arial"/>
          <w:sz w:val="20"/>
        </w:rPr>
        <w:t>betingelser</w:t>
      </w:r>
      <w:r>
        <w:rPr>
          <w:rFonts w:ascii="Arial" w:hAnsi="Arial"/>
          <w:sz w:val="20"/>
        </w:rPr>
        <w:t>.</w:t>
      </w:r>
    </w:p>
    <w:p w14:paraId="0A4EDDD4" w14:textId="77777777" w:rsidR="001A29BE" w:rsidRDefault="001A29BE" w:rsidP="001A29BE">
      <w:pPr>
        <w:autoSpaceDE w:val="0"/>
        <w:autoSpaceDN w:val="0"/>
        <w:adjustRightInd w:val="0"/>
        <w:jc w:val="both"/>
        <w:rPr>
          <w:rFonts w:ascii="Arial" w:hAnsi="Arial"/>
          <w:sz w:val="20"/>
        </w:rPr>
      </w:pPr>
    </w:p>
    <w:p w14:paraId="0EA0CAC8" w14:textId="24A97A5D" w:rsidR="001A29BE" w:rsidRPr="00DB0315" w:rsidRDefault="001A29BE" w:rsidP="001A29BE">
      <w:pPr>
        <w:jc w:val="both"/>
        <w:rPr>
          <w:rFonts w:ascii="Arial" w:hAnsi="Arial"/>
          <w:sz w:val="20"/>
        </w:rPr>
      </w:pPr>
      <w:r>
        <w:rPr>
          <w:rFonts w:ascii="Arial" w:hAnsi="Arial"/>
          <w:sz w:val="20"/>
        </w:rPr>
        <w:t xml:space="preserve">Tilbud, der </w:t>
      </w:r>
      <w:r w:rsidR="008357D1">
        <w:rPr>
          <w:rFonts w:ascii="Arial" w:hAnsi="Arial"/>
          <w:sz w:val="20"/>
        </w:rPr>
        <w:t xml:space="preserve">i betydelig </w:t>
      </w:r>
      <w:r w:rsidR="00AA5341">
        <w:rPr>
          <w:rFonts w:ascii="Arial" w:hAnsi="Arial"/>
          <w:sz w:val="20"/>
        </w:rPr>
        <w:t>grad</w:t>
      </w:r>
      <w:r w:rsidR="008357D1">
        <w:rPr>
          <w:rFonts w:ascii="Arial" w:hAnsi="Arial"/>
          <w:sz w:val="20"/>
        </w:rPr>
        <w:t xml:space="preserve"> anses at opfylde udbuddets generelle og tekniske betingelser, vil</w:t>
      </w:r>
      <w:r>
        <w:rPr>
          <w:rFonts w:ascii="Arial" w:hAnsi="Arial"/>
          <w:sz w:val="20"/>
        </w:rPr>
        <w:t xml:space="preserve"> blive tjekket af </w:t>
      </w:r>
      <w:r w:rsidR="007701AF">
        <w:rPr>
          <w:rFonts w:ascii="Arial" w:hAnsi="Arial"/>
          <w:sz w:val="20"/>
        </w:rPr>
        <w:t>d</w:t>
      </w:r>
      <w:r>
        <w:rPr>
          <w:rFonts w:ascii="Arial" w:hAnsi="Arial"/>
          <w:sz w:val="20"/>
        </w:rPr>
        <w:t xml:space="preserve">en </w:t>
      </w:r>
      <w:r w:rsidR="007701AF">
        <w:rPr>
          <w:rFonts w:ascii="Arial" w:hAnsi="Arial"/>
          <w:sz w:val="20"/>
        </w:rPr>
        <w:t>o</w:t>
      </w:r>
      <w:r>
        <w:rPr>
          <w:rFonts w:ascii="Arial" w:hAnsi="Arial"/>
          <w:sz w:val="20"/>
        </w:rPr>
        <w:t xml:space="preserve">rdregivende </w:t>
      </w:r>
      <w:r w:rsidR="007701AF">
        <w:rPr>
          <w:rFonts w:ascii="Arial" w:hAnsi="Arial"/>
          <w:sz w:val="20"/>
        </w:rPr>
        <w:t>m</w:t>
      </w:r>
      <w:r>
        <w:rPr>
          <w:rFonts w:ascii="Arial" w:hAnsi="Arial"/>
          <w:sz w:val="20"/>
        </w:rPr>
        <w:t xml:space="preserve">yndighed for alle </w:t>
      </w:r>
      <w:r w:rsidR="008357D1">
        <w:rPr>
          <w:rFonts w:ascii="Arial" w:hAnsi="Arial"/>
          <w:sz w:val="20"/>
        </w:rPr>
        <w:t>regnefejl</w:t>
      </w:r>
      <w:r w:rsidR="00702728">
        <w:rPr>
          <w:rFonts w:ascii="Arial" w:hAnsi="Arial"/>
          <w:sz w:val="20"/>
        </w:rPr>
        <w:t xml:space="preserve"> I de tilfælde, hvor der er </w:t>
      </w:r>
      <w:r>
        <w:rPr>
          <w:rFonts w:ascii="Arial" w:hAnsi="Arial"/>
          <w:sz w:val="20"/>
        </w:rPr>
        <w:t xml:space="preserve">en diskrepans mellem beløbene i tal og ord, vil beløbet i ord være afgørende. Hvis </w:t>
      </w:r>
      <w:r w:rsidR="007701AF">
        <w:rPr>
          <w:rFonts w:ascii="Arial" w:hAnsi="Arial"/>
          <w:sz w:val="20"/>
        </w:rPr>
        <w:t>t</w:t>
      </w:r>
      <w:r w:rsidR="006B2022">
        <w:rPr>
          <w:rFonts w:ascii="Arial" w:hAnsi="Arial"/>
          <w:sz w:val="20"/>
        </w:rPr>
        <w:t>ilbudsgiver</w:t>
      </w:r>
      <w:r>
        <w:rPr>
          <w:rFonts w:ascii="Arial" w:hAnsi="Arial"/>
          <w:sz w:val="20"/>
        </w:rPr>
        <w:t>en nægter at acceptere korrektionen, vil hans tilbud blive afvist.</w:t>
      </w:r>
    </w:p>
    <w:p w14:paraId="4990126C" w14:textId="77777777" w:rsidR="001A29BE" w:rsidRPr="004F223C" w:rsidRDefault="001A29BE" w:rsidP="001A29BE">
      <w:pPr>
        <w:autoSpaceDE w:val="0"/>
        <w:autoSpaceDN w:val="0"/>
        <w:adjustRightInd w:val="0"/>
        <w:jc w:val="both"/>
        <w:rPr>
          <w:rFonts w:ascii="Arial" w:hAnsi="Arial"/>
          <w:sz w:val="20"/>
        </w:rPr>
      </w:pPr>
    </w:p>
    <w:p w14:paraId="371F909F" w14:textId="77777777" w:rsidR="001A29BE" w:rsidRPr="004F223C" w:rsidRDefault="001A29BE" w:rsidP="001A29BE">
      <w:pPr>
        <w:jc w:val="both"/>
        <w:rPr>
          <w:rFonts w:ascii="Arial" w:hAnsi="Arial"/>
          <w:b/>
          <w:sz w:val="20"/>
        </w:rPr>
      </w:pPr>
      <w:r>
        <w:rPr>
          <w:rFonts w:ascii="Arial" w:hAnsi="Arial"/>
          <w:b/>
          <w:sz w:val="20"/>
        </w:rPr>
        <w:t>Forhandlinger</w:t>
      </w:r>
    </w:p>
    <w:p w14:paraId="50FBEDCA" w14:textId="24FF6AA0" w:rsidR="002F7ECC" w:rsidRPr="00E43D17" w:rsidRDefault="002F7ECC" w:rsidP="002F7ECC">
      <w:pPr>
        <w:jc w:val="both"/>
        <w:rPr>
          <w:rFonts w:ascii="Arial" w:hAnsi="Arial"/>
          <w:sz w:val="20"/>
        </w:rPr>
      </w:pPr>
      <w:r>
        <w:rPr>
          <w:rFonts w:ascii="Arial" w:hAnsi="Arial"/>
          <w:sz w:val="20"/>
        </w:rPr>
        <w:t xml:space="preserve">Den </w:t>
      </w:r>
      <w:r w:rsidR="00142A8C">
        <w:rPr>
          <w:rFonts w:ascii="Arial" w:hAnsi="Arial"/>
          <w:sz w:val="20"/>
        </w:rPr>
        <w:t>o</w:t>
      </w:r>
      <w:r>
        <w:rPr>
          <w:rFonts w:ascii="Arial" w:hAnsi="Arial"/>
          <w:sz w:val="20"/>
        </w:rPr>
        <w:t xml:space="preserve">rdregivende </w:t>
      </w:r>
      <w:r w:rsidR="00142A8C">
        <w:rPr>
          <w:rFonts w:ascii="Arial" w:hAnsi="Arial"/>
          <w:sz w:val="20"/>
        </w:rPr>
        <w:t>m</w:t>
      </w:r>
      <w:r>
        <w:rPr>
          <w:rFonts w:ascii="Arial" w:hAnsi="Arial"/>
          <w:sz w:val="20"/>
        </w:rPr>
        <w:t xml:space="preserve">yndighed forbeholder sig ret til at kontakte </w:t>
      </w:r>
      <w:r w:rsidR="00DC3AF1">
        <w:rPr>
          <w:rFonts w:ascii="Arial" w:hAnsi="Arial"/>
          <w:sz w:val="20"/>
        </w:rPr>
        <w:t>t</w:t>
      </w:r>
      <w:r w:rsidR="006B2022">
        <w:rPr>
          <w:rFonts w:ascii="Arial" w:hAnsi="Arial"/>
          <w:sz w:val="20"/>
        </w:rPr>
        <w:t>ilbudsgiver</w:t>
      </w:r>
      <w:r>
        <w:rPr>
          <w:rFonts w:ascii="Arial" w:hAnsi="Arial"/>
          <w:sz w:val="20"/>
        </w:rPr>
        <w:t xml:space="preserve">ne, der har indleveret tilbud, der i væsentlig grad anses at opfylde udbuddets tekniske betingelser, for at foreslå en forhandling om vilkårene for sådanne tilbud. Forhandlinger vil ikke indeholde </w:t>
      </w:r>
      <w:r w:rsidRPr="00E43D17">
        <w:rPr>
          <w:rFonts w:ascii="Arial" w:hAnsi="Arial"/>
          <w:sz w:val="20"/>
        </w:rPr>
        <w:t xml:space="preserve">nogen væsentlig ændring i vilkårene og betingelserne i </w:t>
      </w:r>
      <w:r w:rsidR="00DC3AF1" w:rsidRPr="00E43D17">
        <w:rPr>
          <w:rFonts w:ascii="Arial" w:hAnsi="Arial"/>
          <w:sz w:val="20"/>
        </w:rPr>
        <w:t>i</w:t>
      </w:r>
      <w:r w:rsidR="001A1BE0" w:rsidRPr="00E43D17">
        <w:rPr>
          <w:rFonts w:ascii="Arial" w:hAnsi="Arial"/>
          <w:sz w:val="20"/>
        </w:rPr>
        <w:t>nvitation</w:t>
      </w:r>
      <w:r w:rsidR="002E78AC" w:rsidRPr="00E43D17">
        <w:rPr>
          <w:rFonts w:ascii="Arial" w:hAnsi="Arial"/>
          <w:sz w:val="20"/>
        </w:rPr>
        <w:t xml:space="preserve"> til </w:t>
      </w:r>
      <w:r w:rsidR="00DC3AF1" w:rsidRPr="00E43D17">
        <w:rPr>
          <w:rFonts w:ascii="Arial" w:hAnsi="Arial"/>
          <w:sz w:val="20"/>
        </w:rPr>
        <w:t>t</w:t>
      </w:r>
      <w:r w:rsidR="002E78AC" w:rsidRPr="00E43D17">
        <w:rPr>
          <w:rFonts w:ascii="Arial" w:hAnsi="Arial"/>
          <w:sz w:val="20"/>
        </w:rPr>
        <w:t>ilbud</w:t>
      </w:r>
      <w:r w:rsidRPr="00E43D17">
        <w:rPr>
          <w:rFonts w:ascii="Arial" w:hAnsi="Arial"/>
          <w:sz w:val="20"/>
        </w:rPr>
        <w:t xml:space="preserve">, men skal have til formål at opnå bedre betingelser fra </w:t>
      </w:r>
      <w:r w:rsidR="00DC3AF1" w:rsidRPr="00E43D17">
        <w:rPr>
          <w:rFonts w:ascii="Arial" w:hAnsi="Arial"/>
          <w:sz w:val="20"/>
        </w:rPr>
        <w:t>t</w:t>
      </w:r>
      <w:r w:rsidR="006B2022" w:rsidRPr="00E43D17">
        <w:rPr>
          <w:rFonts w:ascii="Arial" w:hAnsi="Arial"/>
          <w:sz w:val="20"/>
        </w:rPr>
        <w:t>ilbudsgiver</w:t>
      </w:r>
      <w:r w:rsidRPr="00E43D17">
        <w:rPr>
          <w:rFonts w:ascii="Arial" w:hAnsi="Arial"/>
          <w:sz w:val="20"/>
        </w:rPr>
        <w:t>ne i forhold til teknisk kvalitet, implementeringsperioder, betalingsbetingelser osv.</w:t>
      </w:r>
    </w:p>
    <w:p w14:paraId="6BDE49E7" w14:textId="77777777" w:rsidR="001A29BE" w:rsidRPr="00E43D17" w:rsidRDefault="001A29BE" w:rsidP="001A29BE">
      <w:pPr>
        <w:jc w:val="both"/>
        <w:rPr>
          <w:rFonts w:ascii="Arial" w:hAnsi="Arial"/>
          <w:sz w:val="20"/>
        </w:rPr>
      </w:pPr>
    </w:p>
    <w:p w14:paraId="49C615DC" w14:textId="30EDD2C1" w:rsidR="001A29BE" w:rsidRPr="00E43D17" w:rsidRDefault="001A29BE" w:rsidP="001A29BE">
      <w:pPr>
        <w:jc w:val="both"/>
        <w:rPr>
          <w:rFonts w:ascii="Arial" w:hAnsi="Arial"/>
          <w:sz w:val="20"/>
        </w:rPr>
      </w:pPr>
      <w:r w:rsidRPr="00E43D17">
        <w:rPr>
          <w:rFonts w:ascii="Arial" w:hAnsi="Arial"/>
          <w:sz w:val="20"/>
        </w:rPr>
        <w:t xml:space="preserve">Forhandlinger kan dog også have til formål at reducere omfanget af </w:t>
      </w:r>
      <w:r w:rsidR="00D07125" w:rsidRPr="00E43D17">
        <w:rPr>
          <w:rFonts w:ascii="Arial" w:hAnsi="Arial"/>
          <w:sz w:val="20"/>
        </w:rPr>
        <w:t>a</w:t>
      </w:r>
      <w:r w:rsidR="001B0691" w:rsidRPr="00E43D17">
        <w:rPr>
          <w:rFonts w:ascii="Arial" w:hAnsi="Arial"/>
          <w:sz w:val="20"/>
        </w:rPr>
        <w:t>rbejd</w:t>
      </w:r>
      <w:r w:rsidR="00C62958" w:rsidRPr="00E43D17">
        <w:rPr>
          <w:rFonts w:ascii="Arial" w:hAnsi="Arial"/>
          <w:sz w:val="20"/>
        </w:rPr>
        <w:t>sopgaven</w:t>
      </w:r>
      <w:r w:rsidRPr="00E43D17">
        <w:rPr>
          <w:rFonts w:ascii="Arial" w:hAnsi="Arial"/>
          <w:sz w:val="20"/>
        </w:rPr>
        <w:t xml:space="preserve"> eller revidere andre vilkår i </w:t>
      </w:r>
      <w:r w:rsidR="00D07125" w:rsidRPr="00E43D17">
        <w:rPr>
          <w:rFonts w:ascii="Arial" w:hAnsi="Arial"/>
          <w:sz w:val="20"/>
        </w:rPr>
        <w:t>k</w:t>
      </w:r>
      <w:r w:rsidRPr="00E43D17">
        <w:rPr>
          <w:rFonts w:ascii="Arial" w:hAnsi="Arial"/>
          <w:sz w:val="20"/>
        </w:rPr>
        <w:t>ontrakten for at reducere den tilbudte pris, hvis den tilbudte pris overstiger det tilgængelige budget.</w:t>
      </w:r>
    </w:p>
    <w:p w14:paraId="4F4164F9" w14:textId="77777777" w:rsidR="001A29BE" w:rsidRPr="00E43D17" w:rsidRDefault="001A29BE" w:rsidP="001A29BE">
      <w:pPr>
        <w:pStyle w:val="BodyText"/>
        <w:jc w:val="both"/>
        <w:rPr>
          <w:b/>
        </w:rPr>
      </w:pPr>
    </w:p>
    <w:p w14:paraId="1ACB8C4F" w14:textId="77777777" w:rsidR="001A29BE" w:rsidRPr="00E43D17" w:rsidRDefault="001A29BE" w:rsidP="001A29BE">
      <w:pPr>
        <w:numPr>
          <w:ilvl w:val="0"/>
          <w:numId w:val="17"/>
        </w:numPr>
        <w:spacing w:before="120"/>
        <w:jc w:val="both"/>
        <w:rPr>
          <w:rFonts w:ascii="Arial" w:hAnsi="Arial"/>
          <w:b/>
          <w:sz w:val="20"/>
        </w:rPr>
      </w:pPr>
      <w:r w:rsidRPr="00E43D17">
        <w:rPr>
          <w:rFonts w:ascii="Arial" w:hAnsi="Arial"/>
          <w:b/>
          <w:sz w:val="20"/>
        </w:rPr>
        <w:t>Tildelingskriterier</w:t>
      </w:r>
    </w:p>
    <w:p w14:paraId="0DD2831A" w14:textId="442006D4" w:rsidR="00515184" w:rsidRPr="00E43D17" w:rsidRDefault="001A29BE" w:rsidP="00890B57">
      <w:pPr>
        <w:pStyle w:val="BodyText"/>
        <w:rPr>
          <w:b/>
          <w:spacing w:val="-2"/>
        </w:rPr>
      </w:pPr>
      <w:r w:rsidRPr="00E43D17">
        <w:t xml:space="preserve">Den </w:t>
      </w:r>
      <w:r w:rsidR="008E6776" w:rsidRPr="00E43D17">
        <w:t>o</w:t>
      </w:r>
      <w:r w:rsidRPr="00E43D17">
        <w:t xml:space="preserve">rdregivende </w:t>
      </w:r>
      <w:r w:rsidR="008E6776" w:rsidRPr="00E43D17">
        <w:t>m</w:t>
      </w:r>
      <w:r w:rsidRPr="00E43D17">
        <w:t xml:space="preserve">yndighed vil tildele </w:t>
      </w:r>
      <w:r w:rsidR="008E6776" w:rsidRPr="00E43D17">
        <w:t>k</w:t>
      </w:r>
      <w:r w:rsidRPr="00E43D17">
        <w:t xml:space="preserve">ontrakten til den </w:t>
      </w:r>
      <w:r w:rsidR="008E6776" w:rsidRPr="00E43D17">
        <w:t>t</w:t>
      </w:r>
      <w:r w:rsidR="006B2022" w:rsidRPr="00E43D17">
        <w:t>ilbudsgiver</w:t>
      </w:r>
      <w:r w:rsidR="00702728" w:rsidRPr="00E43D17">
        <w:t>,</w:t>
      </w:r>
      <w:r w:rsidRPr="00E43D17">
        <w:rPr>
          <w:spacing w:val="-2"/>
        </w:rPr>
        <w:t xml:space="preserve"> som synes at have evnen og ressourcerne til at udføre </w:t>
      </w:r>
      <w:r w:rsidR="008E6776" w:rsidRPr="00E43D17">
        <w:rPr>
          <w:spacing w:val="-2"/>
        </w:rPr>
        <w:t>k</w:t>
      </w:r>
      <w:r w:rsidRPr="00E43D17">
        <w:rPr>
          <w:spacing w:val="-2"/>
        </w:rPr>
        <w:t xml:space="preserve">ontrakten effektivt, </w:t>
      </w:r>
      <w:r w:rsidR="00515184" w:rsidRPr="00E43D17">
        <w:t>hvis tilbud er blevet fastslået at opfylde udbudsdokumenterne i væsentlig grad, og som har opnået den højeste samlede score.</w:t>
      </w:r>
    </w:p>
    <w:p w14:paraId="5FFC2C19" w14:textId="77777777" w:rsidR="001A29BE" w:rsidRPr="00E43D17" w:rsidRDefault="001A29BE" w:rsidP="001A29BE">
      <w:pPr>
        <w:pStyle w:val="BodyText"/>
        <w:jc w:val="both"/>
        <w:rPr>
          <w:b/>
          <w:spacing w:val="-2"/>
        </w:rPr>
      </w:pPr>
    </w:p>
    <w:p w14:paraId="6834A900" w14:textId="55EE4B84" w:rsidR="001A29BE" w:rsidRPr="00E43D17" w:rsidRDefault="001A29BE" w:rsidP="001A29BE">
      <w:pPr>
        <w:numPr>
          <w:ilvl w:val="0"/>
          <w:numId w:val="17"/>
        </w:numPr>
        <w:spacing w:before="120"/>
        <w:jc w:val="both"/>
        <w:rPr>
          <w:rFonts w:ascii="Arial" w:hAnsi="Arial" w:cs="Arial"/>
          <w:b/>
          <w:sz w:val="20"/>
          <w:szCs w:val="20"/>
          <w:highlight w:val="cyan"/>
        </w:rPr>
      </w:pPr>
      <w:r w:rsidRPr="00E43D17">
        <w:rPr>
          <w:rFonts w:ascii="Arial" w:hAnsi="Arial"/>
          <w:b/>
          <w:sz w:val="20"/>
          <w:highlight w:val="cyan"/>
        </w:rPr>
        <w:t>(</w:t>
      </w:r>
      <w:r w:rsidR="000D65AD" w:rsidRPr="00E43D17">
        <w:rPr>
          <w:rFonts w:ascii="Arial" w:hAnsi="Arial"/>
          <w:b/>
          <w:sz w:val="20"/>
          <w:highlight w:val="cyan"/>
        </w:rPr>
        <w:t>Valgmulighed</w:t>
      </w:r>
      <w:r w:rsidRPr="00E43D17">
        <w:rPr>
          <w:rFonts w:ascii="Arial" w:hAnsi="Arial"/>
          <w:b/>
          <w:sz w:val="20"/>
          <w:highlight w:val="cyan"/>
        </w:rPr>
        <w:t xml:space="preserve">: Tillæg til de </w:t>
      </w:r>
      <w:r w:rsidR="00424566" w:rsidRPr="00E43D17">
        <w:rPr>
          <w:rFonts w:ascii="Arial" w:hAnsi="Arial"/>
          <w:b/>
          <w:sz w:val="20"/>
          <w:highlight w:val="cyan"/>
        </w:rPr>
        <w:t>g</w:t>
      </w:r>
      <w:r w:rsidR="00A33204" w:rsidRPr="00E43D17">
        <w:rPr>
          <w:rFonts w:ascii="Arial" w:hAnsi="Arial"/>
          <w:b/>
          <w:sz w:val="20"/>
          <w:highlight w:val="cyan"/>
        </w:rPr>
        <w:t>enerelle vilkår og betingelser for arbejdskontrakter</w:t>
      </w:r>
      <w:r w:rsidRPr="00E43D17">
        <w:rPr>
          <w:rFonts w:ascii="Arial" w:hAnsi="Arial"/>
          <w:b/>
          <w:sz w:val="20"/>
          <w:highlight w:val="cyan"/>
        </w:rPr>
        <w:t xml:space="preserve"> - Ver</w:t>
      </w:r>
      <w:r w:rsidR="009A4DE1" w:rsidRPr="00E43D17">
        <w:rPr>
          <w:rFonts w:ascii="Arial" w:hAnsi="Arial"/>
          <w:b/>
          <w:sz w:val="20"/>
          <w:highlight w:val="cyan"/>
        </w:rPr>
        <w:t>3</w:t>
      </w:r>
      <w:r w:rsidRPr="00E43D17">
        <w:rPr>
          <w:rFonts w:ascii="Arial" w:hAnsi="Arial"/>
          <w:b/>
          <w:sz w:val="20"/>
          <w:highlight w:val="cyan"/>
        </w:rPr>
        <w:t xml:space="preserve"> 20</w:t>
      </w:r>
      <w:r w:rsidR="009A4DE1" w:rsidRPr="00E43D17">
        <w:rPr>
          <w:rFonts w:ascii="Arial" w:hAnsi="Arial"/>
          <w:b/>
          <w:sz w:val="20"/>
          <w:highlight w:val="cyan"/>
        </w:rPr>
        <w:t>20</w:t>
      </w:r>
      <w:r w:rsidRPr="00E43D17">
        <w:rPr>
          <w:rFonts w:ascii="Arial" w:hAnsi="Arial"/>
          <w:b/>
          <w:sz w:val="20"/>
          <w:highlight w:val="cyan"/>
        </w:rPr>
        <w:t>)</w:t>
      </w:r>
      <w:r w:rsidRPr="00E43D17">
        <w:rPr>
          <w:rFonts w:ascii="Arial" w:hAnsi="Arial"/>
          <w:b/>
          <w:sz w:val="20"/>
        </w:rPr>
        <w:t xml:space="preserve"> </w:t>
      </w:r>
    </w:p>
    <w:p w14:paraId="474450BF" w14:textId="77777777" w:rsidR="001A29BE" w:rsidRPr="00E43D17" w:rsidRDefault="001A29BE" w:rsidP="001A29BE">
      <w:pPr>
        <w:jc w:val="both"/>
        <w:rPr>
          <w:rFonts w:ascii="Arial" w:hAnsi="Arial"/>
          <w:b/>
          <w:sz w:val="20"/>
          <w:szCs w:val="20"/>
        </w:rPr>
      </w:pPr>
      <w:r w:rsidRPr="00E43D17">
        <w:rPr>
          <w:rFonts w:ascii="Arial" w:hAnsi="Arial"/>
          <w:b/>
          <w:sz w:val="20"/>
          <w:highlight w:val="red"/>
        </w:rPr>
        <w:t xml:space="preserve"> (Bemærk: slet denne artikel, hvis yderligere tillæg til de Generelle Vilkår og Betingelser ikke er nødvendige)</w:t>
      </w:r>
      <w:r w:rsidRPr="00E43D17">
        <w:rPr>
          <w:rFonts w:ascii="Arial" w:hAnsi="Arial"/>
          <w:b/>
          <w:sz w:val="20"/>
        </w:rPr>
        <w:t xml:space="preserve"> </w:t>
      </w:r>
    </w:p>
    <w:p w14:paraId="22DA90DF" w14:textId="77777777" w:rsidR="001A29BE" w:rsidRPr="00E43D17" w:rsidRDefault="001A29BE" w:rsidP="001A29BE">
      <w:pPr>
        <w:autoSpaceDE w:val="0"/>
        <w:autoSpaceDN w:val="0"/>
        <w:adjustRightInd w:val="0"/>
        <w:jc w:val="both"/>
        <w:rPr>
          <w:rFonts w:ascii="Arial" w:hAnsi="Arial"/>
          <w:sz w:val="20"/>
        </w:rPr>
      </w:pPr>
    </w:p>
    <w:p w14:paraId="35F47A8D" w14:textId="77777777" w:rsidR="001A29BE" w:rsidRPr="00E43D17" w:rsidRDefault="001A29BE" w:rsidP="001A29BE">
      <w:pPr>
        <w:numPr>
          <w:ilvl w:val="0"/>
          <w:numId w:val="17"/>
        </w:numPr>
        <w:spacing w:before="120"/>
        <w:jc w:val="both"/>
        <w:rPr>
          <w:rFonts w:ascii="Arial" w:hAnsi="Arial"/>
          <w:b/>
          <w:sz w:val="20"/>
        </w:rPr>
      </w:pPr>
      <w:r w:rsidRPr="00E43D17">
        <w:rPr>
          <w:rFonts w:ascii="Arial" w:hAnsi="Arial"/>
          <w:b/>
          <w:sz w:val="20"/>
        </w:rPr>
        <w:t xml:space="preserve">Underskrift og Kontraktens ikrafttrædelse  </w:t>
      </w:r>
    </w:p>
    <w:p w14:paraId="7F0E4E42" w14:textId="4D3424DD" w:rsidR="001A29BE" w:rsidRDefault="001A29BE" w:rsidP="001A29BE">
      <w:pPr>
        <w:tabs>
          <w:tab w:val="left" w:pos="-360"/>
        </w:tabs>
        <w:autoSpaceDE w:val="0"/>
        <w:autoSpaceDN w:val="0"/>
        <w:adjustRightInd w:val="0"/>
        <w:jc w:val="both"/>
        <w:rPr>
          <w:rFonts w:ascii="Arial" w:hAnsi="Arial" w:cs="Arial"/>
          <w:sz w:val="20"/>
          <w:szCs w:val="20"/>
        </w:rPr>
      </w:pPr>
      <w:r w:rsidRPr="00E43D17">
        <w:rPr>
          <w:rFonts w:ascii="Arial" w:hAnsi="Arial"/>
          <w:sz w:val="20"/>
        </w:rPr>
        <w:t xml:space="preserve">Inden udløbet af perioden for tilbuddets gyldighed vil </w:t>
      </w:r>
      <w:r w:rsidR="002E342B" w:rsidRPr="00E43D17">
        <w:rPr>
          <w:rFonts w:ascii="Arial" w:hAnsi="Arial"/>
          <w:sz w:val="20"/>
        </w:rPr>
        <w:t>d</w:t>
      </w:r>
      <w:r w:rsidRPr="00E43D17">
        <w:rPr>
          <w:rFonts w:ascii="Arial" w:hAnsi="Arial"/>
          <w:sz w:val="20"/>
        </w:rPr>
        <w:t xml:space="preserve">en </w:t>
      </w:r>
      <w:r w:rsidR="002E342B" w:rsidRPr="00E43D17">
        <w:rPr>
          <w:rFonts w:ascii="Arial" w:hAnsi="Arial"/>
          <w:sz w:val="20"/>
        </w:rPr>
        <w:t>o</w:t>
      </w:r>
      <w:r w:rsidRPr="00E43D17">
        <w:rPr>
          <w:rFonts w:ascii="Arial" w:hAnsi="Arial"/>
          <w:sz w:val="20"/>
        </w:rPr>
        <w:t xml:space="preserve">rdregivende </w:t>
      </w:r>
      <w:r w:rsidR="002E342B" w:rsidRPr="00E43D17">
        <w:rPr>
          <w:rFonts w:ascii="Arial" w:hAnsi="Arial"/>
          <w:sz w:val="20"/>
        </w:rPr>
        <w:t>m</w:t>
      </w:r>
      <w:r w:rsidRPr="00E43D17">
        <w:rPr>
          <w:rFonts w:ascii="Arial" w:hAnsi="Arial"/>
          <w:sz w:val="20"/>
        </w:rPr>
        <w:t xml:space="preserve">yndighed informere den udvalgte </w:t>
      </w:r>
      <w:r w:rsidR="002E342B" w:rsidRPr="00E43D17">
        <w:rPr>
          <w:rFonts w:ascii="Arial" w:hAnsi="Arial"/>
          <w:sz w:val="20"/>
        </w:rPr>
        <w:t>t</w:t>
      </w:r>
      <w:r w:rsidR="006B2022" w:rsidRPr="00E43D17">
        <w:rPr>
          <w:rFonts w:ascii="Arial" w:hAnsi="Arial"/>
          <w:sz w:val="20"/>
        </w:rPr>
        <w:t>ilbudsgiver</w:t>
      </w:r>
      <w:r w:rsidRPr="00E43D17">
        <w:rPr>
          <w:rFonts w:ascii="Arial" w:hAnsi="Arial"/>
          <w:sz w:val="20"/>
        </w:rPr>
        <w:t xml:space="preserve"> skriftligt om, at hans/hendes </w:t>
      </w:r>
      <w:r>
        <w:rPr>
          <w:rFonts w:ascii="Arial" w:hAnsi="Arial"/>
          <w:sz w:val="20"/>
        </w:rPr>
        <w:t xml:space="preserve">forslag er blevet accepteret </w:t>
      </w:r>
      <w:proofErr w:type="gramStart"/>
      <w:r>
        <w:rPr>
          <w:rFonts w:ascii="Arial" w:hAnsi="Arial"/>
          <w:sz w:val="20"/>
        </w:rPr>
        <w:t>og</w:t>
      </w:r>
      <w:proofErr w:type="gramEnd"/>
      <w:r>
        <w:rPr>
          <w:rFonts w:ascii="Arial" w:hAnsi="Arial"/>
          <w:sz w:val="20"/>
        </w:rPr>
        <w:t xml:space="preserve"> informere de ikke udvalgte </w:t>
      </w:r>
      <w:r w:rsidR="002E342B">
        <w:rPr>
          <w:rFonts w:ascii="Arial" w:hAnsi="Arial"/>
          <w:sz w:val="20"/>
        </w:rPr>
        <w:t>ti</w:t>
      </w:r>
      <w:r w:rsidR="006B2022">
        <w:rPr>
          <w:rFonts w:ascii="Arial" w:hAnsi="Arial"/>
          <w:sz w:val="20"/>
        </w:rPr>
        <w:t>lbudsgiver</w:t>
      </w:r>
      <w:r>
        <w:rPr>
          <w:rFonts w:ascii="Arial" w:hAnsi="Arial"/>
          <w:sz w:val="20"/>
        </w:rPr>
        <w:t xml:space="preserve">e skriftligt om resultatet af vurderingsprocessen. </w:t>
      </w:r>
    </w:p>
    <w:p w14:paraId="62DD2E6A" w14:textId="77777777" w:rsidR="001A29BE" w:rsidRDefault="001A29BE" w:rsidP="001A29BE">
      <w:pPr>
        <w:autoSpaceDE w:val="0"/>
        <w:autoSpaceDN w:val="0"/>
        <w:adjustRightInd w:val="0"/>
        <w:jc w:val="both"/>
        <w:rPr>
          <w:rFonts w:ascii="Arial" w:hAnsi="Arial"/>
          <w:sz w:val="20"/>
        </w:rPr>
      </w:pPr>
    </w:p>
    <w:p w14:paraId="5A4A7CD6" w14:textId="68E726E0" w:rsidR="001A29BE" w:rsidRDefault="001A29BE" w:rsidP="001A29BE">
      <w:pPr>
        <w:autoSpaceDE w:val="0"/>
        <w:autoSpaceDN w:val="0"/>
        <w:adjustRightInd w:val="0"/>
        <w:jc w:val="both"/>
        <w:rPr>
          <w:rFonts w:ascii="Arial" w:hAnsi="Arial"/>
          <w:sz w:val="20"/>
        </w:rPr>
      </w:pPr>
      <w:r>
        <w:rPr>
          <w:rFonts w:ascii="Arial" w:hAnsi="Arial"/>
          <w:sz w:val="20"/>
        </w:rPr>
        <w:t xml:space="preserve">Den </w:t>
      </w:r>
      <w:r w:rsidR="002E342B">
        <w:rPr>
          <w:rFonts w:ascii="Arial" w:hAnsi="Arial"/>
          <w:sz w:val="20"/>
        </w:rPr>
        <w:t>o</w:t>
      </w:r>
      <w:r>
        <w:rPr>
          <w:rFonts w:ascii="Arial" w:hAnsi="Arial"/>
          <w:sz w:val="20"/>
        </w:rPr>
        <w:t xml:space="preserve">rdregivende </w:t>
      </w:r>
      <w:r w:rsidR="002E342B">
        <w:rPr>
          <w:rFonts w:ascii="Arial" w:hAnsi="Arial"/>
          <w:sz w:val="20"/>
        </w:rPr>
        <w:t>m</w:t>
      </w:r>
      <w:r>
        <w:rPr>
          <w:rFonts w:ascii="Arial" w:hAnsi="Arial"/>
          <w:sz w:val="20"/>
        </w:rPr>
        <w:t xml:space="preserve">yndighed og den udvalgte </w:t>
      </w:r>
      <w:r w:rsidR="002E342B">
        <w:rPr>
          <w:rFonts w:ascii="Arial" w:hAnsi="Arial"/>
          <w:sz w:val="20"/>
        </w:rPr>
        <w:t>t</w:t>
      </w:r>
      <w:r w:rsidR="006B2022">
        <w:rPr>
          <w:rFonts w:ascii="Arial" w:hAnsi="Arial"/>
          <w:sz w:val="20"/>
        </w:rPr>
        <w:t>ilbudsgiver</w:t>
      </w:r>
      <w:r>
        <w:rPr>
          <w:rFonts w:ascii="Arial" w:hAnsi="Arial"/>
          <w:sz w:val="20"/>
        </w:rPr>
        <w:t xml:space="preserve"> skal i samarbejde forberede alle dokumenter, der er nævnt i </w:t>
      </w:r>
      <w:r w:rsidR="002E342B">
        <w:rPr>
          <w:rFonts w:ascii="Arial" w:hAnsi="Arial"/>
          <w:sz w:val="20"/>
        </w:rPr>
        <w:t>u</w:t>
      </w:r>
      <w:r>
        <w:rPr>
          <w:rFonts w:ascii="Arial" w:hAnsi="Arial"/>
          <w:sz w:val="20"/>
        </w:rPr>
        <w:t xml:space="preserve">dkastet til </w:t>
      </w:r>
      <w:r w:rsidR="002E342B">
        <w:rPr>
          <w:rFonts w:ascii="Arial" w:hAnsi="Arial"/>
          <w:sz w:val="20"/>
        </w:rPr>
        <w:t>k</w:t>
      </w:r>
      <w:r>
        <w:rPr>
          <w:rFonts w:ascii="Arial" w:hAnsi="Arial"/>
          <w:sz w:val="20"/>
        </w:rPr>
        <w:t xml:space="preserve">ontrakten for at inkludere deri alle detaljer i det udvalgte tilbud. I løbet af </w:t>
      </w:r>
      <w:r>
        <w:rPr>
          <w:rFonts w:ascii="Arial" w:hAnsi="Arial"/>
          <w:sz w:val="20"/>
          <w:highlight w:val="yellow"/>
        </w:rPr>
        <w:t>&lt;7&gt;</w:t>
      </w:r>
      <w:r>
        <w:rPr>
          <w:rFonts w:ascii="Arial" w:hAnsi="Arial"/>
          <w:sz w:val="20"/>
        </w:rPr>
        <w:t xml:space="preserve"> dage efter meddelelsen om tildelingen af </w:t>
      </w:r>
      <w:r w:rsidR="002E342B">
        <w:rPr>
          <w:rFonts w:ascii="Arial" w:hAnsi="Arial"/>
          <w:sz w:val="20"/>
        </w:rPr>
        <w:t>k</w:t>
      </w:r>
      <w:r>
        <w:rPr>
          <w:rFonts w:ascii="Arial" w:hAnsi="Arial"/>
          <w:sz w:val="20"/>
        </w:rPr>
        <w:t xml:space="preserve">ontrakten skal den udvalgte </w:t>
      </w:r>
      <w:r w:rsidR="002E342B">
        <w:rPr>
          <w:rFonts w:ascii="Arial" w:hAnsi="Arial"/>
          <w:sz w:val="20"/>
        </w:rPr>
        <w:t>t</w:t>
      </w:r>
      <w:r w:rsidR="006B2022">
        <w:rPr>
          <w:rFonts w:ascii="Arial" w:hAnsi="Arial"/>
          <w:sz w:val="20"/>
        </w:rPr>
        <w:t>ilbudsgiver</w:t>
      </w:r>
      <w:r>
        <w:rPr>
          <w:rFonts w:ascii="Arial" w:hAnsi="Arial"/>
          <w:sz w:val="20"/>
        </w:rPr>
        <w:t xml:space="preserve"> til </w:t>
      </w:r>
      <w:r w:rsidR="002E342B">
        <w:rPr>
          <w:rFonts w:ascii="Arial" w:hAnsi="Arial"/>
          <w:sz w:val="20"/>
        </w:rPr>
        <w:t>d</w:t>
      </w:r>
      <w:r>
        <w:rPr>
          <w:rFonts w:ascii="Arial" w:hAnsi="Arial"/>
          <w:sz w:val="20"/>
        </w:rPr>
        <w:t xml:space="preserve">en </w:t>
      </w:r>
      <w:r w:rsidR="002E342B">
        <w:rPr>
          <w:rFonts w:ascii="Arial" w:hAnsi="Arial"/>
          <w:sz w:val="20"/>
        </w:rPr>
        <w:t>o</w:t>
      </w:r>
      <w:r>
        <w:rPr>
          <w:rFonts w:ascii="Arial" w:hAnsi="Arial"/>
          <w:sz w:val="20"/>
        </w:rPr>
        <w:t xml:space="preserve">rdregivende </w:t>
      </w:r>
      <w:r w:rsidR="002E342B">
        <w:rPr>
          <w:rFonts w:ascii="Arial" w:hAnsi="Arial"/>
          <w:sz w:val="20"/>
        </w:rPr>
        <w:t>m</w:t>
      </w:r>
      <w:r>
        <w:rPr>
          <w:rFonts w:ascii="Arial" w:hAnsi="Arial"/>
          <w:sz w:val="20"/>
        </w:rPr>
        <w:t xml:space="preserve">yndighed, til dennes samtykke, indlevere en endelig </w:t>
      </w:r>
      <w:r w:rsidR="002E342B">
        <w:rPr>
          <w:rFonts w:ascii="Arial" w:hAnsi="Arial"/>
          <w:sz w:val="20"/>
        </w:rPr>
        <w:t>p</w:t>
      </w:r>
      <w:r>
        <w:rPr>
          <w:rFonts w:ascii="Arial" w:hAnsi="Arial"/>
          <w:sz w:val="20"/>
        </w:rPr>
        <w:t xml:space="preserve">lan for </w:t>
      </w:r>
      <w:r w:rsidR="002E342B">
        <w:rPr>
          <w:rFonts w:ascii="Arial" w:hAnsi="Arial"/>
          <w:sz w:val="20"/>
        </w:rPr>
        <w:t>i</w:t>
      </w:r>
      <w:r>
        <w:rPr>
          <w:rFonts w:ascii="Arial" w:hAnsi="Arial"/>
          <w:sz w:val="20"/>
        </w:rPr>
        <w:t xml:space="preserve">mplementering.  </w:t>
      </w:r>
    </w:p>
    <w:p w14:paraId="76A3FFE5" w14:textId="77777777" w:rsidR="001A29BE" w:rsidRDefault="001A29BE" w:rsidP="001A29BE">
      <w:pPr>
        <w:autoSpaceDE w:val="0"/>
        <w:autoSpaceDN w:val="0"/>
        <w:adjustRightInd w:val="0"/>
        <w:jc w:val="both"/>
        <w:rPr>
          <w:rFonts w:ascii="Arial" w:hAnsi="Arial"/>
          <w:sz w:val="20"/>
        </w:rPr>
      </w:pPr>
    </w:p>
    <w:p w14:paraId="0C9CF273" w14:textId="03E80C35" w:rsidR="001A29BE" w:rsidRPr="00702728" w:rsidRDefault="001A29BE" w:rsidP="001A29BE">
      <w:pPr>
        <w:autoSpaceDE w:val="0"/>
        <w:autoSpaceDN w:val="0"/>
        <w:adjustRightInd w:val="0"/>
        <w:rPr>
          <w:rFonts w:ascii="Arial" w:hAnsi="Arial" w:cs="Arial"/>
          <w:sz w:val="20"/>
          <w:szCs w:val="20"/>
        </w:rPr>
      </w:pPr>
      <w:r w:rsidRPr="00702728">
        <w:rPr>
          <w:rFonts w:ascii="Arial" w:hAnsi="Arial" w:cs="Arial"/>
          <w:sz w:val="20"/>
          <w:szCs w:val="20"/>
        </w:rPr>
        <w:t xml:space="preserve">I løbet af </w:t>
      </w:r>
      <w:r w:rsidRPr="00702728">
        <w:rPr>
          <w:rFonts w:ascii="Arial" w:hAnsi="Arial" w:cs="Arial"/>
          <w:sz w:val="20"/>
          <w:szCs w:val="20"/>
          <w:highlight w:val="yellow"/>
        </w:rPr>
        <w:t>&lt;7&gt;</w:t>
      </w:r>
      <w:r w:rsidRPr="00702728">
        <w:rPr>
          <w:rFonts w:ascii="Arial" w:hAnsi="Arial" w:cs="Arial"/>
          <w:sz w:val="20"/>
          <w:szCs w:val="20"/>
        </w:rPr>
        <w:t xml:space="preserve"> dage efter modtagelsen af </w:t>
      </w:r>
      <w:r w:rsidR="005041A4">
        <w:rPr>
          <w:rFonts w:ascii="Arial" w:hAnsi="Arial" w:cs="Arial"/>
          <w:sz w:val="20"/>
          <w:szCs w:val="20"/>
        </w:rPr>
        <w:t>k</w:t>
      </w:r>
      <w:r w:rsidRPr="00702728">
        <w:rPr>
          <w:rFonts w:ascii="Arial" w:hAnsi="Arial" w:cs="Arial"/>
          <w:sz w:val="20"/>
          <w:szCs w:val="20"/>
        </w:rPr>
        <w:t xml:space="preserve">ontrakten, endnu ikke underskrevet af </w:t>
      </w:r>
      <w:r w:rsidR="005041A4">
        <w:rPr>
          <w:rFonts w:ascii="Arial" w:hAnsi="Arial" w:cs="Arial"/>
          <w:sz w:val="20"/>
          <w:szCs w:val="20"/>
        </w:rPr>
        <w:t>d</w:t>
      </w:r>
      <w:r w:rsidRPr="00702728">
        <w:rPr>
          <w:rFonts w:ascii="Arial" w:hAnsi="Arial" w:cs="Arial"/>
          <w:sz w:val="20"/>
          <w:szCs w:val="20"/>
        </w:rPr>
        <w:t xml:space="preserve">en </w:t>
      </w:r>
      <w:r w:rsidR="005041A4">
        <w:rPr>
          <w:rFonts w:ascii="Arial" w:hAnsi="Arial" w:cs="Arial"/>
          <w:sz w:val="20"/>
          <w:szCs w:val="20"/>
        </w:rPr>
        <w:t>o</w:t>
      </w:r>
      <w:r w:rsidRPr="00702728">
        <w:rPr>
          <w:rFonts w:ascii="Arial" w:hAnsi="Arial" w:cs="Arial"/>
          <w:sz w:val="20"/>
          <w:szCs w:val="20"/>
        </w:rPr>
        <w:t xml:space="preserve">rdregivende </w:t>
      </w:r>
      <w:r w:rsidR="005041A4">
        <w:rPr>
          <w:rFonts w:ascii="Arial" w:hAnsi="Arial" w:cs="Arial"/>
          <w:sz w:val="20"/>
          <w:szCs w:val="20"/>
        </w:rPr>
        <w:t>m</w:t>
      </w:r>
      <w:r w:rsidRPr="00702728">
        <w:rPr>
          <w:rFonts w:ascii="Arial" w:hAnsi="Arial" w:cs="Arial"/>
          <w:sz w:val="20"/>
          <w:szCs w:val="20"/>
        </w:rPr>
        <w:t xml:space="preserve">yndighed, skal den udvalgte </w:t>
      </w:r>
      <w:r w:rsidR="005041A4">
        <w:rPr>
          <w:rFonts w:ascii="Arial" w:hAnsi="Arial" w:cs="Arial"/>
          <w:sz w:val="20"/>
          <w:szCs w:val="20"/>
        </w:rPr>
        <w:t>t</w:t>
      </w:r>
      <w:r w:rsidR="006B2022">
        <w:rPr>
          <w:rFonts w:ascii="Arial" w:hAnsi="Arial" w:cs="Arial"/>
          <w:sz w:val="20"/>
          <w:szCs w:val="20"/>
        </w:rPr>
        <w:t>ilbudsgiver</w:t>
      </w:r>
      <w:r w:rsidRPr="00702728">
        <w:rPr>
          <w:rFonts w:ascii="Arial" w:hAnsi="Arial" w:cs="Arial"/>
          <w:sz w:val="20"/>
          <w:szCs w:val="20"/>
        </w:rPr>
        <w:t xml:space="preserve"> underskrive og datere </w:t>
      </w:r>
      <w:r w:rsidR="005041A4">
        <w:rPr>
          <w:rFonts w:ascii="Arial" w:hAnsi="Arial" w:cs="Arial"/>
          <w:sz w:val="20"/>
          <w:szCs w:val="20"/>
        </w:rPr>
        <w:t>k</w:t>
      </w:r>
      <w:r w:rsidRPr="00702728">
        <w:rPr>
          <w:rFonts w:ascii="Arial" w:hAnsi="Arial" w:cs="Arial"/>
          <w:sz w:val="20"/>
          <w:szCs w:val="20"/>
        </w:rPr>
        <w:t>ontrakten og returnere den</w:t>
      </w:r>
      <w:r w:rsidRPr="00702728">
        <w:rPr>
          <w:rFonts w:ascii="Arial" w:hAnsi="Arial" w:cs="Arial"/>
          <w:color w:val="FF0000"/>
          <w:sz w:val="20"/>
          <w:szCs w:val="20"/>
        </w:rPr>
        <w:t xml:space="preserve"> </w:t>
      </w:r>
      <w:r w:rsidRPr="00702728">
        <w:rPr>
          <w:rFonts w:ascii="Arial" w:hAnsi="Arial" w:cs="Arial"/>
          <w:sz w:val="20"/>
          <w:szCs w:val="20"/>
          <w:highlight w:val="cyan"/>
        </w:rPr>
        <w:t>(</w:t>
      </w:r>
      <w:r w:rsidR="000D65AD">
        <w:rPr>
          <w:rFonts w:ascii="Arial" w:hAnsi="Arial" w:cs="Arial"/>
          <w:sz w:val="20"/>
          <w:szCs w:val="20"/>
          <w:highlight w:val="cyan"/>
        </w:rPr>
        <w:t>Valgmulighed</w:t>
      </w:r>
      <w:r w:rsidRPr="00702728">
        <w:rPr>
          <w:rFonts w:ascii="Arial" w:hAnsi="Arial" w:cs="Arial"/>
          <w:sz w:val="20"/>
          <w:szCs w:val="20"/>
          <w:highlight w:val="cyan"/>
        </w:rPr>
        <w:t xml:space="preserve">: med </w:t>
      </w:r>
      <w:proofErr w:type="gramStart"/>
      <w:r w:rsidR="005041A4">
        <w:rPr>
          <w:rFonts w:ascii="Arial" w:hAnsi="Arial" w:cs="Arial"/>
          <w:sz w:val="20"/>
          <w:szCs w:val="20"/>
          <w:highlight w:val="cyan"/>
        </w:rPr>
        <w:t>u</w:t>
      </w:r>
      <w:r w:rsidR="0025234E">
        <w:rPr>
          <w:rFonts w:ascii="Arial" w:hAnsi="Arial" w:cs="Arial"/>
          <w:sz w:val="20"/>
          <w:szCs w:val="20"/>
          <w:highlight w:val="cyan"/>
        </w:rPr>
        <w:t>dførelsesgaranti</w:t>
      </w:r>
      <w:r w:rsidRPr="00702728">
        <w:rPr>
          <w:rFonts w:ascii="Arial" w:hAnsi="Arial" w:cs="Arial"/>
          <w:sz w:val="20"/>
          <w:szCs w:val="20"/>
          <w:highlight w:val="cyan"/>
        </w:rPr>
        <w:t xml:space="preserve"> )</w:t>
      </w:r>
      <w:proofErr w:type="gramEnd"/>
      <w:r w:rsidRPr="00702728">
        <w:rPr>
          <w:rFonts w:ascii="Arial" w:hAnsi="Arial" w:cs="Arial"/>
          <w:sz w:val="20"/>
          <w:szCs w:val="20"/>
        </w:rPr>
        <w:t xml:space="preserve">, til </w:t>
      </w:r>
      <w:r w:rsidR="007A5BAB">
        <w:rPr>
          <w:rFonts w:ascii="Arial" w:hAnsi="Arial" w:cs="Arial"/>
          <w:sz w:val="20"/>
          <w:szCs w:val="20"/>
        </w:rPr>
        <w:t>d</w:t>
      </w:r>
      <w:r w:rsidRPr="00702728">
        <w:rPr>
          <w:rFonts w:ascii="Arial" w:hAnsi="Arial" w:cs="Arial"/>
          <w:sz w:val="20"/>
          <w:szCs w:val="20"/>
        </w:rPr>
        <w:t xml:space="preserve">en </w:t>
      </w:r>
      <w:r w:rsidR="007A5BAB">
        <w:rPr>
          <w:rFonts w:ascii="Arial" w:hAnsi="Arial" w:cs="Arial"/>
          <w:sz w:val="20"/>
          <w:szCs w:val="20"/>
        </w:rPr>
        <w:t>o</w:t>
      </w:r>
      <w:r w:rsidRPr="00702728">
        <w:rPr>
          <w:rFonts w:ascii="Arial" w:hAnsi="Arial" w:cs="Arial"/>
          <w:sz w:val="20"/>
          <w:szCs w:val="20"/>
        </w:rPr>
        <w:t xml:space="preserve">rdregivende </w:t>
      </w:r>
      <w:r w:rsidR="007A5BAB">
        <w:rPr>
          <w:rFonts w:ascii="Arial" w:hAnsi="Arial" w:cs="Arial"/>
          <w:sz w:val="20"/>
          <w:szCs w:val="20"/>
        </w:rPr>
        <w:t>m</w:t>
      </w:r>
      <w:r w:rsidRPr="00702728">
        <w:rPr>
          <w:rFonts w:ascii="Arial" w:hAnsi="Arial" w:cs="Arial"/>
          <w:sz w:val="20"/>
          <w:szCs w:val="20"/>
        </w:rPr>
        <w:t xml:space="preserve">yndighed. Ved underskriften af </w:t>
      </w:r>
      <w:r w:rsidR="007A5BAB">
        <w:rPr>
          <w:rFonts w:ascii="Arial" w:hAnsi="Arial" w:cs="Arial"/>
          <w:sz w:val="20"/>
          <w:szCs w:val="20"/>
        </w:rPr>
        <w:t>k</w:t>
      </w:r>
      <w:r w:rsidRPr="00702728">
        <w:rPr>
          <w:rFonts w:ascii="Arial" w:hAnsi="Arial" w:cs="Arial"/>
          <w:sz w:val="20"/>
          <w:szCs w:val="20"/>
        </w:rPr>
        <w:t>ontrakten,</w:t>
      </w:r>
      <w:r w:rsidRPr="00702728">
        <w:rPr>
          <w:rFonts w:ascii="Arial" w:hAnsi="Arial" w:cs="Arial"/>
          <w:sz w:val="20"/>
          <w:szCs w:val="20"/>
          <w:highlight w:val="cyan"/>
        </w:rPr>
        <w:t xml:space="preserve"> (</w:t>
      </w:r>
      <w:r w:rsidR="000D65AD">
        <w:rPr>
          <w:rFonts w:ascii="Arial" w:hAnsi="Arial" w:cs="Arial"/>
          <w:sz w:val="20"/>
          <w:szCs w:val="20"/>
          <w:highlight w:val="cyan"/>
        </w:rPr>
        <w:t>Valgmulighed</w:t>
      </w:r>
      <w:r w:rsidRPr="00702728">
        <w:rPr>
          <w:rFonts w:ascii="Arial" w:hAnsi="Arial" w:cs="Arial"/>
          <w:sz w:val="20"/>
          <w:szCs w:val="20"/>
          <w:highlight w:val="cyan"/>
        </w:rPr>
        <w:t xml:space="preserve">: </w:t>
      </w:r>
      <w:r w:rsidR="00A427CD">
        <w:rPr>
          <w:rFonts w:ascii="Arial" w:hAnsi="Arial" w:cs="Arial"/>
          <w:sz w:val="20"/>
          <w:szCs w:val="20"/>
          <w:highlight w:val="cyan"/>
        </w:rPr>
        <w:t>med forbehold for</w:t>
      </w:r>
      <w:r w:rsidRPr="00702728">
        <w:rPr>
          <w:rFonts w:ascii="Arial" w:hAnsi="Arial" w:cs="Arial"/>
          <w:sz w:val="20"/>
          <w:szCs w:val="20"/>
          <w:highlight w:val="cyan"/>
        </w:rPr>
        <w:t xml:space="preserve"> tilvejebringelsen af en gyldig </w:t>
      </w:r>
      <w:r w:rsidR="007A5BAB">
        <w:rPr>
          <w:rFonts w:ascii="Arial" w:hAnsi="Arial" w:cs="Arial"/>
          <w:sz w:val="20"/>
          <w:szCs w:val="20"/>
          <w:highlight w:val="cyan"/>
        </w:rPr>
        <w:t>u</w:t>
      </w:r>
      <w:r w:rsidR="0025234E">
        <w:rPr>
          <w:rFonts w:ascii="Arial" w:hAnsi="Arial" w:cs="Arial"/>
          <w:sz w:val="20"/>
          <w:szCs w:val="20"/>
          <w:highlight w:val="cyan"/>
        </w:rPr>
        <w:t>dførelsesgaranti</w:t>
      </w:r>
      <w:r w:rsidRPr="00702728">
        <w:rPr>
          <w:rFonts w:ascii="Arial" w:hAnsi="Arial" w:cs="Arial"/>
          <w:sz w:val="20"/>
          <w:szCs w:val="20"/>
          <w:highlight w:val="cyan"/>
        </w:rPr>
        <w:t>)</w:t>
      </w:r>
      <w:r w:rsidRPr="009A4DE1">
        <w:rPr>
          <w:rFonts w:ascii="Arial" w:hAnsi="Arial" w:cs="Arial"/>
          <w:sz w:val="20"/>
          <w:szCs w:val="20"/>
        </w:rPr>
        <w:t xml:space="preserve"> </w:t>
      </w:r>
      <w:r w:rsidRPr="00702728">
        <w:rPr>
          <w:rFonts w:ascii="Arial" w:hAnsi="Arial" w:cs="Arial"/>
          <w:sz w:val="20"/>
          <w:szCs w:val="20"/>
        </w:rPr>
        <w:t xml:space="preserve">vil den udvalgte </w:t>
      </w:r>
      <w:r w:rsidR="00D27F1E">
        <w:rPr>
          <w:rFonts w:ascii="Arial" w:hAnsi="Arial" w:cs="Arial"/>
          <w:sz w:val="20"/>
          <w:szCs w:val="20"/>
        </w:rPr>
        <w:t>t</w:t>
      </w:r>
      <w:r w:rsidR="006B2022">
        <w:rPr>
          <w:rFonts w:ascii="Arial" w:hAnsi="Arial" w:cs="Arial"/>
          <w:sz w:val="20"/>
          <w:szCs w:val="20"/>
        </w:rPr>
        <w:t>ilbudsgiver</w:t>
      </w:r>
      <w:r w:rsidRPr="00702728">
        <w:rPr>
          <w:rFonts w:ascii="Arial" w:hAnsi="Arial" w:cs="Arial"/>
          <w:sz w:val="20"/>
          <w:szCs w:val="20"/>
        </w:rPr>
        <w:t xml:space="preserve"> blive til </w:t>
      </w:r>
      <w:r w:rsidR="00D27F1E">
        <w:rPr>
          <w:rFonts w:ascii="Arial" w:hAnsi="Arial" w:cs="Arial"/>
          <w:sz w:val="20"/>
          <w:szCs w:val="20"/>
        </w:rPr>
        <w:t>l</w:t>
      </w:r>
      <w:r w:rsidRPr="00702728">
        <w:rPr>
          <w:rFonts w:ascii="Arial" w:hAnsi="Arial" w:cs="Arial"/>
          <w:sz w:val="20"/>
          <w:szCs w:val="20"/>
        </w:rPr>
        <w:t xml:space="preserve">everandøren, og </w:t>
      </w:r>
      <w:r w:rsidR="00D27F1E">
        <w:rPr>
          <w:rFonts w:ascii="Arial" w:hAnsi="Arial" w:cs="Arial"/>
          <w:sz w:val="20"/>
          <w:szCs w:val="20"/>
        </w:rPr>
        <w:t>k</w:t>
      </w:r>
      <w:r w:rsidRPr="00702728">
        <w:rPr>
          <w:rFonts w:ascii="Arial" w:hAnsi="Arial" w:cs="Arial"/>
          <w:sz w:val="20"/>
          <w:szCs w:val="20"/>
        </w:rPr>
        <w:t xml:space="preserve">ontrakten vil træde i kraft, når den er blevet underskrevet af </w:t>
      </w:r>
      <w:r w:rsidR="00D27F1E">
        <w:rPr>
          <w:rFonts w:ascii="Arial" w:hAnsi="Arial" w:cs="Arial"/>
          <w:sz w:val="20"/>
          <w:szCs w:val="20"/>
        </w:rPr>
        <w:t>d</w:t>
      </w:r>
      <w:r w:rsidRPr="00702728">
        <w:rPr>
          <w:rFonts w:ascii="Arial" w:hAnsi="Arial" w:cs="Arial"/>
          <w:sz w:val="20"/>
          <w:szCs w:val="20"/>
        </w:rPr>
        <w:t xml:space="preserve">en </w:t>
      </w:r>
      <w:r w:rsidR="00D27F1E">
        <w:rPr>
          <w:rFonts w:ascii="Arial" w:hAnsi="Arial" w:cs="Arial"/>
          <w:sz w:val="20"/>
          <w:szCs w:val="20"/>
        </w:rPr>
        <w:t>o</w:t>
      </w:r>
      <w:r w:rsidRPr="00702728">
        <w:rPr>
          <w:rFonts w:ascii="Arial" w:hAnsi="Arial" w:cs="Arial"/>
          <w:sz w:val="20"/>
          <w:szCs w:val="20"/>
        </w:rPr>
        <w:t xml:space="preserve">rdregivende </w:t>
      </w:r>
      <w:r w:rsidR="00D27F1E">
        <w:rPr>
          <w:rFonts w:ascii="Arial" w:hAnsi="Arial" w:cs="Arial"/>
          <w:sz w:val="20"/>
          <w:szCs w:val="20"/>
        </w:rPr>
        <w:t>m</w:t>
      </w:r>
      <w:r w:rsidRPr="00702728">
        <w:rPr>
          <w:rFonts w:ascii="Arial" w:hAnsi="Arial" w:cs="Arial"/>
          <w:sz w:val="20"/>
          <w:szCs w:val="20"/>
        </w:rPr>
        <w:t>yndighed.</w:t>
      </w:r>
    </w:p>
    <w:p w14:paraId="7C0DDBCC" w14:textId="77777777" w:rsidR="001A29BE" w:rsidRDefault="001A29BE" w:rsidP="001A29BE">
      <w:pPr>
        <w:autoSpaceDE w:val="0"/>
        <w:autoSpaceDN w:val="0"/>
        <w:adjustRightInd w:val="0"/>
        <w:jc w:val="both"/>
        <w:rPr>
          <w:rFonts w:ascii="Arial" w:hAnsi="Arial"/>
          <w:sz w:val="20"/>
        </w:rPr>
      </w:pPr>
    </w:p>
    <w:p w14:paraId="3AB61FE4" w14:textId="5FD7A201" w:rsidR="001A29BE" w:rsidRPr="00702728" w:rsidRDefault="001A29BE" w:rsidP="001A29BE">
      <w:pPr>
        <w:autoSpaceDE w:val="0"/>
        <w:autoSpaceDN w:val="0"/>
        <w:adjustRightInd w:val="0"/>
        <w:jc w:val="both"/>
        <w:rPr>
          <w:rFonts w:ascii="Arial" w:hAnsi="Arial" w:cs="Arial"/>
          <w:sz w:val="20"/>
          <w:szCs w:val="20"/>
        </w:rPr>
      </w:pPr>
      <w:r w:rsidRPr="00702728">
        <w:rPr>
          <w:rFonts w:ascii="Arial" w:hAnsi="Arial" w:cs="Arial"/>
          <w:sz w:val="20"/>
          <w:szCs w:val="20"/>
        </w:rPr>
        <w:t xml:space="preserve">Hvis den udvalgte </w:t>
      </w:r>
      <w:r w:rsidR="00D23110">
        <w:rPr>
          <w:rFonts w:ascii="Arial" w:hAnsi="Arial" w:cs="Arial"/>
          <w:sz w:val="20"/>
          <w:szCs w:val="20"/>
        </w:rPr>
        <w:t>t</w:t>
      </w:r>
      <w:r w:rsidR="006B2022">
        <w:rPr>
          <w:rFonts w:ascii="Arial" w:hAnsi="Arial" w:cs="Arial"/>
          <w:sz w:val="20"/>
          <w:szCs w:val="20"/>
        </w:rPr>
        <w:t>ilbudsgiver</w:t>
      </w:r>
      <w:r w:rsidRPr="00702728">
        <w:rPr>
          <w:rFonts w:ascii="Arial" w:hAnsi="Arial" w:cs="Arial"/>
          <w:sz w:val="20"/>
          <w:szCs w:val="20"/>
        </w:rPr>
        <w:t xml:space="preserve"> undlader at underskrive og returnere </w:t>
      </w:r>
      <w:r w:rsidR="00D23110">
        <w:rPr>
          <w:rFonts w:ascii="Arial" w:hAnsi="Arial" w:cs="Arial"/>
          <w:sz w:val="20"/>
          <w:szCs w:val="20"/>
        </w:rPr>
        <w:t>k</w:t>
      </w:r>
      <w:r w:rsidRPr="00702728">
        <w:rPr>
          <w:rFonts w:ascii="Arial" w:hAnsi="Arial" w:cs="Arial"/>
          <w:sz w:val="20"/>
          <w:szCs w:val="20"/>
        </w:rPr>
        <w:t xml:space="preserve">ontrakten </w:t>
      </w:r>
      <w:r w:rsidRPr="00702728">
        <w:rPr>
          <w:rFonts w:ascii="Arial" w:hAnsi="Arial" w:cs="Arial"/>
          <w:sz w:val="20"/>
          <w:szCs w:val="20"/>
          <w:highlight w:val="cyan"/>
        </w:rPr>
        <w:t>(</w:t>
      </w:r>
      <w:r w:rsidR="000D65AD">
        <w:rPr>
          <w:rFonts w:ascii="Arial" w:hAnsi="Arial" w:cs="Arial"/>
          <w:sz w:val="20"/>
          <w:szCs w:val="20"/>
          <w:highlight w:val="cyan"/>
        </w:rPr>
        <w:t>Valgmulighed</w:t>
      </w:r>
      <w:r w:rsidRPr="00702728">
        <w:rPr>
          <w:rFonts w:ascii="Arial" w:hAnsi="Arial" w:cs="Arial"/>
          <w:sz w:val="20"/>
          <w:szCs w:val="20"/>
          <w:highlight w:val="cyan"/>
        </w:rPr>
        <w:t xml:space="preserve">: og </w:t>
      </w:r>
      <w:r w:rsidR="00D23110">
        <w:rPr>
          <w:rFonts w:ascii="Arial" w:hAnsi="Arial" w:cs="Arial"/>
          <w:sz w:val="20"/>
          <w:szCs w:val="20"/>
          <w:highlight w:val="cyan"/>
        </w:rPr>
        <w:t>u</w:t>
      </w:r>
      <w:r w:rsidR="0025234E">
        <w:rPr>
          <w:rFonts w:ascii="Arial" w:hAnsi="Arial" w:cs="Arial"/>
          <w:sz w:val="20"/>
          <w:szCs w:val="20"/>
          <w:highlight w:val="cyan"/>
        </w:rPr>
        <w:t>dførelsesgaranti</w:t>
      </w:r>
      <w:r w:rsidRPr="00702728">
        <w:rPr>
          <w:rFonts w:ascii="Arial" w:hAnsi="Arial" w:cs="Arial"/>
          <w:sz w:val="20"/>
          <w:szCs w:val="20"/>
          <w:highlight w:val="cyan"/>
        </w:rPr>
        <w:t>en)</w:t>
      </w:r>
      <w:r w:rsidRPr="00702728">
        <w:rPr>
          <w:rFonts w:ascii="Arial" w:hAnsi="Arial" w:cs="Arial"/>
          <w:sz w:val="20"/>
          <w:szCs w:val="20"/>
        </w:rPr>
        <w:t xml:space="preserve"> inden for det anførte antal dage, kan </w:t>
      </w:r>
      <w:r w:rsidR="00D23110">
        <w:rPr>
          <w:rFonts w:ascii="Arial" w:hAnsi="Arial" w:cs="Arial"/>
          <w:sz w:val="20"/>
          <w:szCs w:val="20"/>
        </w:rPr>
        <w:t>d</w:t>
      </w:r>
      <w:r w:rsidRPr="00702728">
        <w:rPr>
          <w:rFonts w:ascii="Arial" w:hAnsi="Arial" w:cs="Arial"/>
          <w:sz w:val="20"/>
          <w:szCs w:val="20"/>
        </w:rPr>
        <w:t xml:space="preserve">en </w:t>
      </w:r>
      <w:r w:rsidR="00D23110">
        <w:rPr>
          <w:rFonts w:ascii="Arial" w:hAnsi="Arial" w:cs="Arial"/>
          <w:sz w:val="20"/>
          <w:szCs w:val="20"/>
        </w:rPr>
        <w:t>o</w:t>
      </w:r>
      <w:r w:rsidRPr="00702728">
        <w:rPr>
          <w:rFonts w:ascii="Arial" w:hAnsi="Arial" w:cs="Arial"/>
          <w:sz w:val="20"/>
          <w:szCs w:val="20"/>
        </w:rPr>
        <w:t xml:space="preserve">rdregivende </w:t>
      </w:r>
      <w:r w:rsidR="00D23110">
        <w:rPr>
          <w:rFonts w:ascii="Arial" w:hAnsi="Arial" w:cs="Arial"/>
          <w:sz w:val="20"/>
          <w:szCs w:val="20"/>
        </w:rPr>
        <w:t>m</w:t>
      </w:r>
      <w:r w:rsidRPr="00702728">
        <w:rPr>
          <w:rFonts w:ascii="Arial" w:hAnsi="Arial" w:cs="Arial"/>
          <w:sz w:val="20"/>
          <w:szCs w:val="20"/>
        </w:rPr>
        <w:t xml:space="preserve">yndighed overveje at annullere accepten af tilbuddet med forbehold </w:t>
      </w:r>
      <w:r w:rsidR="008E71B9">
        <w:rPr>
          <w:rFonts w:ascii="Arial" w:hAnsi="Arial" w:cs="Arial"/>
          <w:sz w:val="20"/>
          <w:szCs w:val="20"/>
        </w:rPr>
        <w:t>for</w:t>
      </w:r>
      <w:r w:rsidRPr="00702728">
        <w:rPr>
          <w:rFonts w:ascii="Arial" w:hAnsi="Arial" w:cs="Arial"/>
          <w:sz w:val="20"/>
          <w:szCs w:val="20"/>
        </w:rPr>
        <w:t xml:space="preserve"> </w:t>
      </w:r>
      <w:r w:rsidR="00D23110">
        <w:rPr>
          <w:rFonts w:ascii="Arial" w:hAnsi="Arial" w:cs="Arial"/>
          <w:sz w:val="20"/>
          <w:szCs w:val="20"/>
        </w:rPr>
        <w:t>d</w:t>
      </w:r>
      <w:r w:rsidRPr="00702728">
        <w:rPr>
          <w:rFonts w:ascii="Arial" w:hAnsi="Arial" w:cs="Arial"/>
          <w:sz w:val="20"/>
          <w:szCs w:val="20"/>
        </w:rPr>
        <w:t xml:space="preserve">en </w:t>
      </w:r>
      <w:r w:rsidR="00D23110">
        <w:rPr>
          <w:rFonts w:ascii="Arial" w:hAnsi="Arial" w:cs="Arial"/>
          <w:sz w:val="20"/>
          <w:szCs w:val="20"/>
        </w:rPr>
        <w:t>o</w:t>
      </w:r>
      <w:r w:rsidRPr="00702728">
        <w:rPr>
          <w:rFonts w:ascii="Arial" w:hAnsi="Arial" w:cs="Arial"/>
          <w:sz w:val="20"/>
          <w:szCs w:val="20"/>
        </w:rPr>
        <w:t xml:space="preserve">rdregivende </w:t>
      </w:r>
      <w:r w:rsidR="00D23110">
        <w:rPr>
          <w:rFonts w:ascii="Arial" w:hAnsi="Arial" w:cs="Arial"/>
          <w:sz w:val="20"/>
          <w:szCs w:val="20"/>
        </w:rPr>
        <w:t>m</w:t>
      </w:r>
      <w:r w:rsidRPr="00702728">
        <w:rPr>
          <w:rFonts w:ascii="Arial" w:hAnsi="Arial" w:cs="Arial"/>
          <w:sz w:val="20"/>
          <w:szCs w:val="20"/>
        </w:rPr>
        <w:t xml:space="preserve">yndigheds ret til </w:t>
      </w:r>
      <w:r w:rsidR="009A4DE1" w:rsidRPr="00E57D4D">
        <w:rPr>
          <w:rFonts w:ascii="Arial" w:hAnsi="Arial" w:cs="Arial"/>
          <w:sz w:val="20"/>
          <w:szCs w:val="20"/>
          <w:highlight w:val="cyan"/>
        </w:rPr>
        <w:t>(</w:t>
      </w:r>
      <w:r w:rsidR="000D65AD">
        <w:rPr>
          <w:rFonts w:ascii="Arial" w:hAnsi="Arial" w:cs="Arial"/>
          <w:sz w:val="20"/>
          <w:szCs w:val="20"/>
          <w:highlight w:val="cyan"/>
        </w:rPr>
        <w:t>Valgmulighed</w:t>
      </w:r>
      <w:r w:rsidR="009A4DE1" w:rsidRPr="00E57D4D">
        <w:rPr>
          <w:rFonts w:ascii="Arial" w:hAnsi="Arial" w:cs="Arial"/>
          <w:sz w:val="20"/>
          <w:szCs w:val="20"/>
          <w:highlight w:val="cyan"/>
        </w:rPr>
        <w:t xml:space="preserve">: </w:t>
      </w:r>
      <w:r w:rsidR="008E71B9">
        <w:rPr>
          <w:rFonts w:ascii="Arial" w:hAnsi="Arial" w:cs="Arial"/>
          <w:sz w:val="20"/>
          <w:szCs w:val="20"/>
          <w:highlight w:val="cyan"/>
        </w:rPr>
        <w:t xml:space="preserve">at </w:t>
      </w:r>
      <w:r w:rsidR="009A4DE1" w:rsidRPr="00E57D4D">
        <w:rPr>
          <w:rFonts w:ascii="Arial" w:hAnsi="Arial" w:cs="Arial"/>
          <w:sz w:val="20"/>
          <w:szCs w:val="20"/>
          <w:highlight w:val="cyan"/>
        </w:rPr>
        <w:t>benyt</w:t>
      </w:r>
      <w:r w:rsidR="008E71B9">
        <w:rPr>
          <w:rFonts w:ascii="Arial" w:hAnsi="Arial" w:cs="Arial"/>
          <w:sz w:val="20"/>
          <w:szCs w:val="20"/>
          <w:highlight w:val="cyan"/>
        </w:rPr>
        <w:t>te</w:t>
      </w:r>
      <w:r w:rsidR="009A4DE1" w:rsidRPr="00E57D4D">
        <w:rPr>
          <w:rFonts w:ascii="Arial" w:hAnsi="Arial" w:cs="Arial"/>
          <w:sz w:val="20"/>
          <w:szCs w:val="20"/>
          <w:highlight w:val="cyan"/>
        </w:rPr>
        <w:t xml:space="preserve"> tilbudsgarantien</w:t>
      </w:r>
      <w:r w:rsidR="00E57D4D" w:rsidRPr="00E57D4D">
        <w:rPr>
          <w:rFonts w:ascii="Arial" w:hAnsi="Arial" w:cs="Arial"/>
          <w:sz w:val="20"/>
          <w:szCs w:val="20"/>
          <w:highlight w:val="cyan"/>
        </w:rPr>
        <w:t>)</w:t>
      </w:r>
      <w:r w:rsidR="008E71B9">
        <w:rPr>
          <w:rFonts w:ascii="Arial" w:hAnsi="Arial" w:cs="Arial"/>
          <w:sz w:val="20"/>
          <w:szCs w:val="20"/>
        </w:rPr>
        <w:t>,</w:t>
      </w:r>
      <w:r w:rsidR="009A4DE1">
        <w:rPr>
          <w:rFonts w:ascii="Arial" w:hAnsi="Arial" w:cs="Arial"/>
          <w:sz w:val="20"/>
          <w:szCs w:val="20"/>
        </w:rPr>
        <w:t xml:space="preserve"> </w:t>
      </w:r>
      <w:r w:rsidRPr="00702728">
        <w:rPr>
          <w:rFonts w:ascii="Arial" w:hAnsi="Arial" w:cs="Arial"/>
          <w:sz w:val="20"/>
          <w:szCs w:val="20"/>
        </w:rPr>
        <w:t xml:space="preserve">at kræve kompensation eller forfølge ethvert andet retsmiddel i forbindelse med </w:t>
      </w:r>
      <w:r w:rsidR="00702728" w:rsidRPr="00702728">
        <w:rPr>
          <w:rFonts w:ascii="Arial" w:hAnsi="Arial" w:cs="Arial"/>
          <w:sz w:val="20"/>
          <w:szCs w:val="20"/>
        </w:rPr>
        <w:t xml:space="preserve">et sådan </w:t>
      </w:r>
      <w:r w:rsidRPr="00702728">
        <w:rPr>
          <w:rFonts w:ascii="Arial" w:hAnsi="Arial" w:cs="Arial"/>
          <w:sz w:val="20"/>
          <w:szCs w:val="20"/>
        </w:rPr>
        <w:t xml:space="preserve">svigt, og den udvalgte </w:t>
      </w:r>
      <w:r w:rsidR="00D23110">
        <w:rPr>
          <w:rFonts w:ascii="Arial" w:hAnsi="Arial" w:cs="Arial"/>
          <w:sz w:val="20"/>
          <w:szCs w:val="20"/>
        </w:rPr>
        <w:t>t</w:t>
      </w:r>
      <w:r w:rsidR="006B2022">
        <w:rPr>
          <w:rFonts w:ascii="Arial" w:hAnsi="Arial" w:cs="Arial"/>
          <w:sz w:val="20"/>
          <w:szCs w:val="20"/>
        </w:rPr>
        <w:t>ilbudsgiver</w:t>
      </w:r>
      <w:r w:rsidRPr="00702728">
        <w:rPr>
          <w:rFonts w:ascii="Arial" w:hAnsi="Arial" w:cs="Arial"/>
          <w:sz w:val="20"/>
          <w:szCs w:val="20"/>
        </w:rPr>
        <w:t xml:space="preserve"> vil ikke have nogen form for krav over for </w:t>
      </w:r>
      <w:r w:rsidR="00D23110">
        <w:rPr>
          <w:rFonts w:ascii="Arial" w:hAnsi="Arial" w:cs="Arial"/>
          <w:sz w:val="20"/>
          <w:szCs w:val="20"/>
        </w:rPr>
        <w:t>d</w:t>
      </w:r>
      <w:r w:rsidRPr="00702728">
        <w:rPr>
          <w:rFonts w:ascii="Arial" w:hAnsi="Arial" w:cs="Arial"/>
          <w:sz w:val="20"/>
          <w:szCs w:val="20"/>
        </w:rPr>
        <w:t xml:space="preserve">en </w:t>
      </w:r>
      <w:r w:rsidR="00D23110">
        <w:rPr>
          <w:rFonts w:ascii="Arial" w:hAnsi="Arial" w:cs="Arial"/>
          <w:sz w:val="20"/>
          <w:szCs w:val="20"/>
        </w:rPr>
        <w:t>o</w:t>
      </w:r>
      <w:r w:rsidRPr="00702728">
        <w:rPr>
          <w:rFonts w:ascii="Arial" w:hAnsi="Arial" w:cs="Arial"/>
          <w:sz w:val="20"/>
          <w:szCs w:val="20"/>
        </w:rPr>
        <w:t xml:space="preserve">rdregivende </w:t>
      </w:r>
      <w:r w:rsidR="00D23110">
        <w:rPr>
          <w:rFonts w:ascii="Arial" w:hAnsi="Arial" w:cs="Arial"/>
          <w:sz w:val="20"/>
          <w:szCs w:val="20"/>
        </w:rPr>
        <w:t>m</w:t>
      </w:r>
      <w:r w:rsidRPr="00702728">
        <w:rPr>
          <w:rFonts w:ascii="Arial" w:hAnsi="Arial" w:cs="Arial"/>
          <w:sz w:val="20"/>
          <w:szCs w:val="20"/>
        </w:rPr>
        <w:t>yndighed.</w:t>
      </w:r>
      <w:r w:rsidRPr="00702728">
        <w:rPr>
          <w:rFonts w:ascii="Arial" w:hAnsi="Arial" w:cs="Arial"/>
          <w:b/>
          <w:sz w:val="20"/>
          <w:szCs w:val="20"/>
          <w:highlight w:val="red"/>
        </w:rPr>
        <w:t xml:space="preserve">(Bemærk: slet </w:t>
      </w:r>
      <w:r w:rsidR="00D23110">
        <w:rPr>
          <w:rFonts w:ascii="Arial" w:hAnsi="Arial" w:cs="Arial"/>
          <w:b/>
          <w:sz w:val="20"/>
          <w:szCs w:val="20"/>
          <w:highlight w:val="red"/>
        </w:rPr>
        <w:t>v</w:t>
      </w:r>
      <w:r w:rsidR="000D65AD">
        <w:rPr>
          <w:rFonts w:ascii="Arial" w:hAnsi="Arial" w:cs="Arial"/>
          <w:b/>
          <w:sz w:val="20"/>
          <w:szCs w:val="20"/>
          <w:highlight w:val="red"/>
        </w:rPr>
        <w:t>algmulighed</w:t>
      </w:r>
      <w:r w:rsidRPr="00702728">
        <w:rPr>
          <w:rFonts w:ascii="Arial" w:hAnsi="Arial" w:cs="Arial"/>
          <w:b/>
          <w:sz w:val="20"/>
          <w:szCs w:val="20"/>
          <w:highlight w:val="red"/>
        </w:rPr>
        <w:t>er, hvis ikke påkrævet)</w:t>
      </w:r>
    </w:p>
    <w:p w14:paraId="77F22E30" w14:textId="77777777" w:rsidR="001A29BE" w:rsidRDefault="001A29BE" w:rsidP="001A29BE">
      <w:pPr>
        <w:autoSpaceDE w:val="0"/>
        <w:autoSpaceDN w:val="0"/>
        <w:adjustRightInd w:val="0"/>
        <w:jc w:val="both"/>
        <w:rPr>
          <w:rFonts w:ascii="Arial" w:hAnsi="Arial" w:cs="Arial"/>
          <w:sz w:val="20"/>
          <w:szCs w:val="20"/>
        </w:rPr>
      </w:pPr>
    </w:p>
    <w:p w14:paraId="20E2E8C4" w14:textId="3C94E13A" w:rsidR="001A29BE" w:rsidRPr="00EF7740" w:rsidRDefault="001A29BE" w:rsidP="001A29BE">
      <w:pPr>
        <w:numPr>
          <w:ilvl w:val="0"/>
          <w:numId w:val="17"/>
        </w:numPr>
        <w:spacing w:before="120"/>
        <w:rPr>
          <w:rFonts w:ascii="Arial" w:hAnsi="Arial" w:cs="Arial"/>
          <w:b/>
          <w:sz w:val="20"/>
          <w:szCs w:val="20"/>
          <w:highlight w:val="cyan"/>
        </w:rPr>
      </w:pPr>
      <w:r>
        <w:rPr>
          <w:rFonts w:ascii="Arial" w:hAnsi="Arial"/>
          <w:b/>
          <w:sz w:val="20"/>
          <w:highlight w:val="cyan"/>
        </w:rPr>
        <w:lastRenderedPageBreak/>
        <w:t xml:space="preserve"> (</w:t>
      </w:r>
      <w:r w:rsidR="000D65AD">
        <w:rPr>
          <w:rFonts w:ascii="Arial" w:hAnsi="Arial"/>
          <w:b/>
          <w:sz w:val="20"/>
          <w:highlight w:val="cyan"/>
        </w:rPr>
        <w:t>Valgmulighed</w:t>
      </w:r>
      <w:r>
        <w:rPr>
          <w:rFonts w:ascii="Arial" w:hAnsi="Arial"/>
          <w:b/>
          <w:sz w:val="20"/>
          <w:highlight w:val="cyan"/>
        </w:rPr>
        <w:t xml:space="preserve">: </w:t>
      </w:r>
      <w:r w:rsidR="0025234E">
        <w:rPr>
          <w:rFonts w:ascii="Arial" w:hAnsi="Arial"/>
          <w:b/>
          <w:sz w:val="20"/>
          <w:highlight w:val="cyan"/>
        </w:rPr>
        <w:t>Udførelsesgaranti</w:t>
      </w:r>
      <w:r>
        <w:rPr>
          <w:rFonts w:ascii="Arial" w:hAnsi="Arial"/>
          <w:b/>
          <w:sz w:val="20"/>
          <w:highlight w:val="cyan"/>
        </w:rPr>
        <w:t>)</w:t>
      </w:r>
    </w:p>
    <w:p w14:paraId="3C086E76" w14:textId="67C2CA29" w:rsidR="001A29BE" w:rsidRDefault="001A29BE" w:rsidP="001A29BE">
      <w:pPr>
        <w:pStyle w:val="Sub-ClauseText"/>
        <w:spacing w:before="0" w:after="0"/>
        <w:rPr>
          <w:rFonts w:ascii="Arial" w:hAnsi="Arial"/>
          <w:b/>
          <w:sz w:val="20"/>
        </w:rPr>
      </w:pPr>
      <w:r>
        <w:rPr>
          <w:rFonts w:ascii="Arial" w:hAnsi="Arial"/>
          <w:spacing w:val="0"/>
          <w:sz w:val="20"/>
        </w:rPr>
        <w:t xml:space="preserve">I løbet af </w:t>
      </w:r>
      <w:r>
        <w:rPr>
          <w:rFonts w:ascii="Arial" w:hAnsi="Arial"/>
          <w:spacing w:val="0"/>
          <w:sz w:val="20"/>
          <w:highlight w:val="yellow"/>
        </w:rPr>
        <w:t>&lt;7&gt;</w:t>
      </w:r>
      <w:r>
        <w:rPr>
          <w:rFonts w:ascii="Arial" w:hAnsi="Arial"/>
          <w:spacing w:val="0"/>
          <w:sz w:val="20"/>
        </w:rPr>
        <w:t xml:space="preserve"> dage efter modtagelsen af </w:t>
      </w:r>
      <w:r w:rsidR="004B3088">
        <w:rPr>
          <w:rFonts w:ascii="Arial" w:hAnsi="Arial"/>
          <w:spacing w:val="0"/>
          <w:sz w:val="20"/>
        </w:rPr>
        <w:t>k</w:t>
      </w:r>
      <w:r>
        <w:rPr>
          <w:rFonts w:ascii="Arial" w:hAnsi="Arial"/>
          <w:spacing w:val="0"/>
          <w:sz w:val="20"/>
        </w:rPr>
        <w:t xml:space="preserve">ontrakten fra </w:t>
      </w:r>
      <w:r w:rsidR="004B3088">
        <w:rPr>
          <w:rFonts w:ascii="Arial" w:hAnsi="Arial"/>
          <w:spacing w:val="0"/>
          <w:sz w:val="20"/>
        </w:rPr>
        <w:t>d</w:t>
      </w:r>
      <w:r>
        <w:rPr>
          <w:rFonts w:ascii="Arial" w:hAnsi="Arial"/>
          <w:spacing w:val="0"/>
          <w:sz w:val="20"/>
        </w:rPr>
        <w:t xml:space="preserve">en </w:t>
      </w:r>
      <w:r w:rsidR="004B3088">
        <w:rPr>
          <w:rFonts w:ascii="Arial" w:hAnsi="Arial"/>
          <w:spacing w:val="0"/>
          <w:sz w:val="20"/>
        </w:rPr>
        <w:t>o</w:t>
      </w:r>
      <w:r>
        <w:rPr>
          <w:rFonts w:ascii="Arial" w:hAnsi="Arial"/>
          <w:spacing w:val="0"/>
          <w:sz w:val="20"/>
        </w:rPr>
        <w:t xml:space="preserve">rdregivende </w:t>
      </w:r>
      <w:r w:rsidR="004B3088">
        <w:rPr>
          <w:rFonts w:ascii="Arial" w:hAnsi="Arial"/>
          <w:spacing w:val="0"/>
          <w:sz w:val="20"/>
        </w:rPr>
        <w:t>m</w:t>
      </w:r>
      <w:r>
        <w:rPr>
          <w:rFonts w:ascii="Arial" w:hAnsi="Arial"/>
          <w:spacing w:val="0"/>
          <w:sz w:val="20"/>
        </w:rPr>
        <w:t xml:space="preserve">yndighed skal den udvalgte </w:t>
      </w:r>
      <w:r w:rsidR="004B3088">
        <w:rPr>
          <w:rFonts w:ascii="Arial" w:hAnsi="Arial"/>
          <w:spacing w:val="0"/>
          <w:sz w:val="20"/>
        </w:rPr>
        <w:t>t</w:t>
      </w:r>
      <w:r w:rsidR="006B2022">
        <w:rPr>
          <w:rFonts w:ascii="Arial" w:hAnsi="Arial"/>
          <w:spacing w:val="0"/>
          <w:sz w:val="20"/>
        </w:rPr>
        <w:t>ilbudsgiver</w:t>
      </w:r>
      <w:r>
        <w:rPr>
          <w:rFonts w:ascii="Arial" w:hAnsi="Arial"/>
          <w:spacing w:val="0"/>
          <w:sz w:val="20"/>
        </w:rPr>
        <w:t xml:space="preserve"> fremlægge en </w:t>
      </w:r>
      <w:r w:rsidR="001761FD">
        <w:rPr>
          <w:rFonts w:ascii="Arial" w:hAnsi="Arial"/>
          <w:spacing w:val="0"/>
          <w:sz w:val="20"/>
        </w:rPr>
        <w:t>u</w:t>
      </w:r>
      <w:r w:rsidR="0025234E">
        <w:rPr>
          <w:rFonts w:ascii="Arial" w:hAnsi="Arial"/>
          <w:spacing w:val="0"/>
          <w:sz w:val="20"/>
        </w:rPr>
        <w:t>dførelsesgaranti</w:t>
      </w:r>
      <w:r>
        <w:rPr>
          <w:rFonts w:ascii="Arial" w:hAnsi="Arial"/>
          <w:spacing w:val="0"/>
          <w:sz w:val="20"/>
        </w:rPr>
        <w:t xml:space="preserve"> i henhold til betingelserne angivet i de </w:t>
      </w:r>
      <w:r w:rsidR="001761FD">
        <w:rPr>
          <w:rFonts w:ascii="Arial" w:hAnsi="Arial"/>
          <w:spacing w:val="0"/>
          <w:sz w:val="20"/>
        </w:rPr>
        <w:t>g</w:t>
      </w:r>
      <w:r w:rsidR="00A33204">
        <w:rPr>
          <w:rFonts w:ascii="Arial" w:hAnsi="Arial"/>
          <w:spacing w:val="0"/>
          <w:sz w:val="20"/>
        </w:rPr>
        <w:t>enerelle vilkår og betingelser for arbejdskontrakter</w:t>
      </w:r>
      <w:r>
        <w:rPr>
          <w:rFonts w:ascii="Arial" w:hAnsi="Arial"/>
          <w:spacing w:val="0"/>
          <w:sz w:val="20"/>
        </w:rPr>
        <w:t xml:space="preserve"> </w:t>
      </w:r>
      <w:r w:rsidR="00BC0EA7">
        <w:rPr>
          <w:rFonts w:ascii="Arial" w:hAnsi="Arial"/>
          <w:spacing w:val="0"/>
          <w:sz w:val="20"/>
        </w:rPr>
        <w:t>–</w:t>
      </w:r>
      <w:r>
        <w:rPr>
          <w:rFonts w:ascii="Arial" w:hAnsi="Arial"/>
          <w:spacing w:val="0"/>
          <w:sz w:val="20"/>
        </w:rPr>
        <w:t xml:space="preserve"> Ver</w:t>
      </w:r>
      <w:r w:rsidR="00BC0EA7">
        <w:rPr>
          <w:rFonts w:ascii="Arial" w:hAnsi="Arial"/>
          <w:spacing w:val="0"/>
          <w:sz w:val="20"/>
        </w:rPr>
        <w:t>3</w:t>
      </w:r>
      <w:r>
        <w:rPr>
          <w:rFonts w:ascii="Arial" w:hAnsi="Arial"/>
          <w:spacing w:val="0"/>
          <w:sz w:val="20"/>
        </w:rPr>
        <w:t xml:space="preserve"> 20</w:t>
      </w:r>
      <w:r w:rsidR="00BC0EA7">
        <w:rPr>
          <w:rFonts w:ascii="Arial" w:hAnsi="Arial"/>
          <w:spacing w:val="0"/>
          <w:sz w:val="20"/>
        </w:rPr>
        <w:t>20</w:t>
      </w:r>
      <w:r>
        <w:rPr>
          <w:rFonts w:ascii="Arial" w:hAnsi="Arial"/>
          <w:spacing w:val="0"/>
          <w:sz w:val="20"/>
        </w:rPr>
        <w:t>.</w:t>
      </w:r>
      <w:r w:rsidR="00BC0EA7">
        <w:rPr>
          <w:rFonts w:ascii="Arial" w:hAnsi="Arial"/>
          <w:spacing w:val="0"/>
          <w:sz w:val="20"/>
        </w:rPr>
        <w:t xml:space="preserve"> </w:t>
      </w:r>
      <w:r>
        <w:rPr>
          <w:rFonts w:ascii="Arial" w:hAnsi="Arial"/>
          <w:b/>
          <w:sz w:val="20"/>
          <w:highlight w:val="red"/>
        </w:rPr>
        <w:t>(Bemærk: slet denne artikel hvis ikke på påkrævet)</w:t>
      </w:r>
    </w:p>
    <w:p w14:paraId="2A8274BE" w14:textId="77777777" w:rsidR="00BC0EA7" w:rsidRDefault="00BC0EA7" w:rsidP="001A29BE">
      <w:pPr>
        <w:pStyle w:val="Sub-ClauseText"/>
        <w:spacing w:before="0" w:after="0"/>
        <w:rPr>
          <w:rFonts w:ascii="Arial" w:hAnsi="Arial"/>
          <w:b/>
          <w:sz w:val="20"/>
        </w:rPr>
      </w:pPr>
    </w:p>
    <w:p w14:paraId="69C568A0" w14:textId="7E4709E6" w:rsidR="00BC0EA7" w:rsidRDefault="00BC0EA7" w:rsidP="00BC0EA7">
      <w:pPr>
        <w:pStyle w:val="Sub-ClauseText"/>
        <w:spacing w:before="0" w:after="0"/>
        <w:ind w:left="360"/>
        <w:rPr>
          <w:rFonts w:ascii="Arial" w:hAnsi="Arial"/>
          <w:b/>
          <w:sz w:val="20"/>
        </w:rPr>
      </w:pPr>
      <w:r w:rsidRPr="00BC0EA7">
        <w:rPr>
          <w:rFonts w:ascii="Arial" w:hAnsi="Arial"/>
          <w:b/>
          <w:sz w:val="20"/>
          <w:highlight w:val="cyan"/>
        </w:rPr>
        <w:t>A.20. (</w:t>
      </w:r>
      <w:r w:rsidR="000D65AD">
        <w:rPr>
          <w:rFonts w:ascii="Arial" w:hAnsi="Arial"/>
          <w:b/>
          <w:sz w:val="20"/>
          <w:highlight w:val="cyan"/>
        </w:rPr>
        <w:t>Valgmulighed</w:t>
      </w:r>
      <w:r w:rsidRPr="00BC0EA7">
        <w:rPr>
          <w:rFonts w:ascii="Arial" w:hAnsi="Arial"/>
          <w:b/>
          <w:sz w:val="20"/>
          <w:highlight w:val="cyan"/>
        </w:rPr>
        <w:t>: Databeskyttelse)</w:t>
      </w:r>
    </w:p>
    <w:p w14:paraId="1DBB20ED" w14:textId="1631679F" w:rsidR="00856993" w:rsidRPr="001208DF" w:rsidRDefault="00856993" w:rsidP="00856993">
      <w:pPr>
        <w:tabs>
          <w:tab w:val="left" w:pos="851"/>
          <w:tab w:val="left" w:pos="993"/>
        </w:tabs>
        <w:jc w:val="both"/>
        <w:rPr>
          <w:rFonts w:ascii="Arial" w:hAnsi="Arial" w:cs="Arial"/>
          <w:b/>
          <w:sz w:val="20"/>
          <w:szCs w:val="20"/>
          <w:lang w:val="da"/>
        </w:rPr>
      </w:pPr>
      <w:r>
        <w:rPr>
          <w:rFonts w:ascii="Arial" w:hAnsi="Arial"/>
          <w:sz w:val="20"/>
          <w:szCs w:val="20"/>
          <w:lang w:val="da"/>
        </w:rPr>
        <w:t>Hvis Folkekirkens Nødhjælp, CVR-nummer</w:t>
      </w:r>
      <w:r>
        <w:rPr>
          <w:lang w:val="da"/>
        </w:rPr>
        <w:t xml:space="preserve"> </w:t>
      </w:r>
      <w:r>
        <w:rPr>
          <w:rFonts w:ascii="Arial" w:hAnsi="Arial"/>
          <w:sz w:val="20"/>
          <w:szCs w:val="20"/>
          <w:lang w:val="da"/>
        </w:rPr>
        <w:t xml:space="preserve">36980214, registrerer og behandler personlige oplysninger (f.eks. navne, adresser, e-mailadresser, telefonnumre og CV'er), behandles dataene kun med henblik på den ordregivende myndigheds håndtering og kontrol med tilbudsafgivelsen og kontrakten uden præjudice for mulig videresendelse til de organer, der står for kontrol eller tilsyn med hensyn til EU-lov. Hvis kontrakten derudover vedrører den ordregivende myndigheds arbejde uden for EU, kan personlige oplysninger blive overført til lande uden for EU udelukkende med det formål at implementere købsproceduren og kontrakten. Ifølge EU's databeskyttelsesregler har tilbudsgiver rettigheder vedrørende de oplysninger, som den ordregivende myndighed behandler. Der findes yderligere oplysninger om behandlingen af leverandørens personlige oplysninger og rettigheder i persondatapolitikken på </w:t>
      </w:r>
      <w:hyperlink r:id="rId12" w:history="1">
        <w:r>
          <w:rPr>
            <w:rStyle w:val="Hyperlink"/>
            <w:rFonts w:ascii="Arial" w:hAnsi="Arial" w:cs="Arial"/>
            <w:sz w:val="20"/>
            <w:lang w:val="da"/>
          </w:rPr>
          <w:t>https://www.noedhjaelp.dk/persondatapolitik</w:t>
        </w:r>
      </w:hyperlink>
      <w:r>
        <w:rPr>
          <w:rFonts w:ascii="Arial" w:hAnsi="Arial"/>
          <w:sz w:val="20"/>
          <w:szCs w:val="20"/>
          <w:lang w:val="da"/>
        </w:rPr>
        <w:t xml:space="preserve"> </w:t>
      </w:r>
      <w:bookmarkStart w:id="0" w:name="_Hlk535414445"/>
      <w:r>
        <w:rPr>
          <w:rFonts w:ascii="Arial" w:hAnsi="Arial" w:cs="Arial"/>
          <w:b/>
          <w:bCs/>
          <w:sz w:val="20"/>
          <w:szCs w:val="20"/>
          <w:highlight w:val="red"/>
          <w:lang w:val="da"/>
        </w:rPr>
        <w:t>Hvis den ordregivende myndighed ønsker at fremhæve eller angive et eller flere afsnit i de generelle vilkår og betingelser eller adfærdskodekset for leverandører nærmere, så tilføj en artikel og angiv det nødvendige</w:t>
      </w:r>
      <w:r w:rsidRPr="001208DF">
        <w:rPr>
          <w:rFonts w:ascii="Arial" w:hAnsi="Arial" w:cs="Arial"/>
          <w:b/>
          <w:sz w:val="20"/>
          <w:szCs w:val="20"/>
          <w:shd w:val="clear" w:color="auto" w:fill="FF0000"/>
          <w:lang w:val="da"/>
        </w:rPr>
        <w:t>.)</w:t>
      </w:r>
    </w:p>
    <w:bookmarkEnd w:id="0"/>
    <w:p w14:paraId="5240722B" w14:textId="77777777" w:rsidR="001A29BE" w:rsidRPr="00856993" w:rsidRDefault="001A29BE" w:rsidP="001A29BE">
      <w:pPr>
        <w:autoSpaceDE w:val="0"/>
        <w:autoSpaceDN w:val="0"/>
        <w:adjustRightInd w:val="0"/>
        <w:jc w:val="both"/>
        <w:rPr>
          <w:rFonts w:ascii="Arial" w:hAnsi="Arial" w:cs="Arial"/>
          <w:sz w:val="20"/>
          <w:szCs w:val="20"/>
          <w:lang w:val="da"/>
        </w:rPr>
      </w:pPr>
    </w:p>
    <w:p w14:paraId="0D68AF65" w14:textId="77777777" w:rsidR="001A29BE" w:rsidRDefault="00BC0EA7" w:rsidP="00BC0EA7">
      <w:pPr>
        <w:spacing w:before="120"/>
        <w:ind w:left="284"/>
        <w:jc w:val="both"/>
        <w:rPr>
          <w:rFonts w:ascii="Arial" w:hAnsi="Arial"/>
          <w:b/>
          <w:sz w:val="20"/>
        </w:rPr>
      </w:pPr>
      <w:r>
        <w:rPr>
          <w:rFonts w:ascii="Arial" w:hAnsi="Arial"/>
          <w:b/>
          <w:sz w:val="20"/>
        </w:rPr>
        <w:t xml:space="preserve">  A.21.</w:t>
      </w:r>
      <w:r w:rsidR="001A29BE">
        <w:rPr>
          <w:rFonts w:ascii="Arial" w:hAnsi="Arial"/>
          <w:b/>
          <w:sz w:val="20"/>
        </w:rPr>
        <w:t xml:space="preserve"> Annullering for nemheds skyld</w:t>
      </w:r>
    </w:p>
    <w:p w14:paraId="041D6C05" w14:textId="4BA0070E" w:rsidR="001A29BE" w:rsidRDefault="001A29BE" w:rsidP="001A29BE">
      <w:pPr>
        <w:tabs>
          <w:tab w:val="left" w:pos="0"/>
          <w:tab w:val="left" w:pos="851"/>
        </w:tabs>
        <w:jc w:val="both"/>
        <w:rPr>
          <w:rFonts w:ascii="Arial" w:hAnsi="Arial"/>
          <w:sz w:val="20"/>
        </w:rPr>
      </w:pPr>
      <w:r>
        <w:rPr>
          <w:rFonts w:ascii="Arial" w:hAnsi="Arial"/>
          <w:sz w:val="20"/>
        </w:rPr>
        <w:t xml:space="preserve">Den Ordregivende Myndighed forbeholder sig ret til at acceptere ethvert tilbud eller afvise ethvert eller alle tilbud på ethvert tidspunkt inden tildelingen af Kontrakten uden derved at påtage sig en forpligtelse over for </w:t>
      </w:r>
      <w:proofErr w:type="spellStart"/>
      <w:r w:rsidR="006B2022">
        <w:rPr>
          <w:rFonts w:ascii="Arial" w:hAnsi="Arial"/>
          <w:sz w:val="20"/>
        </w:rPr>
        <w:t>Tilbudsgiver</w:t>
      </w:r>
      <w:r>
        <w:rPr>
          <w:rFonts w:ascii="Arial" w:hAnsi="Arial"/>
          <w:sz w:val="20"/>
        </w:rPr>
        <w:t>erne</w:t>
      </w:r>
      <w:proofErr w:type="spellEnd"/>
      <w:r>
        <w:rPr>
          <w:rFonts w:ascii="Arial" w:hAnsi="Arial"/>
          <w:sz w:val="20"/>
        </w:rPr>
        <w:t>. Den Ordregivende Myndighed forbeholder sig retten til at igangsætte en ny invitation til at indlevere et tilbud.</w:t>
      </w:r>
    </w:p>
    <w:p w14:paraId="77C5A360" w14:textId="77777777" w:rsidR="001A29BE" w:rsidRDefault="001A29BE" w:rsidP="001A29BE">
      <w:pPr>
        <w:jc w:val="both"/>
        <w:rPr>
          <w:rFonts w:ascii="Arial" w:hAnsi="Arial"/>
        </w:rPr>
      </w:pPr>
    </w:p>
    <w:p w14:paraId="7419967A" w14:textId="5646672B" w:rsidR="001A29BE" w:rsidRPr="00032914" w:rsidRDefault="001A29BE" w:rsidP="001A29BE">
      <w:pPr>
        <w:jc w:val="center"/>
        <w:rPr>
          <w:rFonts w:ascii="Arial" w:hAnsi="Arial" w:cs="Arial"/>
          <w:b/>
          <w:caps/>
          <w:sz w:val="28"/>
          <w:szCs w:val="28"/>
          <w:highlight w:val="cyan"/>
        </w:rPr>
      </w:pPr>
      <w:r>
        <w:br w:type="page"/>
      </w:r>
      <w:r>
        <w:rPr>
          <w:rFonts w:ascii="Arial" w:hAnsi="Arial"/>
          <w:b/>
          <w:sz w:val="28"/>
          <w:highlight w:val="cyan"/>
        </w:rPr>
        <w:lastRenderedPageBreak/>
        <w:t>(</w:t>
      </w:r>
      <w:r w:rsidR="000D65AD">
        <w:rPr>
          <w:rFonts w:ascii="Arial" w:hAnsi="Arial"/>
          <w:b/>
          <w:sz w:val="28"/>
          <w:highlight w:val="cyan"/>
        </w:rPr>
        <w:t>VALGMULIGHED</w:t>
      </w:r>
      <w:r>
        <w:rPr>
          <w:rFonts w:ascii="Arial" w:hAnsi="Arial"/>
          <w:b/>
          <w:sz w:val="28"/>
          <w:highlight w:val="cyan"/>
        </w:rPr>
        <w:t xml:space="preserve">: </w:t>
      </w:r>
      <w:r>
        <w:rPr>
          <w:rFonts w:ascii="Arial" w:hAnsi="Arial"/>
          <w:b/>
          <w:caps/>
          <w:sz w:val="28"/>
          <w:highlight w:val="cyan"/>
        </w:rPr>
        <w:t xml:space="preserve">B. </w:t>
      </w:r>
      <w:r w:rsidR="009D585E">
        <w:rPr>
          <w:rFonts w:ascii="Arial" w:hAnsi="Arial"/>
          <w:b/>
          <w:caps/>
          <w:sz w:val="28"/>
          <w:highlight w:val="cyan"/>
        </w:rPr>
        <w:t>Kontrakt</w:t>
      </w:r>
      <w:r>
        <w:rPr>
          <w:rFonts w:ascii="Arial" w:hAnsi="Arial"/>
          <w:b/>
          <w:caps/>
          <w:sz w:val="28"/>
          <w:highlight w:val="cyan"/>
        </w:rPr>
        <w:t>Udkast (</w:t>
      </w:r>
      <w:r w:rsidR="001B0691">
        <w:rPr>
          <w:rFonts w:ascii="Arial" w:hAnsi="Arial"/>
          <w:b/>
          <w:caps/>
          <w:sz w:val="28"/>
          <w:highlight w:val="cyan"/>
        </w:rPr>
        <w:t>Arbejd</w:t>
      </w:r>
      <w:r w:rsidR="009D585E">
        <w:rPr>
          <w:rFonts w:ascii="Arial" w:hAnsi="Arial"/>
          <w:b/>
          <w:caps/>
          <w:sz w:val="28"/>
          <w:highlight w:val="cyan"/>
        </w:rPr>
        <w:t>sopgaver</w:t>
      </w:r>
      <w:r>
        <w:rPr>
          <w:rFonts w:ascii="Arial" w:hAnsi="Arial"/>
          <w:b/>
          <w:caps/>
          <w:sz w:val="28"/>
          <w:highlight w:val="cyan"/>
        </w:rPr>
        <w:t>)</w:t>
      </w:r>
    </w:p>
    <w:p w14:paraId="14AEC939" w14:textId="1A183915" w:rsidR="001A29BE" w:rsidRPr="00BE5F6A" w:rsidRDefault="00702728" w:rsidP="001A29BE">
      <w:pPr>
        <w:rPr>
          <w:rFonts w:ascii="Arial" w:hAnsi="Arial" w:cs="Arial"/>
          <w:b/>
          <w:sz w:val="20"/>
          <w:szCs w:val="20"/>
        </w:rPr>
      </w:pPr>
      <w:r>
        <w:rPr>
          <w:rFonts w:ascii="Arial" w:hAnsi="Arial"/>
          <w:b/>
          <w:sz w:val="20"/>
          <w:highlight w:val="red"/>
        </w:rPr>
        <w:t>(Bemærk: I</w:t>
      </w:r>
      <w:r w:rsidR="001A29BE">
        <w:rPr>
          <w:rFonts w:ascii="Arial" w:hAnsi="Arial"/>
          <w:b/>
          <w:sz w:val="20"/>
          <w:highlight w:val="red"/>
        </w:rPr>
        <w:t xml:space="preserve">ndsæt Udkast til Kontrakt (WOR 2) eller slet denne </w:t>
      </w:r>
      <w:r w:rsidR="003B5197">
        <w:rPr>
          <w:rFonts w:ascii="Arial" w:hAnsi="Arial"/>
          <w:b/>
          <w:sz w:val="20"/>
          <w:highlight w:val="red"/>
        </w:rPr>
        <w:t>v</w:t>
      </w:r>
      <w:r w:rsidR="000D65AD">
        <w:rPr>
          <w:rFonts w:ascii="Arial" w:hAnsi="Arial"/>
          <w:b/>
          <w:sz w:val="20"/>
          <w:highlight w:val="red"/>
        </w:rPr>
        <w:t>algmulighed</w:t>
      </w:r>
      <w:r w:rsidR="001A29BE">
        <w:rPr>
          <w:rFonts w:ascii="Arial" w:hAnsi="Arial"/>
          <w:b/>
          <w:sz w:val="20"/>
          <w:highlight w:val="red"/>
        </w:rPr>
        <w:t xml:space="preserve">, hvis </w:t>
      </w:r>
      <w:r w:rsidR="003B5197">
        <w:rPr>
          <w:rFonts w:ascii="Arial" w:hAnsi="Arial"/>
          <w:b/>
          <w:sz w:val="20"/>
          <w:highlight w:val="red"/>
        </w:rPr>
        <w:t>u</w:t>
      </w:r>
      <w:r w:rsidR="001A29BE">
        <w:rPr>
          <w:rFonts w:ascii="Arial" w:hAnsi="Arial"/>
          <w:b/>
          <w:sz w:val="20"/>
          <w:highlight w:val="red"/>
        </w:rPr>
        <w:t xml:space="preserve">dkastet til </w:t>
      </w:r>
      <w:r w:rsidR="003B5197">
        <w:rPr>
          <w:rFonts w:ascii="Arial" w:hAnsi="Arial"/>
          <w:b/>
          <w:sz w:val="20"/>
          <w:highlight w:val="red"/>
        </w:rPr>
        <w:t>k</w:t>
      </w:r>
      <w:r w:rsidR="001A29BE">
        <w:rPr>
          <w:rFonts w:ascii="Arial" w:hAnsi="Arial"/>
          <w:b/>
          <w:sz w:val="20"/>
          <w:highlight w:val="red"/>
        </w:rPr>
        <w:t xml:space="preserve">ontrakt ikke er en del af </w:t>
      </w:r>
      <w:r w:rsidR="003B5197">
        <w:rPr>
          <w:rFonts w:ascii="Arial" w:hAnsi="Arial"/>
          <w:b/>
          <w:sz w:val="20"/>
          <w:highlight w:val="red"/>
        </w:rPr>
        <w:t>invitation til tilbud</w:t>
      </w:r>
      <w:r w:rsidR="003B5197">
        <w:rPr>
          <w:rFonts w:ascii="Arial" w:hAnsi="Arial"/>
          <w:b/>
          <w:sz w:val="20"/>
        </w:rPr>
        <w:t>.</w:t>
      </w:r>
    </w:p>
    <w:p w14:paraId="106A4FC6" w14:textId="77777777" w:rsidR="001A29BE" w:rsidRDefault="001A29BE" w:rsidP="001A29BE">
      <w:pPr>
        <w:jc w:val="both"/>
        <w:rPr>
          <w:rFonts w:ascii="Arial" w:hAnsi="Arial"/>
          <w:b/>
          <w:caps/>
          <w:sz w:val="28"/>
        </w:rPr>
      </w:pPr>
    </w:p>
    <w:p w14:paraId="59831E05" w14:textId="77777777" w:rsidR="001A29BE" w:rsidRDefault="001A29BE" w:rsidP="001A29BE">
      <w:pPr>
        <w:jc w:val="both"/>
        <w:rPr>
          <w:rFonts w:ascii="Arial" w:hAnsi="Arial"/>
          <w:b/>
          <w:caps/>
          <w:sz w:val="28"/>
          <w:szCs w:val="28"/>
        </w:rPr>
      </w:pPr>
    </w:p>
    <w:p w14:paraId="16237D69" w14:textId="77777777" w:rsidR="001A29BE" w:rsidRPr="00E43D17" w:rsidRDefault="001A29BE" w:rsidP="001A29BE">
      <w:pPr>
        <w:jc w:val="both"/>
        <w:rPr>
          <w:rFonts w:ascii="Arial" w:hAnsi="Arial"/>
          <w:b/>
          <w:caps/>
        </w:rPr>
      </w:pPr>
      <w:r>
        <w:br w:type="page"/>
      </w:r>
      <w:r w:rsidR="009F3827">
        <w:rPr>
          <w:rFonts w:ascii="Arial" w:hAnsi="Arial"/>
          <w:b/>
          <w:caps/>
        </w:rPr>
        <w:lastRenderedPageBreak/>
        <w:t xml:space="preserve">BILAG </w:t>
      </w:r>
      <w:r>
        <w:rPr>
          <w:rFonts w:ascii="Arial" w:hAnsi="Arial"/>
          <w:b/>
          <w:caps/>
        </w:rPr>
        <w:t xml:space="preserve">1: </w:t>
      </w:r>
      <w:r w:rsidRPr="00E43D17">
        <w:rPr>
          <w:rFonts w:ascii="Arial" w:hAnsi="Arial"/>
          <w:b/>
          <w:caps/>
        </w:rPr>
        <w:t>tekniske specifikationer og krav</w:t>
      </w:r>
    </w:p>
    <w:p w14:paraId="6A8EE595" w14:textId="57BCE65F" w:rsidR="001A29BE" w:rsidRPr="00E43D17" w:rsidRDefault="001A29BE" w:rsidP="001A29BE">
      <w:pPr>
        <w:autoSpaceDE w:val="0"/>
        <w:autoSpaceDN w:val="0"/>
        <w:adjustRightInd w:val="0"/>
        <w:jc w:val="both"/>
        <w:rPr>
          <w:rFonts w:ascii="Arial" w:hAnsi="Arial"/>
          <w:b/>
          <w:sz w:val="20"/>
        </w:rPr>
      </w:pPr>
      <w:r w:rsidRPr="00E43D17">
        <w:rPr>
          <w:rFonts w:ascii="Arial" w:hAnsi="Arial"/>
          <w:b/>
          <w:sz w:val="20"/>
          <w:highlight w:val="red"/>
        </w:rPr>
        <w:t>(Bemærk:</w:t>
      </w:r>
      <w:r w:rsidRPr="00E43D17">
        <w:rPr>
          <w:rFonts w:ascii="Arial" w:hAnsi="Arial"/>
          <w:b/>
          <w:caps/>
          <w:sz w:val="20"/>
          <w:highlight w:val="red"/>
        </w:rPr>
        <w:t xml:space="preserve"> D</w:t>
      </w:r>
      <w:r w:rsidRPr="00E43D17">
        <w:rPr>
          <w:rFonts w:ascii="Arial" w:hAnsi="Arial"/>
          <w:b/>
          <w:sz w:val="20"/>
          <w:highlight w:val="red"/>
        </w:rPr>
        <w:t xml:space="preserve">ette </w:t>
      </w:r>
      <w:r w:rsidR="00FC674A" w:rsidRPr="00E43D17">
        <w:rPr>
          <w:rFonts w:ascii="Arial" w:hAnsi="Arial"/>
          <w:b/>
          <w:sz w:val="20"/>
          <w:highlight w:val="red"/>
        </w:rPr>
        <w:t>b</w:t>
      </w:r>
      <w:r w:rsidRPr="00E43D17">
        <w:rPr>
          <w:rFonts w:ascii="Arial" w:hAnsi="Arial"/>
          <w:b/>
          <w:sz w:val="20"/>
          <w:highlight w:val="red"/>
        </w:rPr>
        <w:t>il</w:t>
      </w:r>
      <w:r w:rsidR="00D8080A" w:rsidRPr="00E43D17">
        <w:rPr>
          <w:rFonts w:ascii="Arial" w:hAnsi="Arial"/>
          <w:b/>
          <w:sz w:val="20"/>
          <w:highlight w:val="red"/>
        </w:rPr>
        <w:t>ag skal udfyldes af den inspektør</w:t>
      </w:r>
      <w:r w:rsidRPr="00E43D17">
        <w:rPr>
          <w:rFonts w:ascii="Arial" w:hAnsi="Arial"/>
          <w:b/>
          <w:sz w:val="20"/>
          <w:highlight w:val="red"/>
        </w:rPr>
        <w:t xml:space="preserve"> eller projektmanager, der er hyret af </w:t>
      </w:r>
      <w:r w:rsidR="00FC674A" w:rsidRPr="00E43D17">
        <w:rPr>
          <w:rFonts w:ascii="Arial" w:hAnsi="Arial"/>
          <w:b/>
          <w:sz w:val="20"/>
          <w:highlight w:val="red"/>
        </w:rPr>
        <w:t>d</w:t>
      </w:r>
      <w:r w:rsidRPr="00E43D17">
        <w:rPr>
          <w:rFonts w:ascii="Arial" w:hAnsi="Arial"/>
          <w:b/>
          <w:sz w:val="20"/>
          <w:highlight w:val="red"/>
        </w:rPr>
        <w:t xml:space="preserve">en </w:t>
      </w:r>
      <w:r w:rsidR="00FC674A" w:rsidRPr="00E43D17">
        <w:rPr>
          <w:rFonts w:ascii="Arial" w:hAnsi="Arial"/>
          <w:b/>
          <w:sz w:val="20"/>
          <w:highlight w:val="red"/>
        </w:rPr>
        <w:t>o</w:t>
      </w:r>
      <w:r w:rsidRPr="00E43D17">
        <w:rPr>
          <w:rFonts w:ascii="Arial" w:hAnsi="Arial"/>
          <w:b/>
          <w:sz w:val="20"/>
          <w:highlight w:val="red"/>
        </w:rPr>
        <w:t xml:space="preserve">rdregivende </w:t>
      </w:r>
      <w:r w:rsidR="00FC674A" w:rsidRPr="00E43D17">
        <w:rPr>
          <w:rFonts w:ascii="Arial" w:hAnsi="Arial"/>
          <w:b/>
          <w:sz w:val="20"/>
          <w:highlight w:val="red"/>
        </w:rPr>
        <w:t>m</w:t>
      </w:r>
      <w:r w:rsidRPr="00E43D17">
        <w:rPr>
          <w:rFonts w:ascii="Arial" w:hAnsi="Arial"/>
          <w:b/>
          <w:sz w:val="20"/>
          <w:highlight w:val="red"/>
        </w:rPr>
        <w:t xml:space="preserve">yndighed, inden indleveringen af </w:t>
      </w:r>
      <w:r w:rsidR="00AE30C3" w:rsidRPr="00E43D17">
        <w:rPr>
          <w:rFonts w:ascii="Arial" w:hAnsi="Arial"/>
          <w:b/>
          <w:sz w:val="20"/>
          <w:highlight w:val="red"/>
        </w:rPr>
        <w:t>invitation til tilbud</w:t>
      </w:r>
      <w:r w:rsidRPr="00E43D17">
        <w:rPr>
          <w:rFonts w:ascii="Arial" w:hAnsi="Arial"/>
          <w:b/>
          <w:sz w:val="20"/>
          <w:highlight w:val="red"/>
        </w:rPr>
        <w:t>. Slet denne note.)</w:t>
      </w:r>
    </w:p>
    <w:p w14:paraId="070A6710" w14:textId="77777777" w:rsidR="001A29BE" w:rsidRPr="00E43D17" w:rsidRDefault="001A29BE" w:rsidP="001A29BE">
      <w:pPr>
        <w:pStyle w:val="PlainText"/>
        <w:jc w:val="both"/>
        <w:rPr>
          <w:rFonts w:ascii="Arial" w:hAnsi="Arial"/>
          <w:b/>
          <w:caps/>
        </w:rPr>
      </w:pPr>
    </w:p>
    <w:p w14:paraId="352093CD" w14:textId="77777777" w:rsidR="001A29BE" w:rsidRPr="00E43D17" w:rsidRDefault="001A29BE" w:rsidP="001A29BE">
      <w:pPr>
        <w:pStyle w:val="PlainText"/>
        <w:numPr>
          <w:ilvl w:val="0"/>
          <w:numId w:val="6"/>
        </w:numPr>
        <w:jc w:val="both"/>
        <w:rPr>
          <w:rFonts w:ascii="Arial" w:hAnsi="Arial"/>
          <w:b/>
          <w:caps/>
        </w:rPr>
      </w:pPr>
      <w:r w:rsidRPr="00E43D17">
        <w:rPr>
          <w:rFonts w:ascii="Arial" w:hAnsi="Arial"/>
          <w:b/>
          <w:caps/>
        </w:rPr>
        <w:t>Baggrundsinformation</w:t>
      </w:r>
    </w:p>
    <w:p w14:paraId="3DD2E1C9" w14:textId="77777777" w:rsidR="001A29BE" w:rsidRPr="00E43D17" w:rsidRDefault="001A29BE" w:rsidP="001A29BE">
      <w:pPr>
        <w:pStyle w:val="PlainText"/>
        <w:ind w:left="360"/>
        <w:jc w:val="both"/>
        <w:rPr>
          <w:rFonts w:ascii="Arial" w:hAnsi="Arial"/>
        </w:rPr>
      </w:pPr>
      <w:r w:rsidRPr="00E43D17">
        <w:rPr>
          <w:rFonts w:ascii="Arial" w:hAnsi="Arial"/>
          <w:highlight w:val="yellow"/>
        </w:rPr>
        <w:t>&lt;Information om landet&gt;</w:t>
      </w:r>
    </w:p>
    <w:p w14:paraId="5E2CAC57" w14:textId="77777777" w:rsidR="001A29BE" w:rsidRPr="00E43D17" w:rsidRDefault="001A29BE" w:rsidP="001A29BE">
      <w:pPr>
        <w:pStyle w:val="PlainText"/>
        <w:ind w:left="360"/>
        <w:jc w:val="both"/>
        <w:rPr>
          <w:rFonts w:ascii="Arial" w:hAnsi="Arial"/>
        </w:rPr>
      </w:pPr>
    </w:p>
    <w:p w14:paraId="72DC7B04" w14:textId="77777777" w:rsidR="001A29BE" w:rsidRPr="00E43D17" w:rsidRDefault="001A29BE" w:rsidP="001A29BE">
      <w:pPr>
        <w:pStyle w:val="PlainText"/>
        <w:ind w:left="360"/>
        <w:jc w:val="both"/>
        <w:rPr>
          <w:rFonts w:ascii="Arial" w:hAnsi="Arial"/>
        </w:rPr>
      </w:pPr>
      <w:r w:rsidRPr="00E43D17">
        <w:rPr>
          <w:rFonts w:ascii="Arial" w:hAnsi="Arial"/>
          <w:highlight w:val="yellow"/>
        </w:rPr>
        <w:t>&lt;Relevant baggrundsinformation om projektet, organisationen og partneren&gt;</w:t>
      </w:r>
    </w:p>
    <w:p w14:paraId="0F683A7F" w14:textId="77777777" w:rsidR="001A29BE" w:rsidRPr="00E43D17" w:rsidRDefault="001A29BE" w:rsidP="001A29BE">
      <w:pPr>
        <w:pStyle w:val="PlainText"/>
        <w:ind w:left="360"/>
        <w:jc w:val="both"/>
        <w:rPr>
          <w:rFonts w:ascii="Arial" w:hAnsi="Arial"/>
        </w:rPr>
      </w:pPr>
    </w:p>
    <w:p w14:paraId="2C98DF4C" w14:textId="77777777" w:rsidR="001A29BE" w:rsidRPr="00E43D17" w:rsidRDefault="001A29BE" w:rsidP="001A29BE">
      <w:pPr>
        <w:pStyle w:val="PlainText"/>
        <w:numPr>
          <w:ilvl w:val="0"/>
          <w:numId w:val="5"/>
        </w:numPr>
        <w:ind w:left="360" w:firstLine="0"/>
        <w:jc w:val="both"/>
        <w:rPr>
          <w:rFonts w:ascii="Arial" w:hAnsi="Arial"/>
          <w:b/>
          <w:caps/>
        </w:rPr>
      </w:pPr>
      <w:r w:rsidRPr="00E43D17">
        <w:rPr>
          <w:rFonts w:ascii="Arial" w:hAnsi="Arial"/>
          <w:b/>
          <w:caps/>
        </w:rPr>
        <w:t xml:space="preserve">Tekniske Specifikationer for </w:t>
      </w:r>
      <w:r w:rsidR="001B0691" w:rsidRPr="00E43D17">
        <w:rPr>
          <w:rFonts w:ascii="Arial" w:hAnsi="Arial"/>
          <w:b/>
          <w:caps/>
        </w:rPr>
        <w:t>Arbejd</w:t>
      </w:r>
      <w:r w:rsidR="00A5768B" w:rsidRPr="00E43D17">
        <w:rPr>
          <w:rFonts w:ascii="Arial" w:hAnsi="Arial"/>
          <w:b/>
          <w:caps/>
        </w:rPr>
        <w:t>sopgaver</w:t>
      </w:r>
      <w:r w:rsidRPr="00E43D17">
        <w:rPr>
          <w:rFonts w:ascii="Arial" w:hAnsi="Arial"/>
          <w:b/>
          <w:caps/>
        </w:rPr>
        <w:t xml:space="preserve"> </w:t>
      </w:r>
    </w:p>
    <w:p w14:paraId="7FBB332F" w14:textId="3AB6C86D" w:rsidR="001A29BE" w:rsidRPr="00E43D17" w:rsidRDefault="001A29BE" w:rsidP="001A29BE">
      <w:pPr>
        <w:pStyle w:val="PlainText"/>
        <w:ind w:left="360"/>
        <w:jc w:val="both"/>
        <w:rPr>
          <w:rFonts w:ascii="Arial" w:hAnsi="Arial"/>
        </w:rPr>
      </w:pPr>
      <w:r w:rsidRPr="00E43D17">
        <w:rPr>
          <w:rFonts w:ascii="Arial" w:hAnsi="Arial"/>
          <w:highlight w:val="yellow"/>
        </w:rPr>
        <w:t xml:space="preserve">&lt;Specifikationer for </w:t>
      </w:r>
      <w:r w:rsidR="009B23C8" w:rsidRPr="00E43D17">
        <w:rPr>
          <w:rFonts w:ascii="Arial" w:hAnsi="Arial"/>
          <w:highlight w:val="yellow"/>
        </w:rPr>
        <w:t>a</w:t>
      </w:r>
      <w:r w:rsidRPr="00E43D17">
        <w:rPr>
          <w:rFonts w:ascii="Arial" w:hAnsi="Arial"/>
          <w:highlight w:val="yellow"/>
        </w:rPr>
        <w:t xml:space="preserve">rbejdsopgaverne. Disse kan være vedhæftet i en separat mappe, hvis de er for store til at være indeholdt her. For let sammenligning af tilbuddene kan der laves et udkast af en tabel med de tekniske krav, i hvilken </w:t>
      </w:r>
      <w:r w:rsidR="009B23C8" w:rsidRPr="00E43D17">
        <w:rPr>
          <w:rFonts w:ascii="Arial" w:hAnsi="Arial"/>
          <w:highlight w:val="yellow"/>
        </w:rPr>
        <w:t>t</w:t>
      </w:r>
      <w:r w:rsidR="006B2022" w:rsidRPr="00E43D17">
        <w:rPr>
          <w:rFonts w:ascii="Arial" w:hAnsi="Arial"/>
          <w:highlight w:val="yellow"/>
        </w:rPr>
        <w:t>ilbudsgiver</w:t>
      </w:r>
      <w:r w:rsidRPr="00E43D17">
        <w:rPr>
          <w:rFonts w:ascii="Arial" w:hAnsi="Arial"/>
          <w:highlight w:val="yellow"/>
        </w:rPr>
        <w:t>en skal anføre overholdt/ikke overholdt/afvigelser&gt;</w:t>
      </w:r>
    </w:p>
    <w:p w14:paraId="4BA78457" w14:textId="77777777" w:rsidR="001A29BE" w:rsidRPr="00E43D17" w:rsidRDefault="001A29BE" w:rsidP="001A29BE">
      <w:pPr>
        <w:pStyle w:val="PlainText"/>
        <w:ind w:left="360"/>
        <w:jc w:val="both"/>
        <w:rPr>
          <w:rFonts w:ascii="Arial" w:hAnsi="Arial"/>
        </w:rPr>
      </w:pPr>
    </w:p>
    <w:p w14:paraId="748CD797" w14:textId="77777777" w:rsidR="001A29BE" w:rsidRPr="00E43D17" w:rsidRDefault="001A29BE" w:rsidP="001A29BE">
      <w:pPr>
        <w:pStyle w:val="PlainText"/>
        <w:numPr>
          <w:ilvl w:val="0"/>
          <w:numId w:val="5"/>
        </w:numPr>
        <w:ind w:left="360" w:firstLine="0"/>
        <w:jc w:val="both"/>
        <w:rPr>
          <w:rFonts w:ascii="Arial" w:hAnsi="Arial"/>
          <w:b/>
          <w:caps/>
        </w:rPr>
      </w:pPr>
      <w:r w:rsidRPr="00E43D17">
        <w:rPr>
          <w:rFonts w:ascii="Arial" w:hAnsi="Arial"/>
          <w:b/>
          <w:caps/>
        </w:rPr>
        <w:t>Anvendelse af lokal arbejdskraft og lokale materialer</w:t>
      </w:r>
    </w:p>
    <w:p w14:paraId="5A37C1D3" w14:textId="49D90A78" w:rsidR="001A29BE" w:rsidRPr="00E43D17" w:rsidRDefault="001A29BE" w:rsidP="001A29BE">
      <w:pPr>
        <w:pStyle w:val="PlainText"/>
        <w:ind w:left="360"/>
        <w:jc w:val="both"/>
        <w:rPr>
          <w:rFonts w:ascii="Arial" w:hAnsi="Arial"/>
        </w:rPr>
      </w:pPr>
      <w:r w:rsidRPr="00E43D17">
        <w:rPr>
          <w:rFonts w:ascii="Arial" w:hAnsi="Arial"/>
          <w:highlight w:val="yellow"/>
        </w:rPr>
        <w:t xml:space="preserve">&lt;Specificer hvilke materialer og mængder der indkøbes lokalt, hvorvidt lokale underleverandører vil blive hyret, og specificer antal af lokale arbejdere, der vil blive hyret til </w:t>
      </w:r>
      <w:r w:rsidR="009B23C8" w:rsidRPr="00E43D17">
        <w:rPr>
          <w:rFonts w:ascii="Arial" w:hAnsi="Arial"/>
          <w:highlight w:val="yellow"/>
        </w:rPr>
        <w:t>a</w:t>
      </w:r>
      <w:r w:rsidRPr="00E43D17">
        <w:rPr>
          <w:rFonts w:ascii="Arial" w:hAnsi="Arial"/>
          <w:highlight w:val="yellow"/>
        </w:rPr>
        <w:t xml:space="preserve">rbejdsopgaverne beskrevet i denne </w:t>
      </w:r>
      <w:r w:rsidR="009B23C8" w:rsidRPr="00E43D17">
        <w:rPr>
          <w:rFonts w:ascii="Arial" w:hAnsi="Arial"/>
          <w:highlight w:val="yellow"/>
        </w:rPr>
        <w:t>i</w:t>
      </w:r>
      <w:r w:rsidR="001A1BE0" w:rsidRPr="00E43D17">
        <w:rPr>
          <w:rFonts w:ascii="Arial" w:hAnsi="Arial"/>
          <w:highlight w:val="yellow"/>
        </w:rPr>
        <w:t>nvitation</w:t>
      </w:r>
      <w:r w:rsidR="006854B6" w:rsidRPr="00E43D17">
        <w:rPr>
          <w:rFonts w:ascii="Arial" w:hAnsi="Arial"/>
          <w:highlight w:val="yellow"/>
        </w:rPr>
        <w:t xml:space="preserve"> til </w:t>
      </w:r>
      <w:r w:rsidR="009B23C8" w:rsidRPr="00E43D17">
        <w:rPr>
          <w:rFonts w:ascii="Arial" w:hAnsi="Arial"/>
          <w:highlight w:val="yellow"/>
        </w:rPr>
        <w:t>t</w:t>
      </w:r>
      <w:r w:rsidR="006854B6" w:rsidRPr="00E43D17">
        <w:rPr>
          <w:rFonts w:ascii="Arial" w:hAnsi="Arial"/>
          <w:highlight w:val="yellow"/>
        </w:rPr>
        <w:t>ilbud</w:t>
      </w:r>
      <w:r w:rsidRPr="00E43D17">
        <w:rPr>
          <w:rFonts w:ascii="Arial" w:hAnsi="Arial"/>
          <w:highlight w:val="yellow"/>
        </w:rPr>
        <w:t>&gt;</w:t>
      </w:r>
    </w:p>
    <w:p w14:paraId="2813B32A" w14:textId="77777777" w:rsidR="001A29BE" w:rsidRPr="00E43D17" w:rsidRDefault="001A29BE" w:rsidP="001A29BE">
      <w:pPr>
        <w:pStyle w:val="PlainText"/>
        <w:ind w:left="360"/>
        <w:jc w:val="both"/>
        <w:rPr>
          <w:rFonts w:ascii="Arial" w:hAnsi="Arial"/>
          <w:b/>
          <w:szCs w:val="28"/>
        </w:rPr>
      </w:pPr>
    </w:p>
    <w:p w14:paraId="16CD213C" w14:textId="77777777" w:rsidR="001A29BE" w:rsidRPr="00E43D17" w:rsidRDefault="001A29BE" w:rsidP="001A29BE">
      <w:pPr>
        <w:pStyle w:val="PlainText"/>
        <w:ind w:left="360"/>
        <w:jc w:val="both"/>
        <w:rPr>
          <w:rFonts w:ascii="Arial" w:hAnsi="Arial"/>
          <w:b/>
          <w:sz w:val="24"/>
          <w:szCs w:val="24"/>
        </w:rPr>
      </w:pPr>
      <w:r w:rsidRPr="00E43D17">
        <w:rPr>
          <w:rFonts w:ascii="Arial" w:hAnsi="Arial"/>
          <w:b/>
          <w:sz w:val="24"/>
        </w:rPr>
        <w:t>KRAV</w:t>
      </w:r>
    </w:p>
    <w:p w14:paraId="5680BF81" w14:textId="77777777" w:rsidR="001A29BE" w:rsidRPr="00E43D17" w:rsidRDefault="001A29BE" w:rsidP="001A29BE">
      <w:pPr>
        <w:pStyle w:val="PlainText"/>
        <w:ind w:left="360"/>
        <w:jc w:val="both"/>
        <w:rPr>
          <w:rFonts w:ascii="Arial" w:hAnsi="Arial"/>
        </w:rPr>
      </w:pPr>
    </w:p>
    <w:p w14:paraId="243FA75C" w14:textId="3D9A004D" w:rsidR="001A29BE" w:rsidRPr="00E43D17" w:rsidRDefault="001A29BE" w:rsidP="001A29BE">
      <w:pPr>
        <w:pStyle w:val="PlainText"/>
        <w:numPr>
          <w:ilvl w:val="0"/>
          <w:numId w:val="5"/>
        </w:numPr>
        <w:ind w:left="360" w:firstLine="0"/>
        <w:jc w:val="both"/>
        <w:rPr>
          <w:rFonts w:ascii="Arial" w:hAnsi="Arial"/>
          <w:b/>
          <w:caps/>
        </w:rPr>
      </w:pPr>
      <w:r w:rsidRPr="00E43D17">
        <w:rPr>
          <w:rFonts w:ascii="Arial" w:hAnsi="Arial"/>
          <w:b/>
          <w:caps/>
        </w:rPr>
        <w:t>INS</w:t>
      </w:r>
      <w:r w:rsidR="00D8080A" w:rsidRPr="00E43D17">
        <w:rPr>
          <w:rFonts w:ascii="Arial" w:hAnsi="Arial"/>
          <w:b/>
          <w:caps/>
        </w:rPr>
        <w:t>PEKTION og</w:t>
      </w:r>
      <w:r w:rsidRPr="00E43D17">
        <w:rPr>
          <w:rFonts w:ascii="Arial" w:hAnsi="Arial"/>
          <w:b/>
          <w:caps/>
        </w:rPr>
        <w:t xml:space="preserve"> TESTNING (</w:t>
      </w:r>
      <w:r w:rsidRPr="00E43D17">
        <w:rPr>
          <w:rFonts w:ascii="Arial" w:hAnsi="Arial"/>
          <w:b/>
        </w:rPr>
        <w:t xml:space="preserve">artikel 31 og 44 i de </w:t>
      </w:r>
      <w:r w:rsidR="00A33204" w:rsidRPr="00E43D17">
        <w:rPr>
          <w:rFonts w:ascii="Arial" w:hAnsi="Arial"/>
          <w:b/>
        </w:rPr>
        <w:t>Generelle vilkår og betingelser for arbejdskontrakter</w:t>
      </w:r>
      <w:r w:rsidRPr="00E43D17">
        <w:rPr>
          <w:rFonts w:ascii="Arial" w:hAnsi="Arial"/>
          <w:b/>
        </w:rPr>
        <w:t xml:space="preserve"> </w:t>
      </w:r>
      <w:r w:rsidRPr="00E43D17">
        <w:rPr>
          <w:rFonts w:ascii="Arial" w:hAnsi="Arial"/>
          <w:b/>
          <w:cs/>
        </w:rPr>
        <w:t xml:space="preserve">– </w:t>
      </w:r>
      <w:r w:rsidRPr="00E43D17">
        <w:rPr>
          <w:rFonts w:ascii="Arial" w:hAnsi="Arial"/>
          <w:b/>
        </w:rPr>
        <w:t>Ver</w:t>
      </w:r>
      <w:r w:rsidR="0065088C" w:rsidRPr="00E43D17">
        <w:rPr>
          <w:rFonts w:ascii="Arial" w:hAnsi="Arial"/>
          <w:b/>
        </w:rPr>
        <w:t>3</w:t>
      </w:r>
      <w:r w:rsidRPr="00E43D17">
        <w:rPr>
          <w:rFonts w:ascii="Arial" w:hAnsi="Arial"/>
          <w:b/>
        </w:rPr>
        <w:t xml:space="preserve"> 20</w:t>
      </w:r>
      <w:r w:rsidR="0065088C" w:rsidRPr="00E43D17">
        <w:rPr>
          <w:rFonts w:ascii="Arial" w:hAnsi="Arial"/>
          <w:b/>
        </w:rPr>
        <w:t>20</w:t>
      </w:r>
      <w:r w:rsidRPr="00E43D17">
        <w:rPr>
          <w:rFonts w:ascii="Arial" w:hAnsi="Arial"/>
          <w:b/>
          <w:caps/>
        </w:rPr>
        <w:t xml:space="preserve">) </w:t>
      </w:r>
    </w:p>
    <w:p w14:paraId="390432B0" w14:textId="66D8A42F" w:rsidR="001A29BE" w:rsidRPr="00E43D17" w:rsidRDefault="001A29BE" w:rsidP="001A29BE">
      <w:pPr>
        <w:ind w:left="360"/>
        <w:jc w:val="both"/>
        <w:outlineLvl w:val="0"/>
        <w:rPr>
          <w:rFonts w:ascii="Arial" w:hAnsi="Arial"/>
          <w:sz w:val="20"/>
        </w:rPr>
      </w:pPr>
      <w:r w:rsidRPr="00E43D17">
        <w:rPr>
          <w:rFonts w:ascii="Arial" w:hAnsi="Arial"/>
          <w:sz w:val="20"/>
          <w:highlight w:val="yellow"/>
        </w:rPr>
        <w:t xml:space="preserve">&lt;Tests, der skal udføres, testudstyr og -instrumenter, der skal stilles til rådighed af </w:t>
      </w:r>
      <w:r w:rsidR="00053A36" w:rsidRPr="00E43D17">
        <w:rPr>
          <w:rFonts w:ascii="Arial" w:hAnsi="Arial"/>
          <w:sz w:val="20"/>
          <w:highlight w:val="yellow"/>
        </w:rPr>
        <w:t>t</w:t>
      </w:r>
      <w:r w:rsidR="006B2022" w:rsidRPr="00E43D17">
        <w:rPr>
          <w:rFonts w:ascii="Arial" w:hAnsi="Arial"/>
          <w:sz w:val="20"/>
          <w:highlight w:val="yellow"/>
        </w:rPr>
        <w:t>ilbudsgiver</w:t>
      </w:r>
      <w:r w:rsidRPr="00E43D17">
        <w:rPr>
          <w:rFonts w:ascii="Arial" w:hAnsi="Arial"/>
          <w:sz w:val="20"/>
          <w:highlight w:val="yellow"/>
        </w:rPr>
        <w:t>en og praktiske foranstaltninger for testningen&gt;</w:t>
      </w:r>
    </w:p>
    <w:p w14:paraId="7119619A" w14:textId="77777777" w:rsidR="001A29BE" w:rsidRPr="00E43D17" w:rsidRDefault="001A29BE" w:rsidP="001A29BE">
      <w:pPr>
        <w:pStyle w:val="PlainText"/>
        <w:ind w:left="360"/>
        <w:jc w:val="both"/>
        <w:rPr>
          <w:rFonts w:ascii="Arial" w:hAnsi="Arial"/>
          <w:b/>
        </w:rPr>
      </w:pPr>
    </w:p>
    <w:p w14:paraId="75C23EB6" w14:textId="77777777" w:rsidR="001A29BE" w:rsidRPr="00E43D17" w:rsidRDefault="001A29BE" w:rsidP="001A29BE">
      <w:pPr>
        <w:numPr>
          <w:ilvl w:val="0"/>
          <w:numId w:val="15"/>
        </w:numPr>
        <w:jc w:val="both"/>
        <w:rPr>
          <w:rFonts w:ascii="Arial" w:hAnsi="Arial"/>
          <w:b/>
          <w:sz w:val="20"/>
        </w:rPr>
      </w:pPr>
      <w:r w:rsidRPr="00E43D17">
        <w:rPr>
          <w:rFonts w:ascii="Arial" w:hAnsi="Arial"/>
          <w:b/>
          <w:sz w:val="20"/>
        </w:rPr>
        <w:t>LISTE OVER MATERIEL</w:t>
      </w:r>
    </w:p>
    <w:p w14:paraId="37ECD05E" w14:textId="6C383C48" w:rsidR="001A29BE" w:rsidRPr="00E43D17" w:rsidRDefault="001A29BE" w:rsidP="001A29BE">
      <w:pPr>
        <w:ind w:left="360"/>
        <w:jc w:val="both"/>
        <w:rPr>
          <w:rFonts w:ascii="Arial" w:hAnsi="Arial"/>
          <w:sz w:val="20"/>
        </w:rPr>
      </w:pPr>
      <w:bookmarkStart w:id="1" w:name="_Hlk77860887"/>
      <w:r w:rsidRPr="00E43D17">
        <w:rPr>
          <w:rFonts w:ascii="Arial" w:hAnsi="Arial"/>
          <w:sz w:val="20"/>
          <w:highlight w:val="yellow"/>
        </w:rPr>
        <w:t xml:space="preserve">&lt;Skal stilles til rådighed af </w:t>
      </w:r>
      <w:r w:rsidR="00053A36" w:rsidRPr="00E43D17">
        <w:rPr>
          <w:rFonts w:ascii="Arial" w:hAnsi="Arial"/>
          <w:sz w:val="20"/>
          <w:highlight w:val="yellow"/>
        </w:rPr>
        <w:t>l</w:t>
      </w:r>
      <w:r w:rsidRPr="00E43D17">
        <w:rPr>
          <w:rFonts w:ascii="Arial" w:hAnsi="Arial"/>
          <w:sz w:val="20"/>
          <w:highlight w:val="yellow"/>
        </w:rPr>
        <w:t>everandøren/</w:t>
      </w:r>
      <w:r w:rsidR="00053A36" w:rsidRPr="00E43D17">
        <w:rPr>
          <w:rFonts w:ascii="Arial" w:hAnsi="Arial"/>
          <w:sz w:val="20"/>
          <w:highlight w:val="yellow"/>
        </w:rPr>
        <w:t>d</w:t>
      </w:r>
      <w:r w:rsidRPr="00E43D17">
        <w:rPr>
          <w:rFonts w:ascii="Arial" w:hAnsi="Arial"/>
          <w:sz w:val="20"/>
          <w:highlight w:val="yellow"/>
        </w:rPr>
        <w:t xml:space="preserve">en </w:t>
      </w:r>
      <w:r w:rsidR="00053A36" w:rsidRPr="00E43D17">
        <w:rPr>
          <w:rFonts w:ascii="Arial" w:hAnsi="Arial"/>
          <w:sz w:val="20"/>
          <w:highlight w:val="yellow"/>
        </w:rPr>
        <w:t>o</w:t>
      </w:r>
      <w:r w:rsidRPr="00E43D17">
        <w:rPr>
          <w:rFonts w:ascii="Arial" w:hAnsi="Arial"/>
          <w:sz w:val="20"/>
          <w:highlight w:val="yellow"/>
        </w:rPr>
        <w:t xml:space="preserve">rdregivende </w:t>
      </w:r>
      <w:r w:rsidR="00053A36" w:rsidRPr="00E43D17">
        <w:rPr>
          <w:rFonts w:ascii="Arial" w:hAnsi="Arial"/>
          <w:sz w:val="20"/>
          <w:highlight w:val="yellow"/>
        </w:rPr>
        <w:t>m</w:t>
      </w:r>
      <w:r w:rsidRPr="00E43D17">
        <w:rPr>
          <w:rFonts w:ascii="Arial" w:hAnsi="Arial"/>
          <w:sz w:val="20"/>
          <w:highlight w:val="yellow"/>
        </w:rPr>
        <w:t>yndighed&gt;</w:t>
      </w:r>
    </w:p>
    <w:bookmarkEnd w:id="1"/>
    <w:p w14:paraId="1302708E" w14:textId="77777777" w:rsidR="001A29BE" w:rsidRPr="00E43D17" w:rsidRDefault="001A29BE" w:rsidP="001A29BE">
      <w:pPr>
        <w:ind w:left="360"/>
        <w:jc w:val="both"/>
        <w:rPr>
          <w:rFonts w:ascii="Arial" w:hAnsi="Arial"/>
          <w:sz w:val="20"/>
        </w:rPr>
      </w:pPr>
    </w:p>
    <w:p w14:paraId="5FA4B939" w14:textId="77777777" w:rsidR="001A29BE" w:rsidRPr="00E43D17" w:rsidRDefault="001A29BE" w:rsidP="001A29BE">
      <w:pPr>
        <w:numPr>
          <w:ilvl w:val="0"/>
          <w:numId w:val="15"/>
        </w:numPr>
        <w:ind w:left="360" w:firstLine="0"/>
        <w:jc w:val="both"/>
        <w:rPr>
          <w:rFonts w:ascii="Arial" w:hAnsi="Arial"/>
          <w:b/>
          <w:sz w:val="20"/>
        </w:rPr>
      </w:pPr>
      <w:r w:rsidRPr="00E43D17">
        <w:rPr>
          <w:rFonts w:ascii="Arial" w:hAnsi="Arial"/>
          <w:b/>
          <w:sz w:val="20"/>
        </w:rPr>
        <w:t>KØRETØJER OG LASTBILER</w:t>
      </w:r>
    </w:p>
    <w:p w14:paraId="3EE49C42" w14:textId="77777777" w:rsidR="00053A36" w:rsidRPr="00E43D17" w:rsidRDefault="00053A36" w:rsidP="00053A36">
      <w:pPr>
        <w:ind w:left="360"/>
        <w:jc w:val="both"/>
        <w:rPr>
          <w:rFonts w:ascii="Arial" w:hAnsi="Arial"/>
          <w:sz w:val="20"/>
        </w:rPr>
      </w:pPr>
      <w:r w:rsidRPr="00E43D17">
        <w:rPr>
          <w:rFonts w:ascii="Arial" w:hAnsi="Arial"/>
          <w:sz w:val="20"/>
          <w:highlight w:val="yellow"/>
        </w:rPr>
        <w:t>&lt;Skal stilles til rådighed af leverandøren/den ordregivende myndighed&gt;</w:t>
      </w:r>
    </w:p>
    <w:p w14:paraId="5B55D9C5" w14:textId="77777777" w:rsidR="001A29BE" w:rsidRPr="00E43D17" w:rsidRDefault="001A29BE" w:rsidP="001A29BE">
      <w:pPr>
        <w:ind w:left="360"/>
        <w:jc w:val="both"/>
        <w:rPr>
          <w:rFonts w:ascii="Arial" w:hAnsi="Arial"/>
          <w:b/>
          <w:sz w:val="20"/>
        </w:rPr>
      </w:pPr>
    </w:p>
    <w:p w14:paraId="0790493D" w14:textId="77777777" w:rsidR="001A29BE" w:rsidRPr="00E43D17" w:rsidRDefault="001A29BE" w:rsidP="001A29BE">
      <w:pPr>
        <w:numPr>
          <w:ilvl w:val="0"/>
          <w:numId w:val="15"/>
        </w:numPr>
        <w:ind w:left="360" w:firstLine="0"/>
        <w:jc w:val="both"/>
        <w:rPr>
          <w:rFonts w:ascii="Arial" w:hAnsi="Arial"/>
          <w:b/>
          <w:sz w:val="20"/>
        </w:rPr>
      </w:pPr>
      <w:r w:rsidRPr="00E43D17">
        <w:rPr>
          <w:rFonts w:ascii="Arial" w:hAnsi="Arial"/>
          <w:b/>
          <w:sz w:val="20"/>
        </w:rPr>
        <w:t>MATERIALER OG LEVERANCER</w:t>
      </w:r>
    </w:p>
    <w:p w14:paraId="42075E94" w14:textId="77777777" w:rsidR="00053A36" w:rsidRPr="00E43D17" w:rsidRDefault="00053A36" w:rsidP="00053A36">
      <w:pPr>
        <w:ind w:left="360"/>
        <w:jc w:val="both"/>
        <w:rPr>
          <w:rFonts w:ascii="Arial" w:hAnsi="Arial"/>
          <w:sz w:val="20"/>
        </w:rPr>
      </w:pPr>
      <w:r w:rsidRPr="00E43D17">
        <w:rPr>
          <w:rFonts w:ascii="Arial" w:hAnsi="Arial"/>
          <w:sz w:val="20"/>
          <w:highlight w:val="yellow"/>
        </w:rPr>
        <w:t>&lt;Skal stilles til rådighed af leverandøren/den ordregivende myndighed&gt;</w:t>
      </w:r>
    </w:p>
    <w:p w14:paraId="1ECD7823" w14:textId="77777777" w:rsidR="001A29BE" w:rsidRPr="00E43D17" w:rsidRDefault="001A29BE" w:rsidP="001A29BE">
      <w:pPr>
        <w:ind w:left="360"/>
        <w:jc w:val="both"/>
        <w:rPr>
          <w:rFonts w:ascii="Arial" w:hAnsi="Arial"/>
          <w:b/>
          <w:sz w:val="20"/>
        </w:rPr>
      </w:pPr>
    </w:p>
    <w:p w14:paraId="4B869A00" w14:textId="77777777" w:rsidR="001A29BE" w:rsidRPr="00E43D17" w:rsidRDefault="001A29BE" w:rsidP="001A29BE">
      <w:pPr>
        <w:numPr>
          <w:ilvl w:val="0"/>
          <w:numId w:val="15"/>
        </w:numPr>
        <w:ind w:left="360" w:firstLine="0"/>
        <w:jc w:val="both"/>
        <w:rPr>
          <w:rFonts w:ascii="Arial" w:hAnsi="Arial"/>
          <w:b/>
          <w:sz w:val="20"/>
        </w:rPr>
      </w:pPr>
      <w:r w:rsidRPr="00E43D17">
        <w:rPr>
          <w:rFonts w:ascii="Arial" w:hAnsi="Arial"/>
          <w:b/>
          <w:sz w:val="20"/>
        </w:rPr>
        <w:t>UDSTYR</w:t>
      </w:r>
    </w:p>
    <w:p w14:paraId="41669FE4" w14:textId="77777777" w:rsidR="00053A36" w:rsidRPr="00E43D17" w:rsidRDefault="00053A36" w:rsidP="00053A36">
      <w:pPr>
        <w:ind w:left="360"/>
        <w:jc w:val="both"/>
        <w:rPr>
          <w:rFonts w:ascii="Arial" w:hAnsi="Arial"/>
          <w:sz w:val="20"/>
        </w:rPr>
      </w:pPr>
      <w:r w:rsidRPr="00E43D17">
        <w:rPr>
          <w:rFonts w:ascii="Arial" w:hAnsi="Arial"/>
          <w:sz w:val="20"/>
          <w:highlight w:val="yellow"/>
        </w:rPr>
        <w:t>&lt;Skal stilles til rådighed af leverandøren/den ordregivende myndighed&gt;</w:t>
      </w:r>
    </w:p>
    <w:p w14:paraId="6A158146" w14:textId="77777777" w:rsidR="001A29BE" w:rsidRPr="00E43D17" w:rsidRDefault="001A29BE" w:rsidP="001A29BE">
      <w:pPr>
        <w:ind w:left="360"/>
        <w:jc w:val="both"/>
        <w:rPr>
          <w:rFonts w:ascii="Arial" w:hAnsi="Arial"/>
          <w:b/>
          <w:sz w:val="20"/>
        </w:rPr>
      </w:pPr>
    </w:p>
    <w:p w14:paraId="560D5157" w14:textId="77777777" w:rsidR="001A29BE" w:rsidRPr="00E43D17" w:rsidRDefault="001A29BE" w:rsidP="001A29BE">
      <w:pPr>
        <w:numPr>
          <w:ilvl w:val="0"/>
          <w:numId w:val="15"/>
        </w:numPr>
        <w:ind w:left="360" w:firstLine="0"/>
        <w:jc w:val="both"/>
        <w:rPr>
          <w:rFonts w:ascii="Arial" w:hAnsi="Arial"/>
          <w:b/>
          <w:sz w:val="20"/>
        </w:rPr>
      </w:pPr>
      <w:r w:rsidRPr="00E43D17">
        <w:rPr>
          <w:rFonts w:ascii="Arial" w:hAnsi="Arial"/>
          <w:b/>
          <w:sz w:val="20"/>
        </w:rPr>
        <w:t>INDKVARTER</w:t>
      </w:r>
      <w:r w:rsidR="00D8080A" w:rsidRPr="00E43D17">
        <w:rPr>
          <w:rFonts w:ascii="Arial" w:hAnsi="Arial"/>
          <w:b/>
          <w:sz w:val="20"/>
        </w:rPr>
        <w:t>ING PÅ LOKATIONEN FOR INSPEKTØRER</w:t>
      </w:r>
      <w:r w:rsidRPr="00E43D17">
        <w:rPr>
          <w:rFonts w:ascii="Arial" w:hAnsi="Arial"/>
          <w:b/>
          <w:sz w:val="20"/>
        </w:rPr>
        <w:t>/ARBEJDSKRAFT</w:t>
      </w:r>
    </w:p>
    <w:p w14:paraId="7698A702" w14:textId="1B4D1BBD" w:rsidR="00053A36" w:rsidRPr="00E43D17" w:rsidRDefault="00053A36" w:rsidP="00053A36">
      <w:pPr>
        <w:ind w:left="360"/>
        <w:jc w:val="both"/>
        <w:rPr>
          <w:rFonts w:ascii="Arial" w:hAnsi="Arial"/>
          <w:sz w:val="20"/>
        </w:rPr>
      </w:pPr>
      <w:r w:rsidRPr="00E43D17">
        <w:rPr>
          <w:rFonts w:ascii="Arial" w:hAnsi="Arial"/>
          <w:sz w:val="20"/>
          <w:highlight w:val="yellow"/>
        </w:rPr>
        <w:t>&lt;Skal stilles til rådighed af leverandøren/den ordregivende myndighed&gt;</w:t>
      </w:r>
    </w:p>
    <w:p w14:paraId="782DEEC2" w14:textId="77777777" w:rsidR="00053A36" w:rsidRPr="00E43D17" w:rsidRDefault="00053A36" w:rsidP="00053A36">
      <w:pPr>
        <w:ind w:left="360"/>
        <w:jc w:val="both"/>
        <w:rPr>
          <w:rFonts w:ascii="Arial" w:hAnsi="Arial"/>
          <w:sz w:val="20"/>
        </w:rPr>
      </w:pPr>
    </w:p>
    <w:p w14:paraId="25CDB7A0" w14:textId="77777777" w:rsidR="001A29BE" w:rsidRPr="00E43D17" w:rsidRDefault="001A29BE" w:rsidP="001A29BE">
      <w:pPr>
        <w:numPr>
          <w:ilvl w:val="0"/>
          <w:numId w:val="15"/>
        </w:numPr>
        <w:ind w:left="360" w:firstLine="0"/>
        <w:jc w:val="both"/>
        <w:rPr>
          <w:rFonts w:ascii="Arial" w:hAnsi="Arial"/>
          <w:b/>
          <w:sz w:val="20"/>
        </w:rPr>
      </w:pPr>
      <w:r w:rsidRPr="00E43D17">
        <w:rPr>
          <w:rFonts w:ascii="Arial" w:hAnsi="Arial"/>
          <w:b/>
          <w:sz w:val="20"/>
        </w:rPr>
        <w:t>LOKATION</w:t>
      </w:r>
    </w:p>
    <w:p w14:paraId="600A2933" w14:textId="77777777" w:rsidR="001A29BE" w:rsidRPr="00E43D17" w:rsidRDefault="001A29BE" w:rsidP="001A29BE">
      <w:pPr>
        <w:ind w:left="360"/>
        <w:jc w:val="both"/>
        <w:rPr>
          <w:rFonts w:ascii="Arial" w:hAnsi="Arial"/>
          <w:sz w:val="20"/>
        </w:rPr>
      </w:pPr>
      <w:r w:rsidRPr="00E43D17">
        <w:rPr>
          <w:rFonts w:ascii="Arial" w:hAnsi="Arial"/>
          <w:sz w:val="20"/>
          <w:highlight w:val="yellow"/>
        </w:rPr>
        <w:t>&lt;Lokation, grundplan, særlige forhold, kontorfaciliteter/andre områder&gt;</w:t>
      </w:r>
    </w:p>
    <w:p w14:paraId="00DB6C96" w14:textId="77777777" w:rsidR="001A29BE" w:rsidRPr="00E43D17" w:rsidRDefault="001A29BE" w:rsidP="001A29BE">
      <w:pPr>
        <w:ind w:left="360"/>
        <w:jc w:val="both"/>
        <w:rPr>
          <w:rFonts w:ascii="Arial" w:hAnsi="Arial"/>
          <w:sz w:val="20"/>
        </w:rPr>
      </w:pPr>
    </w:p>
    <w:p w14:paraId="7CE16EE9" w14:textId="17F34F6E" w:rsidR="001A29BE" w:rsidRPr="00E43D17" w:rsidRDefault="001A29BE" w:rsidP="001A29BE">
      <w:pPr>
        <w:pStyle w:val="PlainText"/>
        <w:numPr>
          <w:ilvl w:val="0"/>
          <w:numId w:val="15"/>
        </w:numPr>
        <w:ind w:left="709"/>
        <w:jc w:val="both"/>
        <w:rPr>
          <w:rFonts w:ascii="Arial" w:hAnsi="Arial"/>
          <w:b/>
          <w:caps/>
          <w:highlight w:val="cyan"/>
        </w:rPr>
      </w:pPr>
      <w:r w:rsidRPr="00E43D17">
        <w:rPr>
          <w:rFonts w:ascii="Arial" w:hAnsi="Arial"/>
          <w:b/>
          <w:caps/>
          <w:highlight w:val="cyan"/>
        </w:rPr>
        <w:t>(</w:t>
      </w:r>
      <w:r w:rsidR="000D65AD" w:rsidRPr="00E43D17">
        <w:rPr>
          <w:rFonts w:ascii="Arial" w:hAnsi="Arial"/>
          <w:b/>
          <w:caps/>
          <w:highlight w:val="cyan"/>
        </w:rPr>
        <w:t>VALGMULIGHED</w:t>
      </w:r>
      <w:r w:rsidRPr="00E43D17">
        <w:rPr>
          <w:rFonts w:ascii="Arial" w:hAnsi="Arial"/>
          <w:b/>
          <w:caps/>
          <w:highlight w:val="cyan"/>
        </w:rPr>
        <w:t>:</w:t>
      </w:r>
      <w:r w:rsidRPr="00E43D17">
        <w:rPr>
          <w:rFonts w:ascii="Arial" w:hAnsi="Arial"/>
          <w:caps/>
          <w:highlight w:val="cyan"/>
        </w:rPr>
        <w:t xml:space="preserve"> </w:t>
      </w:r>
      <w:r w:rsidRPr="00E43D17">
        <w:rPr>
          <w:rFonts w:ascii="Arial" w:hAnsi="Arial"/>
          <w:b/>
          <w:caps/>
          <w:highlight w:val="cyan"/>
        </w:rPr>
        <w:t xml:space="preserve">nøglePERSONALE nødvendigt for udførelsen af </w:t>
      </w:r>
      <w:r w:rsidR="001B0691" w:rsidRPr="00E43D17">
        <w:rPr>
          <w:rFonts w:ascii="Arial" w:hAnsi="Arial"/>
          <w:b/>
          <w:caps/>
          <w:highlight w:val="cyan"/>
        </w:rPr>
        <w:t>Arbejd</w:t>
      </w:r>
      <w:r w:rsidR="00F03E70" w:rsidRPr="00E43D17">
        <w:rPr>
          <w:rFonts w:ascii="Arial" w:hAnsi="Arial"/>
          <w:b/>
          <w:caps/>
          <w:highlight w:val="cyan"/>
        </w:rPr>
        <w:t>s</w:t>
      </w:r>
      <w:r w:rsidRPr="00E43D17">
        <w:rPr>
          <w:rFonts w:ascii="Arial" w:hAnsi="Arial"/>
          <w:b/>
          <w:caps/>
          <w:highlight w:val="cyan"/>
        </w:rPr>
        <w:t>opgaverne)</w:t>
      </w:r>
    </w:p>
    <w:p w14:paraId="6F68D83B" w14:textId="77777777" w:rsidR="001A29BE" w:rsidRPr="00E43D17" w:rsidRDefault="001A29BE" w:rsidP="001A29BE">
      <w:pPr>
        <w:pStyle w:val="PlainText"/>
        <w:ind w:left="360"/>
        <w:jc w:val="both"/>
        <w:rPr>
          <w:rFonts w:ascii="Arial" w:hAnsi="Arial"/>
          <w:caps/>
        </w:rPr>
      </w:pPr>
      <w:r w:rsidRPr="00E43D17">
        <w:rPr>
          <w:rFonts w:ascii="Arial" w:hAnsi="Arial"/>
          <w:caps/>
          <w:highlight w:val="yellow"/>
        </w:rPr>
        <w:t>&lt;d</w:t>
      </w:r>
      <w:r w:rsidRPr="00E43D17">
        <w:rPr>
          <w:rFonts w:ascii="Arial" w:hAnsi="Arial"/>
          <w:highlight w:val="yellow"/>
        </w:rPr>
        <w:t>etalje</w:t>
      </w:r>
      <w:r w:rsidRPr="00E43D17">
        <w:rPr>
          <w:rFonts w:ascii="Arial" w:hAnsi="Arial"/>
          <w:caps/>
          <w:highlight w:val="yellow"/>
        </w:rPr>
        <w:t>&gt;</w:t>
      </w:r>
    </w:p>
    <w:p w14:paraId="243C30EB" w14:textId="1920D74C" w:rsidR="001A29BE" w:rsidRPr="00E43D17" w:rsidRDefault="001A29BE" w:rsidP="001A29BE">
      <w:pPr>
        <w:pStyle w:val="PlainText"/>
        <w:ind w:left="360"/>
        <w:jc w:val="both"/>
        <w:rPr>
          <w:rFonts w:ascii="Arial" w:hAnsi="Arial"/>
          <w:b/>
          <w:caps/>
        </w:rPr>
      </w:pPr>
      <w:r w:rsidRPr="00E43D17">
        <w:rPr>
          <w:rFonts w:ascii="Arial" w:hAnsi="Arial"/>
          <w:b/>
          <w:caps/>
          <w:highlight w:val="red"/>
        </w:rPr>
        <w:t>(</w:t>
      </w:r>
      <w:r w:rsidRPr="00E43D17">
        <w:rPr>
          <w:rFonts w:ascii="Arial" w:hAnsi="Arial"/>
          <w:b/>
          <w:highlight w:val="red"/>
        </w:rPr>
        <w:t xml:space="preserve">Bemærk: slet denne </w:t>
      </w:r>
      <w:r w:rsidR="00E810F9" w:rsidRPr="00E43D17">
        <w:rPr>
          <w:rFonts w:ascii="Arial" w:hAnsi="Arial"/>
          <w:b/>
          <w:highlight w:val="red"/>
        </w:rPr>
        <w:t>v</w:t>
      </w:r>
      <w:r w:rsidR="000D65AD" w:rsidRPr="00E43D17">
        <w:rPr>
          <w:rFonts w:ascii="Arial" w:hAnsi="Arial"/>
          <w:b/>
          <w:highlight w:val="red"/>
        </w:rPr>
        <w:t>algmulighed</w:t>
      </w:r>
      <w:r w:rsidRPr="00E43D17">
        <w:rPr>
          <w:rFonts w:ascii="Arial" w:hAnsi="Arial"/>
          <w:b/>
          <w:highlight w:val="red"/>
        </w:rPr>
        <w:t xml:space="preserve"> hvis ikke påkrævet)</w:t>
      </w:r>
    </w:p>
    <w:p w14:paraId="342D66FC" w14:textId="77777777" w:rsidR="001A29BE" w:rsidRPr="00E43D17" w:rsidRDefault="001A29BE" w:rsidP="001A29BE">
      <w:pPr>
        <w:pStyle w:val="PlainText"/>
        <w:ind w:left="360"/>
        <w:jc w:val="both"/>
        <w:rPr>
          <w:rFonts w:ascii="Arial" w:hAnsi="Arial"/>
        </w:rPr>
      </w:pPr>
    </w:p>
    <w:p w14:paraId="4CD4B38D" w14:textId="77777777" w:rsidR="001A29BE" w:rsidRPr="00E43D17" w:rsidRDefault="001A29BE" w:rsidP="001A29BE">
      <w:pPr>
        <w:pStyle w:val="PlainText"/>
        <w:numPr>
          <w:ilvl w:val="0"/>
          <w:numId w:val="15"/>
        </w:numPr>
        <w:jc w:val="both"/>
        <w:rPr>
          <w:rFonts w:ascii="Arial" w:hAnsi="Arial"/>
          <w:b/>
          <w:caps/>
        </w:rPr>
      </w:pPr>
      <w:r w:rsidRPr="00E43D17">
        <w:rPr>
          <w:rFonts w:ascii="Arial" w:hAnsi="Arial"/>
          <w:b/>
          <w:caps/>
        </w:rPr>
        <w:t>Tidsforløb og IMPLEMENTERING</w:t>
      </w:r>
    </w:p>
    <w:p w14:paraId="16F9188B" w14:textId="77777777" w:rsidR="001A29BE" w:rsidRPr="00E01860" w:rsidRDefault="001A29BE" w:rsidP="001A29BE">
      <w:pPr>
        <w:ind w:left="360"/>
        <w:jc w:val="both"/>
        <w:rPr>
          <w:rFonts w:ascii="Arial" w:hAnsi="Arial"/>
          <w:sz w:val="20"/>
          <w:highlight w:val="yellow"/>
        </w:rPr>
      </w:pPr>
      <w:r w:rsidRPr="00E43D17">
        <w:rPr>
          <w:rFonts w:ascii="Arial" w:hAnsi="Arial"/>
          <w:sz w:val="20"/>
          <w:highlight w:val="yellow"/>
        </w:rPr>
        <w:t xml:space="preserve">&lt;Forventet periode </w:t>
      </w:r>
      <w:r>
        <w:rPr>
          <w:rFonts w:ascii="Arial" w:hAnsi="Arial"/>
          <w:sz w:val="20"/>
          <w:highlight w:val="yellow"/>
        </w:rPr>
        <w:t>for udførelsen&gt;</w:t>
      </w:r>
    </w:p>
    <w:p w14:paraId="6D2F4AAF" w14:textId="77777777" w:rsidR="001A29BE" w:rsidRPr="00E01860" w:rsidRDefault="001A29BE" w:rsidP="001A29BE">
      <w:pPr>
        <w:ind w:left="360"/>
        <w:jc w:val="both"/>
        <w:rPr>
          <w:rFonts w:ascii="Arial" w:hAnsi="Arial"/>
          <w:sz w:val="20"/>
          <w:highlight w:val="yellow"/>
        </w:rPr>
      </w:pPr>
      <w:r>
        <w:rPr>
          <w:rFonts w:ascii="Arial" w:hAnsi="Arial"/>
          <w:sz w:val="20"/>
          <w:highlight w:val="yellow"/>
        </w:rPr>
        <w:t>&lt;Forventet startdato&gt;</w:t>
      </w:r>
    </w:p>
    <w:p w14:paraId="4A5112A3" w14:textId="77777777" w:rsidR="001A29BE" w:rsidRDefault="00D8080A" w:rsidP="001A29BE">
      <w:pPr>
        <w:ind w:left="360"/>
        <w:jc w:val="both"/>
      </w:pPr>
      <w:r>
        <w:rPr>
          <w:rFonts w:ascii="Arial" w:hAnsi="Arial"/>
          <w:sz w:val="20"/>
          <w:highlight w:val="yellow"/>
        </w:rPr>
        <w:t>&lt;Forventet fuldførelse</w:t>
      </w:r>
      <w:r w:rsidR="001A29BE">
        <w:rPr>
          <w:rFonts w:ascii="Arial" w:hAnsi="Arial"/>
          <w:sz w:val="20"/>
          <w:highlight w:val="yellow"/>
        </w:rPr>
        <w:t>sdato&gt;</w:t>
      </w:r>
    </w:p>
    <w:p w14:paraId="2344C2D2" w14:textId="77777777" w:rsidR="001A29BE" w:rsidRPr="004E48C1" w:rsidRDefault="001A29BE" w:rsidP="001A29BE">
      <w:pPr>
        <w:pStyle w:val="bullet-3"/>
        <w:widowControl/>
        <w:spacing w:before="0" w:line="240" w:lineRule="auto"/>
        <w:ind w:left="360" w:firstLine="0"/>
        <w:rPr>
          <w:rFonts w:cs="Arial"/>
          <w:b/>
          <w:szCs w:val="24"/>
        </w:rPr>
      </w:pPr>
      <w:r>
        <w:br w:type="page"/>
      </w:r>
      <w:r>
        <w:rPr>
          <w:b/>
          <w:snapToGrid/>
        </w:rPr>
        <w:lastRenderedPageBreak/>
        <w:t xml:space="preserve">BILAG 2: </w:t>
      </w:r>
      <w:r w:rsidR="00D455A1">
        <w:rPr>
          <w:b/>
          <w:snapToGrid/>
        </w:rPr>
        <w:t>DESIGN</w:t>
      </w:r>
      <w:r>
        <w:rPr>
          <w:b/>
          <w:snapToGrid/>
        </w:rPr>
        <w:t>DOKUMENTER OG TEGNINGER</w:t>
      </w:r>
    </w:p>
    <w:p w14:paraId="1FF2B055" w14:textId="77777777" w:rsidR="001A29BE" w:rsidRDefault="001A29BE" w:rsidP="001A29BE">
      <w:pPr>
        <w:jc w:val="center"/>
        <w:rPr>
          <w:rFonts w:ascii="Arial" w:hAnsi="Arial"/>
          <w:b/>
          <w:caps/>
          <w:sz w:val="28"/>
        </w:rPr>
      </w:pPr>
    </w:p>
    <w:p w14:paraId="3C636FA4" w14:textId="77777777" w:rsidR="001A29BE" w:rsidRDefault="001A29BE">
      <w:pPr>
        <w:rPr>
          <w:rFonts w:ascii="Arial" w:hAnsi="Arial"/>
          <w:sz w:val="20"/>
          <w:highlight w:val="yellow"/>
        </w:rPr>
      </w:pPr>
      <w:r>
        <w:rPr>
          <w:rFonts w:ascii="Arial" w:hAnsi="Arial"/>
          <w:sz w:val="20"/>
          <w:highlight w:val="yellow"/>
        </w:rPr>
        <w:t>&lt;Konstruktioner og tegninger&gt;</w:t>
      </w:r>
    </w:p>
    <w:p w14:paraId="4DBEBA59" w14:textId="77777777" w:rsidR="001A29BE" w:rsidRPr="004E48C1" w:rsidRDefault="001A29BE" w:rsidP="001A29BE">
      <w:pPr>
        <w:rPr>
          <w:rFonts w:ascii="Arial" w:hAnsi="Arial" w:cs="Arial"/>
          <w:b/>
          <w:caps/>
        </w:rPr>
      </w:pPr>
      <w:r>
        <w:br w:type="page"/>
      </w:r>
      <w:r>
        <w:rPr>
          <w:rFonts w:ascii="Arial" w:hAnsi="Arial"/>
          <w:b/>
          <w:caps/>
        </w:rPr>
        <w:lastRenderedPageBreak/>
        <w:t xml:space="preserve">Bilag 3: </w:t>
      </w:r>
      <w:r w:rsidR="001C18AF">
        <w:rPr>
          <w:rFonts w:ascii="Arial" w:hAnsi="Arial"/>
          <w:b/>
          <w:caps/>
        </w:rPr>
        <w:t>TILBUDS</w:t>
      </w:r>
      <w:r>
        <w:rPr>
          <w:rFonts w:ascii="Arial" w:hAnsi="Arial"/>
          <w:b/>
        </w:rPr>
        <w:t>FORMULAR</w:t>
      </w:r>
    </w:p>
    <w:p w14:paraId="28FFC505" w14:textId="77777777" w:rsidR="001A29BE" w:rsidRDefault="001A29BE" w:rsidP="001A29BE">
      <w:pPr>
        <w:rPr>
          <w:rFonts w:ascii="Arial" w:hAnsi="Arial" w:cs="Arial"/>
          <w:sz w:val="20"/>
          <w:szCs w:val="20"/>
        </w:rPr>
      </w:pPr>
    </w:p>
    <w:p w14:paraId="77361EBD" w14:textId="4B120808" w:rsidR="001A29BE" w:rsidRDefault="0065088C" w:rsidP="001A29BE">
      <w:pPr>
        <w:rPr>
          <w:rFonts w:ascii="Arial" w:hAnsi="Arial" w:cs="Arial"/>
          <w:sz w:val="20"/>
          <w:szCs w:val="20"/>
        </w:rPr>
      </w:pPr>
      <w:r>
        <w:rPr>
          <w:rFonts w:ascii="Arial" w:hAnsi="Arial"/>
          <w:sz w:val="20"/>
        </w:rPr>
        <w:t>Det</w:t>
      </w:r>
      <w:r w:rsidR="001A29BE">
        <w:rPr>
          <w:rFonts w:ascii="Arial" w:hAnsi="Arial"/>
          <w:sz w:val="20"/>
        </w:rPr>
        <w:t xml:space="preserve"> finansielle tilbud for </w:t>
      </w:r>
      <w:r w:rsidR="00D4766B">
        <w:rPr>
          <w:rFonts w:ascii="Arial" w:hAnsi="Arial"/>
          <w:sz w:val="20"/>
        </w:rPr>
        <w:t>de ønskede arbejdsopgaver</w:t>
      </w:r>
      <w:r w:rsidR="001A29BE">
        <w:rPr>
          <w:rFonts w:ascii="Arial" w:hAnsi="Arial"/>
          <w:sz w:val="20"/>
        </w:rPr>
        <w:t xml:space="preserve"> er som følger: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139"/>
        <w:gridCol w:w="3553"/>
      </w:tblGrid>
      <w:tr w:rsidR="001A29BE" w:rsidRPr="00401F8D" w14:paraId="0A764E3E" w14:textId="77777777" w:rsidTr="001A29BE">
        <w:tc>
          <w:tcPr>
            <w:tcW w:w="10632" w:type="dxa"/>
            <w:gridSpan w:val="3"/>
            <w:shd w:val="clear" w:color="auto" w:fill="D9D9D9"/>
          </w:tcPr>
          <w:p w14:paraId="72463543" w14:textId="77777777" w:rsidR="001A29BE" w:rsidRPr="00401F8D" w:rsidRDefault="001A29BE" w:rsidP="001A29BE">
            <w:pPr>
              <w:jc w:val="center"/>
              <w:rPr>
                <w:rFonts w:ascii="Arial" w:hAnsi="Arial" w:cs="Arial"/>
                <w:b/>
                <w:sz w:val="20"/>
                <w:szCs w:val="20"/>
              </w:rPr>
            </w:pPr>
            <w:r>
              <w:rPr>
                <w:rFonts w:ascii="Arial" w:hAnsi="Arial"/>
                <w:b/>
                <w:sz w:val="20"/>
              </w:rPr>
              <w:t>FINANSIELT TILBUD</w:t>
            </w:r>
          </w:p>
        </w:tc>
      </w:tr>
      <w:tr w:rsidR="001A29BE" w:rsidRPr="00401F8D" w14:paraId="741D417A" w14:textId="77777777" w:rsidTr="001A29BE">
        <w:tc>
          <w:tcPr>
            <w:tcW w:w="5940" w:type="dxa"/>
            <w:tcBorders>
              <w:bottom w:val="single" w:sz="4" w:space="0" w:color="auto"/>
            </w:tcBorders>
            <w:shd w:val="clear" w:color="auto" w:fill="F3F3F3"/>
          </w:tcPr>
          <w:p w14:paraId="77A46096" w14:textId="77777777" w:rsidR="001A29BE" w:rsidRPr="00401F8D" w:rsidRDefault="001A29BE" w:rsidP="001A29BE">
            <w:pPr>
              <w:rPr>
                <w:rFonts w:ascii="Arial" w:hAnsi="Arial" w:cs="Arial"/>
                <w:b/>
                <w:sz w:val="20"/>
                <w:szCs w:val="20"/>
              </w:rPr>
            </w:pPr>
          </w:p>
        </w:tc>
        <w:tc>
          <w:tcPr>
            <w:tcW w:w="1139" w:type="dxa"/>
            <w:shd w:val="clear" w:color="auto" w:fill="F3F3F3"/>
          </w:tcPr>
          <w:p w14:paraId="781A3FF1" w14:textId="77777777" w:rsidR="001A29BE" w:rsidRPr="00401F8D" w:rsidRDefault="001A29BE" w:rsidP="001A29BE">
            <w:pPr>
              <w:jc w:val="center"/>
              <w:rPr>
                <w:rFonts w:ascii="Arial" w:hAnsi="Arial" w:cs="Arial"/>
                <w:b/>
                <w:sz w:val="20"/>
                <w:szCs w:val="20"/>
              </w:rPr>
            </w:pPr>
            <w:r>
              <w:rPr>
                <w:rFonts w:ascii="Arial" w:hAnsi="Arial"/>
                <w:b/>
                <w:sz w:val="20"/>
              </w:rPr>
              <w:t>Valuta</w:t>
            </w:r>
          </w:p>
        </w:tc>
        <w:tc>
          <w:tcPr>
            <w:tcW w:w="3553" w:type="dxa"/>
            <w:shd w:val="clear" w:color="auto" w:fill="F3F3F3"/>
          </w:tcPr>
          <w:p w14:paraId="2213FEA8" w14:textId="77777777" w:rsidR="001A29BE" w:rsidRPr="00401F8D" w:rsidRDefault="001A29BE" w:rsidP="001A29BE">
            <w:pPr>
              <w:jc w:val="center"/>
              <w:rPr>
                <w:rFonts w:ascii="Arial" w:hAnsi="Arial" w:cs="Arial"/>
                <w:b/>
                <w:sz w:val="20"/>
                <w:szCs w:val="20"/>
              </w:rPr>
            </w:pPr>
            <w:r>
              <w:rPr>
                <w:rFonts w:ascii="Arial" w:hAnsi="Arial"/>
                <w:b/>
                <w:sz w:val="20"/>
              </w:rPr>
              <w:t>Beløb</w:t>
            </w:r>
          </w:p>
        </w:tc>
      </w:tr>
      <w:tr w:rsidR="001A29BE" w:rsidRPr="003E1203" w14:paraId="169ABD74" w14:textId="77777777" w:rsidTr="001A29BE">
        <w:tc>
          <w:tcPr>
            <w:tcW w:w="5940" w:type="dxa"/>
            <w:shd w:val="clear" w:color="auto" w:fill="auto"/>
          </w:tcPr>
          <w:p w14:paraId="2165EC58" w14:textId="77777777" w:rsidR="001A29BE" w:rsidRPr="00401F8D" w:rsidRDefault="003E2810" w:rsidP="003E2810">
            <w:pPr>
              <w:rPr>
                <w:rFonts w:ascii="Arial" w:hAnsi="Arial" w:cs="Arial"/>
                <w:sz w:val="20"/>
                <w:szCs w:val="20"/>
              </w:rPr>
            </w:pPr>
            <w:r>
              <w:rPr>
                <w:rFonts w:ascii="Arial" w:hAnsi="Arial"/>
                <w:sz w:val="20"/>
              </w:rPr>
              <w:t>Total</w:t>
            </w:r>
            <w:r w:rsidR="001A29BE">
              <w:rPr>
                <w:rFonts w:ascii="Arial" w:hAnsi="Arial"/>
                <w:sz w:val="20"/>
              </w:rPr>
              <w:t xml:space="preserve"> pris (honorarer og omkostninger)</w:t>
            </w:r>
          </w:p>
        </w:tc>
        <w:tc>
          <w:tcPr>
            <w:tcW w:w="1139" w:type="dxa"/>
          </w:tcPr>
          <w:p w14:paraId="5E28ABBB" w14:textId="77777777" w:rsidR="001A29BE" w:rsidRPr="00401F8D" w:rsidRDefault="001A29BE" w:rsidP="001A29BE">
            <w:pPr>
              <w:rPr>
                <w:rFonts w:ascii="Arial" w:hAnsi="Arial" w:cs="Arial"/>
                <w:sz w:val="20"/>
                <w:szCs w:val="20"/>
              </w:rPr>
            </w:pPr>
          </w:p>
        </w:tc>
        <w:tc>
          <w:tcPr>
            <w:tcW w:w="3553" w:type="dxa"/>
          </w:tcPr>
          <w:p w14:paraId="595114E0" w14:textId="77777777" w:rsidR="001A29BE" w:rsidRPr="00401F8D" w:rsidRDefault="001A29BE" w:rsidP="001A29BE">
            <w:pPr>
              <w:rPr>
                <w:rFonts w:ascii="Arial" w:hAnsi="Arial" w:cs="Arial"/>
                <w:sz w:val="20"/>
                <w:szCs w:val="20"/>
              </w:rPr>
            </w:pPr>
          </w:p>
        </w:tc>
      </w:tr>
      <w:tr w:rsidR="001A29BE" w:rsidRPr="003E1203" w14:paraId="66DC53DB" w14:textId="77777777" w:rsidTr="001A29BE">
        <w:tc>
          <w:tcPr>
            <w:tcW w:w="5940" w:type="dxa"/>
            <w:shd w:val="clear" w:color="auto" w:fill="auto"/>
          </w:tcPr>
          <w:p w14:paraId="4962CA15" w14:textId="77777777" w:rsidR="001A29BE" w:rsidRPr="00401F8D" w:rsidRDefault="001A29BE" w:rsidP="003E2810">
            <w:pPr>
              <w:rPr>
                <w:rFonts w:ascii="Arial" w:hAnsi="Arial" w:cs="Arial"/>
                <w:sz w:val="20"/>
                <w:szCs w:val="20"/>
              </w:rPr>
            </w:pPr>
            <w:r>
              <w:rPr>
                <w:rFonts w:ascii="Arial" w:hAnsi="Arial"/>
                <w:sz w:val="20"/>
              </w:rPr>
              <w:t>Mom</w:t>
            </w:r>
            <w:r w:rsidR="003E2810">
              <w:rPr>
                <w:rFonts w:ascii="Arial" w:hAnsi="Arial"/>
                <w:sz w:val="20"/>
              </w:rPr>
              <w:t>s e</w:t>
            </w:r>
            <w:r>
              <w:rPr>
                <w:rFonts w:ascii="Arial" w:hAnsi="Arial"/>
                <w:sz w:val="20"/>
              </w:rPr>
              <w:t xml:space="preserve">ller anden skat </w:t>
            </w:r>
          </w:p>
        </w:tc>
        <w:tc>
          <w:tcPr>
            <w:tcW w:w="1139" w:type="dxa"/>
          </w:tcPr>
          <w:p w14:paraId="6DEF5148" w14:textId="77777777" w:rsidR="001A29BE" w:rsidRPr="00401F8D" w:rsidRDefault="001A29BE" w:rsidP="001A29BE">
            <w:pPr>
              <w:rPr>
                <w:rFonts w:ascii="Arial" w:hAnsi="Arial" w:cs="Arial"/>
                <w:sz w:val="20"/>
                <w:szCs w:val="20"/>
              </w:rPr>
            </w:pPr>
          </w:p>
        </w:tc>
        <w:tc>
          <w:tcPr>
            <w:tcW w:w="3553" w:type="dxa"/>
          </w:tcPr>
          <w:p w14:paraId="110E2634" w14:textId="77777777" w:rsidR="001A29BE" w:rsidRPr="00401F8D" w:rsidRDefault="001A29BE" w:rsidP="001A29BE">
            <w:pPr>
              <w:rPr>
                <w:rFonts w:ascii="Arial" w:hAnsi="Arial" w:cs="Arial"/>
                <w:sz w:val="20"/>
                <w:szCs w:val="20"/>
              </w:rPr>
            </w:pPr>
          </w:p>
        </w:tc>
      </w:tr>
      <w:tr w:rsidR="001A29BE" w:rsidRPr="00A9678F" w14:paraId="5E7C9A57" w14:textId="77777777" w:rsidTr="001A29BE">
        <w:tc>
          <w:tcPr>
            <w:tcW w:w="5940" w:type="dxa"/>
            <w:shd w:val="clear" w:color="auto" w:fill="auto"/>
          </w:tcPr>
          <w:p w14:paraId="2D89F6E4" w14:textId="77777777" w:rsidR="001A29BE" w:rsidRPr="00A9678F" w:rsidRDefault="001A29BE" w:rsidP="001A29BE">
            <w:pPr>
              <w:rPr>
                <w:rFonts w:ascii="Arial" w:hAnsi="Arial" w:cs="Arial"/>
                <w:b/>
                <w:sz w:val="20"/>
                <w:szCs w:val="20"/>
              </w:rPr>
            </w:pPr>
            <w:r>
              <w:rPr>
                <w:rFonts w:ascii="Arial" w:hAnsi="Arial"/>
                <w:b/>
                <w:sz w:val="20"/>
              </w:rPr>
              <w:t>Total pris inklusive skatter</w:t>
            </w:r>
          </w:p>
        </w:tc>
        <w:tc>
          <w:tcPr>
            <w:tcW w:w="1139" w:type="dxa"/>
          </w:tcPr>
          <w:p w14:paraId="20D145BF" w14:textId="77777777" w:rsidR="001A29BE" w:rsidRPr="00A9678F" w:rsidRDefault="001A29BE" w:rsidP="001A29BE">
            <w:pPr>
              <w:rPr>
                <w:rFonts w:ascii="Arial" w:hAnsi="Arial" w:cs="Arial"/>
                <w:b/>
                <w:sz w:val="20"/>
                <w:szCs w:val="20"/>
              </w:rPr>
            </w:pPr>
          </w:p>
        </w:tc>
        <w:tc>
          <w:tcPr>
            <w:tcW w:w="3553" w:type="dxa"/>
          </w:tcPr>
          <w:p w14:paraId="176D7DB7" w14:textId="77777777" w:rsidR="001A29BE" w:rsidRPr="00A9678F" w:rsidRDefault="001A29BE" w:rsidP="001A29BE">
            <w:pPr>
              <w:rPr>
                <w:rFonts w:ascii="Arial" w:hAnsi="Arial" w:cs="Arial"/>
                <w:b/>
                <w:sz w:val="20"/>
                <w:szCs w:val="20"/>
              </w:rPr>
            </w:pPr>
          </w:p>
        </w:tc>
      </w:tr>
    </w:tbl>
    <w:p w14:paraId="6D39D2AB" w14:textId="77777777" w:rsidR="001A29BE" w:rsidRDefault="001A29BE" w:rsidP="001A29BE">
      <w:pPr>
        <w:rPr>
          <w:rFonts w:ascii="Arial" w:hAnsi="Arial"/>
          <w:sz w:val="20"/>
        </w:rPr>
      </w:pPr>
    </w:p>
    <w:p w14:paraId="5E53ECDF" w14:textId="77777777" w:rsidR="001A29BE" w:rsidRDefault="001A29BE" w:rsidP="001A29BE">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385"/>
        <w:gridCol w:w="3553"/>
      </w:tblGrid>
      <w:tr w:rsidR="001A29BE" w:rsidRPr="00401F8D" w14:paraId="7200BF31" w14:textId="77777777" w:rsidTr="001A29BE">
        <w:tc>
          <w:tcPr>
            <w:tcW w:w="10632" w:type="dxa"/>
            <w:gridSpan w:val="3"/>
            <w:shd w:val="clear" w:color="auto" w:fill="D9D9D9"/>
          </w:tcPr>
          <w:p w14:paraId="54B2FF80" w14:textId="77777777" w:rsidR="001A29BE" w:rsidRPr="00401F8D" w:rsidRDefault="001A29BE" w:rsidP="00475902">
            <w:pPr>
              <w:jc w:val="center"/>
              <w:rPr>
                <w:rFonts w:ascii="Arial" w:hAnsi="Arial" w:cs="Arial"/>
                <w:b/>
                <w:sz w:val="20"/>
                <w:szCs w:val="20"/>
              </w:rPr>
            </w:pPr>
            <w:r>
              <w:t>MÆNGDE</w:t>
            </w:r>
            <w:r w:rsidR="00475902">
              <w:t>- OG PRISSPECIFIKATIONER</w:t>
            </w:r>
            <w:r w:rsidR="00BC2420">
              <w:t xml:space="preserve"> FOR</w:t>
            </w:r>
            <w:r>
              <w:t xml:space="preserve"> </w:t>
            </w:r>
            <w:r w:rsidR="00475902">
              <w:t>UDFØRELSEN</w:t>
            </w:r>
            <w:r>
              <w:t xml:space="preserve"> AF </w:t>
            </w:r>
            <w:r w:rsidR="00D8080A">
              <w:rPr>
                <w:rFonts w:ascii="Arial" w:hAnsi="Arial"/>
                <w:b/>
                <w:sz w:val="20"/>
                <w:highlight w:val="yellow"/>
              </w:rPr>
              <w:t xml:space="preserve">&lt;typen af </w:t>
            </w:r>
            <w:r w:rsidR="001B0691">
              <w:rPr>
                <w:rFonts w:ascii="Arial" w:hAnsi="Arial"/>
                <w:b/>
                <w:sz w:val="20"/>
                <w:highlight w:val="yellow"/>
              </w:rPr>
              <w:t>Arbejd</w:t>
            </w:r>
            <w:r w:rsidR="00475902">
              <w:rPr>
                <w:rFonts w:ascii="Arial" w:hAnsi="Arial"/>
                <w:b/>
                <w:sz w:val="20"/>
                <w:highlight w:val="yellow"/>
              </w:rPr>
              <w:t>s</w:t>
            </w:r>
            <w:r>
              <w:rPr>
                <w:rFonts w:ascii="Arial" w:hAnsi="Arial"/>
                <w:b/>
                <w:sz w:val="20"/>
                <w:highlight w:val="yellow"/>
              </w:rPr>
              <w:t>opgaver&gt;</w:t>
            </w:r>
          </w:p>
        </w:tc>
      </w:tr>
      <w:tr w:rsidR="001A29BE" w:rsidRPr="00401F8D" w14:paraId="00F58C67" w14:textId="77777777" w:rsidTr="001A29BE">
        <w:trPr>
          <w:trHeight w:val="356"/>
        </w:trPr>
        <w:tc>
          <w:tcPr>
            <w:tcW w:w="2694" w:type="dxa"/>
            <w:shd w:val="clear" w:color="auto" w:fill="auto"/>
          </w:tcPr>
          <w:p w14:paraId="21B3B802" w14:textId="77777777" w:rsidR="001A29BE" w:rsidRPr="00401F8D" w:rsidRDefault="001A29BE" w:rsidP="001A29BE">
            <w:pPr>
              <w:rPr>
                <w:rFonts w:ascii="Arial" w:hAnsi="Arial" w:cs="Arial"/>
                <w:b/>
                <w:sz w:val="20"/>
                <w:szCs w:val="20"/>
              </w:rPr>
            </w:pPr>
            <w:r>
              <w:rPr>
                <w:rFonts w:ascii="Arial" w:hAnsi="Arial"/>
                <w:b/>
                <w:sz w:val="20"/>
              </w:rPr>
              <w:t>Antal strukturer</w:t>
            </w:r>
          </w:p>
        </w:tc>
        <w:tc>
          <w:tcPr>
            <w:tcW w:w="4385" w:type="dxa"/>
            <w:shd w:val="clear" w:color="auto" w:fill="auto"/>
          </w:tcPr>
          <w:p w14:paraId="06A6EC49" w14:textId="77777777" w:rsidR="001A29BE" w:rsidRPr="00401F8D" w:rsidRDefault="001A29BE" w:rsidP="001A29BE">
            <w:pPr>
              <w:jc w:val="center"/>
              <w:rPr>
                <w:rFonts w:ascii="Arial" w:hAnsi="Arial" w:cs="Arial"/>
                <w:b/>
                <w:sz w:val="20"/>
                <w:szCs w:val="20"/>
              </w:rPr>
            </w:pPr>
            <w:r>
              <w:t xml:space="preserve">Beløb pr. struktur i </w:t>
            </w:r>
            <w:r>
              <w:rPr>
                <w:rFonts w:ascii="Arial" w:hAnsi="Arial"/>
                <w:b/>
                <w:sz w:val="20"/>
                <w:highlight w:val="yellow"/>
              </w:rPr>
              <w:t>&lt;valuta&gt;</w:t>
            </w:r>
          </w:p>
        </w:tc>
        <w:tc>
          <w:tcPr>
            <w:tcW w:w="3553" w:type="dxa"/>
            <w:shd w:val="clear" w:color="auto" w:fill="auto"/>
          </w:tcPr>
          <w:p w14:paraId="4CC371E7" w14:textId="77777777" w:rsidR="001A29BE" w:rsidRPr="00401F8D" w:rsidRDefault="001A29BE" w:rsidP="001A29BE">
            <w:pPr>
              <w:jc w:val="center"/>
              <w:rPr>
                <w:rFonts w:ascii="Arial" w:hAnsi="Arial" w:cs="Arial"/>
                <w:b/>
                <w:sz w:val="20"/>
                <w:szCs w:val="20"/>
              </w:rPr>
            </w:pPr>
            <w:r>
              <w:t xml:space="preserve">Totalt beløb i </w:t>
            </w:r>
            <w:r>
              <w:rPr>
                <w:rFonts w:ascii="Arial" w:hAnsi="Arial"/>
                <w:b/>
                <w:sz w:val="20"/>
                <w:highlight w:val="yellow"/>
              </w:rPr>
              <w:t>&lt;valuta&gt;</w:t>
            </w:r>
          </w:p>
        </w:tc>
      </w:tr>
      <w:tr w:rsidR="001A29BE" w:rsidRPr="00401F8D" w14:paraId="003D5AF0" w14:textId="77777777" w:rsidTr="001A29BE">
        <w:trPr>
          <w:trHeight w:val="419"/>
        </w:trPr>
        <w:tc>
          <w:tcPr>
            <w:tcW w:w="2694" w:type="dxa"/>
            <w:shd w:val="clear" w:color="auto" w:fill="auto"/>
          </w:tcPr>
          <w:p w14:paraId="67180AF5" w14:textId="77777777" w:rsidR="001A29BE" w:rsidRPr="00401F8D" w:rsidRDefault="001A29BE" w:rsidP="001A29BE">
            <w:pPr>
              <w:rPr>
                <w:rFonts w:ascii="Arial" w:hAnsi="Arial" w:cs="Arial"/>
                <w:sz w:val="20"/>
                <w:szCs w:val="20"/>
              </w:rPr>
            </w:pPr>
            <w:r>
              <w:rPr>
                <w:rFonts w:ascii="Arial" w:hAnsi="Arial"/>
                <w:sz w:val="20"/>
                <w:highlight w:val="yellow"/>
              </w:rPr>
              <w:t>&lt;Antal fx 8&gt;</w:t>
            </w:r>
          </w:p>
        </w:tc>
        <w:tc>
          <w:tcPr>
            <w:tcW w:w="4385" w:type="dxa"/>
            <w:shd w:val="clear" w:color="auto" w:fill="auto"/>
          </w:tcPr>
          <w:p w14:paraId="2069340C" w14:textId="77777777" w:rsidR="001A29BE" w:rsidRPr="00401F8D" w:rsidRDefault="001A29BE" w:rsidP="001A29BE">
            <w:pPr>
              <w:rPr>
                <w:rFonts w:ascii="Arial" w:hAnsi="Arial" w:cs="Arial"/>
                <w:sz w:val="20"/>
                <w:szCs w:val="20"/>
              </w:rPr>
            </w:pPr>
          </w:p>
        </w:tc>
        <w:tc>
          <w:tcPr>
            <w:tcW w:w="3553" w:type="dxa"/>
            <w:shd w:val="clear" w:color="auto" w:fill="auto"/>
          </w:tcPr>
          <w:p w14:paraId="7EFE6388" w14:textId="77777777" w:rsidR="001A29BE" w:rsidRPr="00401F8D" w:rsidRDefault="001A29BE" w:rsidP="001A29BE">
            <w:pPr>
              <w:rPr>
                <w:rFonts w:ascii="Arial" w:hAnsi="Arial" w:cs="Arial"/>
                <w:sz w:val="20"/>
                <w:szCs w:val="20"/>
              </w:rPr>
            </w:pPr>
          </w:p>
        </w:tc>
      </w:tr>
    </w:tbl>
    <w:p w14:paraId="4CD6467C" w14:textId="77777777" w:rsidR="001A29BE" w:rsidRDefault="001A29BE" w:rsidP="001A29BE">
      <w:pPr>
        <w:rPr>
          <w:rFonts w:ascii="Arial" w:hAnsi="Arial"/>
          <w:sz w:val="20"/>
        </w:rPr>
      </w:pPr>
    </w:p>
    <w:p w14:paraId="535ADDB6" w14:textId="77777777" w:rsidR="001A29BE" w:rsidRDefault="001A29BE" w:rsidP="001A29BE">
      <w:pPr>
        <w:rPr>
          <w:rFonts w:ascii="Arial" w:hAnsi="Arial"/>
          <w:sz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2"/>
        <w:gridCol w:w="989"/>
        <w:gridCol w:w="1021"/>
        <w:gridCol w:w="815"/>
        <w:gridCol w:w="1282"/>
        <w:gridCol w:w="1803"/>
        <w:gridCol w:w="1127"/>
        <w:gridCol w:w="1467"/>
      </w:tblGrid>
      <w:tr w:rsidR="001A29BE" w:rsidRPr="00432CC7" w14:paraId="52BD3FCC" w14:textId="77777777" w:rsidTr="001A29BE">
        <w:tc>
          <w:tcPr>
            <w:tcW w:w="1804" w:type="dxa"/>
            <w:tcBorders>
              <w:bottom w:val="single" w:sz="6" w:space="0" w:color="000000"/>
              <w:right w:val="single" w:sz="4" w:space="0" w:color="auto"/>
            </w:tcBorders>
          </w:tcPr>
          <w:p w14:paraId="5FF86F19" w14:textId="77777777" w:rsidR="001A29BE" w:rsidRPr="00CC491E" w:rsidRDefault="001A29BE" w:rsidP="001A29BE">
            <w:pPr>
              <w:jc w:val="both"/>
              <w:rPr>
                <w:rFonts w:ascii="Arial" w:hAnsi="Arial" w:cs="Arial"/>
                <w:b/>
                <w:i/>
                <w:sz w:val="20"/>
                <w:szCs w:val="20"/>
                <w:highlight w:val="cyan"/>
              </w:rPr>
            </w:pPr>
            <w:r>
              <w:rPr>
                <w:rFonts w:ascii="Arial" w:hAnsi="Arial"/>
                <w:b/>
                <w:sz w:val="20"/>
              </w:rPr>
              <w:t>Objektbeskrivelse</w:t>
            </w:r>
          </w:p>
        </w:tc>
        <w:tc>
          <w:tcPr>
            <w:tcW w:w="675" w:type="dxa"/>
            <w:tcBorders>
              <w:bottom w:val="single" w:sz="6" w:space="0" w:color="000000"/>
            </w:tcBorders>
          </w:tcPr>
          <w:p w14:paraId="58CB0612" w14:textId="77777777" w:rsidR="001A29BE" w:rsidRPr="00CC491E" w:rsidRDefault="008E5FF7" w:rsidP="00C67E5C">
            <w:pPr>
              <w:jc w:val="center"/>
              <w:rPr>
                <w:rFonts w:ascii="Arial" w:hAnsi="Arial" w:cs="Arial"/>
                <w:b/>
                <w:sz w:val="20"/>
                <w:szCs w:val="20"/>
              </w:rPr>
            </w:pPr>
            <w:r>
              <w:rPr>
                <w:rFonts w:ascii="Arial" w:hAnsi="Arial"/>
                <w:b/>
                <w:sz w:val="20"/>
              </w:rPr>
              <w:t xml:space="preserve">Objekt </w:t>
            </w:r>
            <w:r w:rsidR="001A29BE">
              <w:rPr>
                <w:rFonts w:ascii="Arial" w:hAnsi="Arial"/>
                <w:b/>
                <w:sz w:val="20"/>
              </w:rPr>
              <w:t>nummer</w:t>
            </w:r>
          </w:p>
        </w:tc>
        <w:tc>
          <w:tcPr>
            <w:tcW w:w="1028" w:type="dxa"/>
            <w:tcBorders>
              <w:bottom w:val="single" w:sz="6" w:space="0" w:color="000000"/>
            </w:tcBorders>
          </w:tcPr>
          <w:p w14:paraId="7FB4C145" w14:textId="77777777" w:rsidR="001A29BE" w:rsidRPr="00CC491E" w:rsidRDefault="001A29BE" w:rsidP="001A29BE">
            <w:pPr>
              <w:jc w:val="center"/>
              <w:rPr>
                <w:rFonts w:ascii="Arial" w:hAnsi="Arial" w:cs="Arial"/>
                <w:sz w:val="20"/>
                <w:szCs w:val="20"/>
              </w:rPr>
            </w:pPr>
            <w:r>
              <w:rPr>
                <w:rFonts w:ascii="Arial" w:hAnsi="Arial"/>
                <w:b/>
                <w:sz w:val="20"/>
              </w:rPr>
              <w:t>Mængde</w:t>
            </w:r>
          </w:p>
        </w:tc>
        <w:tc>
          <w:tcPr>
            <w:tcW w:w="691" w:type="dxa"/>
            <w:tcBorders>
              <w:bottom w:val="single" w:sz="6" w:space="0" w:color="000000"/>
            </w:tcBorders>
          </w:tcPr>
          <w:p w14:paraId="54676103" w14:textId="77777777" w:rsidR="001A29BE" w:rsidRPr="00CC491E" w:rsidRDefault="001A29BE" w:rsidP="001A29BE">
            <w:pPr>
              <w:jc w:val="center"/>
              <w:rPr>
                <w:rFonts w:ascii="Arial" w:hAnsi="Arial" w:cs="Arial"/>
                <w:sz w:val="20"/>
                <w:szCs w:val="20"/>
              </w:rPr>
            </w:pPr>
            <w:r>
              <w:rPr>
                <w:rFonts w:ascii="Arial" w:hAnsi="Arial"/>
                <w:b/>
                <w:sz w:val="20"/>
              </w:rPr>
              <w:t>Enhed</w:t>
            </w:r>
          </w:p>
        </w:tc>
        <w:tc>
          <w:tcPr>
            <w:tcW w:w="1295" w:type="dxa"/>
            <w:tcBorders>
              <w:bottom w:val="single" w:sz="6" w:space="0" w:color="000000"/>
            </w:tcBorders>
          </w:tcPr>
          <w:p w14:paraId="1D018E21" w14:textId="77777777" w:rsidR="001A29BE" w:rsidRDefault="001A29BE" w:rsidP="001A29BE">
            <w:pPr>
              <w:jc w:val="center"/>
              <w:rPr>
                <w:rFonts w:ascii="Arial" w:hAnsi="Arial" w:cs="Arial"/>
                <w:b/>
                <w:sz w:val="20"/>
                <w:szCs w:val="20"/>
              </w:rPr>
            </w:pPr>
            <w:r>
              <w:rPr>
                <w:rFonts w:ascii="Arial" w:hAnsi="Arial"/>
                <w:b/>
                <w:sz w:val="20"/>
              </w:rPr>
              <w:t>Enhedspris</w:t>
            </w:r>
          </w:p>
          <w:p w14:paraId="5FB639E4" w14:textId="77777777" w:rsidR="001A29BE" w:rsidRPr="00CC491E" w:rsidRDefault="001A29BE" w:rsidP="001A29BE">
            <w:pPr>
              <w:jc w:val="center"/>
              <w:rPr>
                <w:rFonts w:ascii="Arial" w:hAnsi="Arial" w:cs="Arial"/>
                <w:sz w:val="20"/>
                <w:szCs w:val="20"/>
              </w:rPr>
            </w:pPr>
            <w:r>
              <w:rPr>
                <w:rFonts w:ascii="Arial" w:hAnsi="Arial"/>
                <w:b/>
                <w:sz w:val="20"/>
                <w:highlight w:val="yellow"/>
              </w:rPr>
              <w:t>&lt;valuta&gt;</w:t>
            </w:r>
          </w:p>
        </w:tc>
        <w:tc>
          <w:tcPr>
            <w:tcW w:w="1376" w:type="dxa"/>
            <w:tcBorders>
              <w:bottom w:val="single" w:sz="6" w:space="0" w:color="000000"/>
            </w:tcBorders>
          </w:tcPr>
          <w:p w14:paraId="6CD7B89E" w14:textId="77777777" w:rsidR="001A29BE" w:rsidRPr="00432CC7" w:rsidRDefault="001A29BE" w:rsidP="001A29BE">
            <w:pPr>
              <w:jc w:val="center"/>
              <w:rPr>
                <w:rFonts w:ascii="Arial" w:hAnsi="Arial" w:cs="Arial"/>
                <w:b/>
                <w:sz w:val="22"/>
              </w:rPr>
            </w:pPr>
            <w:r>
              <w:rPr>
                <w:rFonts w:ascii="Arial" w:hAnsi="Arial"/>
                <w:b/>
                <w:sz w:val="20"/>
              </w:rPr>
              <w:t>Sats/arbejdskraft</w:t>
            </w:r>
          </w:p>
          <w:p w14:paraId="2AD2689B" w14:textId="77777777" w:rsidR="001A29BE" w:rsidRDefault="001A29BE" w:rsidP="001A29BE">
            <w:pPr>
              <w:jc w:val="center"/>
              <w:rPr>
                <w:rFonts w:ascii="Arial" w:hAnsi="Arial" w:cs="Arial"/>
                <w:sz w:val="18"/>
                <w:szCs w:val="18"/>
              </w:rPr>
            </w:pPr>
            <w:r>
              <w:rPr>
                <w:rFonts w:ascii="Arial" w:hAnsi="Arial"/>
                <w:sz w:val="18"/>
              </w:rPr>
              <w:t>Eksklusive skatter og andre forpligtelser</w:t>
            </w:r>
          </w:p>
          <w:p w14:paraId="6503C8AA" w14:textId="77777777" w:rsidR="001A29BE" w:rsidRPr="00432CC7" w:rsidRDefault="001A29BE" w:rsidP="001A29BE">
            <w:pPr>
              <w:jc w:val="center"/>
              <w:rPr>
                <w:rFonts w:ascii="Arial" w:hAnsi="Arial" w:cs="Arial"/>
                <w:sz w:val="18"/>
                <w:szCs w:val="18"/>
              </w:rPr>
            </w:pPr>
            <w:r>
              <w:rPr>
                <w:rFonts w:ascii="Arial" w:hAnsi="Arial"/>
                <w:b/>
                <w:sz w:val="20"/>
                <w:highlight w:val="yellow"/>
              </w:rPr>
              <w:t>&lt;valuta&gt;</w:t>
            </w:r>
          </w:p>
        </w:tc>
        <w:tc>
          <w:tcPr>
            <w:tcW w:w="1387" w:type="dxa"/>
            <w:tcBorders>
              <w:bottom w:val="single" w:sz="6" w:space="0" w:color="000000"/>
            </w:tcBorders>
            <w:shd w:val="clear" w:color="auto" w:fill="F2F2F2"/>
          </w:tcPr>
          <w:p w14:paraId="5D36111A" w14:textId="77777777" w:rsidR="001A29BE" w:rsidRPr="00CC491E" w:rsidRDefault="001A29BE" w:rsidP="001A29BE">
            <w:pPr>
              <w:jc w:val="center"/>
              <w:rPr>
                <w:rFonts w:ascii="Arial" w:hAnsi="Arial" w:cs="Arial"/>
                <w:b/>
                <w:sz w:val="20"/>
                <w:szCs w:val="20"/>
              </w:rPr>
            </w:pPr>
            <w:r>
              <w:rPr>
                <w:rFonts w:ascii="Arial" w:hAnsi="Arial"/>
                <w:b/>
                <w:sz w:val="20"/>
              </w:rPr>
              <w:t>Totalt beløb</w:t>
            </w:r>
          </w:p>
          <w:p w14:paraId="7E3AE922" w14:textId="77777777" w:rsidR="001A29BE" w:rsidRDefault="001A29BE" w:rsidP="001A29BE">
            <w:pPr>
              <w:jc w:val="center"/>
              <w:rPr>
                <w:rFonts w:ascii="Arial" w:hAnsi="Arial" w:cs="Arial"/>
                <w:sz w:val="18"/>
                <w:szCs w:val="18"/>
              </w:rPr>
            </w:pPr>
            <w:r>
              <w:rPr>
                <w:rFonts w:ascii="Arial" w:hAnsi="Arial"/>
                <w:sz w:val="18"/>
              </w:rPr>
              <w:t>Eksklusive skatter og andre forpligtelser</w:t>
            </w:r>
          </w:p>
          <w:p w14:paraId="350EC3A0" w14:textId="77777777" w:rsidR="001A29BE" w:rsidRPr="00432CC7" w:rsidRDefault="001A29BE" w:rsidP="001A29BE">
            <w:pPr>
              <w:jc w:val="center"/>
              <w:rPr>
                <w:rFonts w:ascii="Arial" w:hAnsi="Arial" w:cs="Arial"/>
                <w:sz w:val="22"/>
              </w:rPr>
            </w:pPr>
            <w:r>
              <w:rPr>
                <w:rFonts w:ascii="Arial" w:hAnsi="Arial"/>
                <w:b/>
                <w:sz w:val="20"/>
                <w:highlight w:val="yellow"/>
              </w:rPr>
              <w:t>&lt;valuta&gt;</w:t>
            </w:r>
          </w:p>
        </w:tc>
        <w:tc>
          <w:tcPr>
            <w:tcW w:w="1295" w:type="dxa"/>
            <w:tcBorders>
              <w:bottom w:val="single" w:sz="6" w:space="0" w:color="000000"/>
            </w:tcBorders>
            <w:shd w:val="clear" w:color="auto" w:fill="auto"/>
          </w:tcPr>
          <w:p w14:paraId="127397C9" w14:textId="77777777" w:rsidR="001A29BE" w:rsidRDefault="001A29BE" w:rsidP="001A29BE">
            <w:pPr>
              <w:jc w:val="center"/>
              <w:rPr>
                <w:rFonts w:ascii="Arial" w:hAnsi="Arial" w:cs="Arial"/>
                <w:b/>
                <w:sz w:val="20"/>
                <w:szCs w:val="20"/>
              </w:rPr>
            </w:pPr>
            <w:r>
              <w:rPr>
                <w:rFonts w:ascii="Arial" w:hAnsi="Arial"/>
                <w:b/>
                <w:sz w:val="20"/>
              </w:rPr>
              <w:t>Skatter/andre forpligtelser</w:t>
            </w:r>
          </w:p>
          <w:p w14:paraId="7792B882" w14:textId="77777777" w:rsidR="001A29BE" w:rsidRPr="00CC491E" w:rsidRDefault="001A29BE" w:rsidP="001A29BE">
            <w:pPr>
              <w:jc w:val="center"/>
              <w:rPr>
                <w:rFonts w:ascii="Arial" w:hAnsi="Arial" w:cs="Arial"/>
                <w:sz w:val="20"/>
                <w:szCs w:val="20"/>
              </w:rPr>
            </w:pPr>
            <w:r>
              <w:rPr>
                <w:rFonts w:ascii="Arial" w:hAnsi="Arial"/>
                <w:b/>
                <w:sz w:val="20"/>
                <w:highlight w:val="yellow"/>
              </w:rPr>
              <w:t>&lt;valuta&gt;</w:t>
            </w:r>
          </w:p>
        </w:tc>
      </w:tr>
      <w:tr w:rsidR="001A29BE" w:rsidRPr="00432CC7" w14:paraId="09BD02A1" w14:textId="77777777" w:rsidTr="001A29BE">
        <w:tc>
          <w:tcPr>
            <w:tcW w:w="1804" w:type="dxa"/>
            <w:tcBorders>
              <w:right w:val="single" w:sz="4" w:space="0" w:color="auto"/>
            </w:tcBorders>
            <w:shd w:val="clear" w:color="auto" w:fill="auto"/>
          </w:tcPr>
          <w:p w14:paraId="41455697"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&lt;Murkonstruktioner&gt;</w:t>
            </w:r>
          </w:p>
        </w:tc>
        <w:tc>
          <w:tcPr>
            <w:tcW w:w="675" w:type="dxa"/>
            <w:shd w:val="clear" w:color="auto" w:fill="auto"/>
          </w:tcPr>
          <w:p w14:paraId="1C17C4C3" w14:textId="77777777" w:rsidR="001A29BE" w:rsidRPr="00AC77E0" w:rsidRDefault="001A29BE" w:rsidP="001A29BE">
            <w:pPr>
              <w:rPr>
                <w:rFonts w:ascii="Arial" w:hAnsi="Arial" w:cs="Arial"/>
                <w:sz w:val="20"/>
                <w:szCs w:val="20"/>
              </w:rPr>
            </w:pPr>
          </w:p>
        </w:tc>
        <w:tc>
          <w:tcPr>
            <w:tcW w:w="1028" w:type="dxa"/>
            <w:shd w:val="clear" w:color="auto" w:fill="auto"/>
          </w:tcPr>
          <w:p w14:paraId="56E42183" w14:textId="77777777" w:rsidR="001A29BE" w:rsidRPr="00AC77E0" w:rsidRDefault="001A29BE" w:rsidP="001A29BE">
            <w:pPr>
              <w:rPr>
                <w:rFonts w:ascii="Arial" w:hAnsi="Arial" w:cs="Arial"/>
                <w:sz w:val="20"/>
                <w:szCs w:val="20"/>
              </w:rPr>
            </w:pPr>
          </w:p>
        </w:tc>
        <w:tc>
          <w:tcPr>
            <w:tcW w:w="691" w:type="dxa"/>
            <w:shd w:val="clear" w:color="auto" w:fill="auto"/>
          </w:tcPr>
          <w:p w14:paraId="08E69308" w14:textId="77777777" w:rsidR="001A29BE" w:rsidRPr="00AC77E0" w:rsidRDefault="001A29BE" w:rsidP="001A29BE">
            <w:pPr>
              <w:rPr>
                <w:rFonts w:ascii="Arial" w:hAnsi="Arial" w:cs="Arial"/>
                <w:sz w:val="20"/>
                <w:szCs w:val="20"/>
              </w:rPr>
            </w:pPr>
          </w:p>
        </w:tc>
        <w:tc>
          <w:tcPr>
            <w:tcW w:w="1295" w:type="dxa"/>
            <w:shd w:val="clear" w:color="auto" w:fill="auto"/>
          </w:tcPr>
          <w:p w14:paraId="10A357BA" w14:textId="77777777" w:rsidR="001A29BE" w:rsidRPr="00AC77E0" w:rsidRDefault="001A29BE" w:rsidP="001A29BE">
            <w:pPr>
              <w:rPr>
                <w:rFonts w:ascii="Arial" w:hAnsi="Arial" w:cs="Arial"/>
                <w:sz w:val="20"/>
                <w:szCs w:val="20"/>
              </w:rPr>
            </w:pPr>
          </w:p>
        </w:tc>
        <w:tc>
          <w:tcPr>
            <w:tcW w:w="1376" w:type="dxa"/>
            <w:shd w:val="clear" w:color="auto" w:fill="auto"/>
          </w:tcPr>
          <w:p w14:paraId="6569286D" w14:textId="77777777" w:rsidR="001A29BE" w:rsidRPr="00AC77E0" w:rsidRDefault="001A29BE" w:rsidP="001A29BE">
            <w:pPr>
              <w:rPr>
                <w:rFonts w:ascii="Arial" w:hAnsi="Arial" w:cs="Arial"/>
                <w:sz w:val="20"/>
                <w:szCs w:val="20"/>
              </w:rPr>
            </w:pPr>
          </w:p>
        </w:tc>
        <w:tc>
          <w:tcPr>
            <w:tcW w:w="1387" w:type="dxa"/>
            <w:shd w:val="clear" w:color="auto" w:fill="F2F2F2"/>
          </w:tcPr>
          <w:p w14:paraId="0E40BDBC" w14:textId="77777777" w:rsidR="001A29BE" w:rsidRPr="00AC77E0" w:rsidRDefault="001A29BE" w:rsidP="001A29BE">
            <w:pPr>
              <w:rPr>
                <w:rFonts w:ascii="Arial" w:hAnsi="Arial" w:cs="Arial"/>
                <w:sz w:val="20"/>
                <w:szCs w:val="20"/>
              </w:rPr>
            </w:pPr>
          </w:p>
        </w:tc>
        <w:tc>
          <w:tcPr>
            <w:tcW w:w="1295" w:type="dxa"/>
            <w:shd w:val="clear" w:color="auto" w:fill="auto"/>
          </w:tcPr>
          <w:p w14:paraId="64BB8A7E" w14:textId="77777777" w:rsidR="001A29BE" w:rsidRPr="00AC77E0" w:rsidRDefault="001A29BE" w:rsidP="001A29BE">
            <w:pPr>
              <w:rPr>
                <w:rFonts w:ascii="Arial" w:hAnsi="Arial" w:cs="Arial"/>
                <w:sz w:val="20"/>
                <w:szCs w:val="20"/>
              </w:rPr>
            </w:pPr>
          </w:p>
        </w:tc>
      </w:tr>
      <w:tr w:rsidR="001A29BE" w:rsidRPr="00432CC7" w14:paraId="7C302C8E" w14:textId="77777777" w:rsidTr="001A29BE">
        <w:tc>
          <w:tcPr>
            <w:tcW w:w="1804" w:type="dxa"/>
            <w:tcBorders>
              <w:right w:val="single" w:sz="4" w:space="0" w:color="auto"/>
            </w:tcBorders>
            <w:shd w:val="clear" w:color="auto" w:fill="auto"/>
          </w:tcPr>
          <w:p w14:paraId="331AA1D2"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1FBECC22" w14:textId="77777777" w:rsidR="001A29BE" w:rsidRPr="00AC77E0" w:rsidRDefault="001A29BE" w:rsidP="001A29BE">
            <w:pPr>
              <w:rPr>
                <w:rFonts w:ascii="Arial" w:hAnsi="Arial" w:cs="Arial"/>
                <w:sz w:val="20"/>
                <w:szCs w:val="20"/>
              </w:rPr>
            </w:pPr>
          </w:p>
        </w:tc>
        <w:tc>
          <w:tcPr>
            <w:tcW w:w="1028" w:type="dxa"/>
            <w:shd w:val="clear" w:color="auto" w:fill="auto"/>
          </w:tcPr>
          <w:p w14:paraId="75A9FBD5" w14:textId="77777777" w:rsidR="001A29BE" w:rsidRPr="00AC77E0" w:rsidRDefault="001A29BE" w:rsidP="001A29BE">
            <w:pPr>
              <w:rPr>
                <w:rFonts w:ascii="Arial" w:hAnsi="Arial" w:cs="Arial"/>
                <w:sz w:val="20"/>
                <w:szCs w:val="20"/>
              </w:rPr>
            </w:pPr>
          </w:p>
        </w:tc>
        <w:tc>
          <w:tcPr>
            <w:tcW w:w="691" w:type="dxa"/>
            <w:shd w:val="clear" w:color="auto" w:fill="auto"/>
          </w:tcPr>
          <w:p w14:paraId="152EFF29" w14:textId="77777777" w:rsidR="001A29BE" w:rsidRPr="00AC77E0" w:rsidRDefault="001A29BE" w:rsidP="001A29BE">
            <w:pPr>
              <w:rPr>
                <w:rFonts w:ascii="Arial" w:hAnsi="Arial" w:cs="Arial"/>
                <w:sz w:val="20"/>
                <w:szCs w:val="20"/>
              </w:rPr>
            </w:pPr>
          </w:p>
        </w:tc>
        <w:tc>
          <w:tcPr>
            <w:tcW w:w="1295" w:type="dxa"/>
            <w:shd w:val="clear" w:color="auto" w:fill="auto"/>
          </w:tcPr>
          <w:p w14:paraId="46FF8735" w14:textId="77777777" w:rsidR="001A29BE" w:rsidRPr="00AC77E0" w:rsidRDefault="001A29BE" w:rsidP="001A29BE">
            <w:pPr>
              <w:rPr>
                <w:rFonts w:ascii="Arial" w:hAnsi="Arial" w:cs="Arial"/>
                <w:sz w:val="20"/>
                <w:szCs w:val="20"/>
              </w:rPr>
            </w:pPr>
          </w:p>
        </w:tc>
        <w:tc>
          <w:tcPr>
            <w:tcW w:w="1376" w:type="dxa"/>
            <w:shd w:val="clear" w:color="auto" w:fill="auto"/>
          </w:tcPr>
          <w:p w14:paraId="53F2E8C0" w14:textId="77777777" w:rsidR="001A29BE" w:rsidRPr="00AC77E0" w:rsidRDefault="001A29BE" w:rsidP="001A29BE">
            <w:pPr>
              <w:rPr>
                <w:rFonts w:ascii="Arial" w:hAnsi="Arial" w:cs="Arial"/>
                <w:sz w:val="20"/>
                <w:szCs w:val="20"/>
              </w:rPr>
            </w:pPr>
          </w:p>
        </w:tc>
        <w:tc>
          <w:tcPr>
            <w:tcW w:w="1387" w:type="dxa"/>
            <w:shd w:val="clear" w:color="auto" w:fill="F2F2F2"/>
          </w:tcPr>
          <w:p w14:paraId="28D7E831" w14:textId="77777777" w:rsidR="001A29BE" w:rsidRPr="00AC77E0" w:rsidRDefault="001A29BE" w:rsidP="001A29BE">
            <w:pPr>
              <w:rPr>
                <w:rFonts w:ascii="Arial" w:hAnsi="Arial" w:cs="Arial"/>
                <w:sz w:val="20"/>
                <w:szCs w:val="20"/>
              </w:rPr>
            </w:pPr>
          </w:p>
        </w:tc>
        <w:tc>
          <w:tcPr>
            <w:tcW w:w="1295" w:type="dxa"/>
            <w:shd w:val="clear" w:color="auto" w:fill="auto"/>
          </w:tcPr>
          <w:p w14:paraId="7DF35C7D" w14:textId="77777777" w:rsidR="001A29BE" w:rsidRPr="00AC77E0" w:rsidRDefault="001A29BE" w:rsidP="001A29BE">
            <w:pPr>
              <w:rPr>
                <w:rFonts w:ascii="Arial" w:hAnsi="Arial" w:cs="Arial"/>
                <w:sz w:val="20"/>
                <w:szCs w:val="20"/>
              </w:rPr>
            </w:pPr>
          </w:p>
        </w:tc>
      </w:tr>
      <w:tr w:rsidR="001A29BE" w:rsidRPr="00432CC7" w14:paraId="69BD2E82" w14:textId="77777777" w:rsidTr="001A29BE">
        <w:trPr>
          <w:trHeight w:val="116"/>
        </w:trPr>
        <w:tc>
          <w:tcPr>
            <w:tcW w:w="1804" w:type="dxa"/>
            <w:tcBorders>
              <w:right w:val="single" w:sz="4" w:space="0" w:color="auto"/>
            </w:tcBorders>
            <w:shd w:val="clear" w:color="auto" w:fill="auto"/>
          </w:tcPr>
          <w:p w14:paraId="5F2A3B3F" w14:textId="77777777" w:rsidR="001A29BE" w:rsidRPr="00AC77E0" w:rsidRDefault="001A29BE" w:rsidP="001A29BE">
            <w:pPr>
              <w:rPr>
                <w:rFonts w:ascii="Arial" w:hAnsi="Arial" w:cs="Arial"/>
                <w:sz w:val="20"/>
                <w:szCs w:val="20"/>
                <w:highlight w:val="yellow"/>
              </w:rPr>
            </w:pPr>
            <w:r>
              <w:rPr>
                <w:rFonts w:ascii="Arial" w:hAnsi="Arial"/>
                <w:sz w:val="20"/>
              </w:rPr>
              <w:t xml:space="preserve">Total transporteres til oversigten </w:t>
            </w:r>
          </w:p>
        </w:tc>
        <w:tc>
          <w:tcPr>
            <w:tcW w:w="675" w:type="dxa"/>
            <w:shd w:val="clear" w:color="auto" w:fill="auto"/>
          </w:tcPr>
          <w:p w14:paraId="722FBCDF" w14:textId="77777777" w:rsidR="001A29BE" w:rsidRPr="00AC77E0" w:rsidRDefault="001A29BE" w:rsidP="001A29BE">
            <w:pPr>
              <w:rPr>
                <w:rFonts w:ascii="Arial" w:hAnsi="Arial" w:cs="Arial"/>
                <w:sz w:val="20"/>
                <w:szCs w:val="20"/>
              </w:rPr>
            </w:pPr>
          </w:p>
        </w:tc>
        <w:tc>
          <w:tcPr>
            <w:tcW w:w="1028" w:type="dxa"/>
            <w:shd w:val="clear" w:color="auto" w:fill="auto"/>
          </w:tcPr>
          <w:p w14:paraId="2C6DA0D0" w14:textId="77777777" w:rsidR="001A29BE" w:rsidRPr="00AC77E0" w:rsidRDefault="001A29BE" w:rsidP="001A29BE">
            <w:pPr>
              <w:rPr>
                <w:rFonts w:ascii="Arial" w:hAnsi="Arial" w:cs="Arial"/>
                <w:sz w:val="20"/>
                <w:szCs w:val="20"/>
              </w:rPr>
            </w:pPr>
          </w:p>
        </w:tc>
        <w:tc>
          <w:tcPr>
            <w:tcW w:w="691" w:type="dxa"/>
            <w:shd w:val="clear" w:color="auto" w:fill="auto"/>
          </w:tcPr>
          <w:p w14:paraId="04BF1153" w14:textId="77777777" w:rsidR="001A29BE" w:rsidRPr="00AC77E0" w:rsidRDefault="001A29BE" w:rsidP="001A29BE">
            <w:pPr>
              <w:rPr>
                <w:rFonts w:ascii="Arial" w:hAnsi="Arial" w:cs="Arial"/>
                <w:sz w:val="20"/>
                <w:szCs w:val="20"/>
              </w:rPr>
            </w:pPr>
          </w:p>
        </w:tc>
        <w:tc>
          <w:tcPr>
            <w:tcW w:w="1295" w:type="dxa"/>
            <w:shd w:val="clear" w:color="auto" w:fill="auto"/>
          </w:tcPr>
          <w:p w14:paraId="310854C0" w14:textId="77777777" w:rsidR="001A29BE" w:rsidRPr="00AC77E0" w:rsidRDefault="001A29BE" w:rsidP="001A29BE">
            <w:pPr>
              <w:rPr>
                <w:rFonts w:ascii="Arial" w:hAnsi="Arial" w:cs="Arial"/>
                <w:sz w:val="20"/>
                <w:szCs w:val="20"/>
              </w:rPr>
            </w:pPr>
          </w:p>
        </w:tc>
        <w:tc>
          <w:tcPr>
            <w:tcW w:w="1376" w:type="dxa"/>
            <w:shd w:val="clear" w:color="auto" w:fill="auto"/>
          </w:tcPr>
          <w:p w14:paraId="27A81B0D" w14:textId="77777777" w:rsidR="001A29BE" w:rsidRPr="00AC77E0" w:rsidRDefault="001A29BE" w:rsidP="001A29BE">
            <w:pPr>
              <w:rPr>
                <w:rFonts w:ascii="Arial" w:hAnsi="Arial" w:cs="Arial"/>
                <w:sz w:val="20"/>
                <w:szCs w:val="20"/>
              </w:rPr>
            </w:pPr>
          </w:p>
        </w:tc>
        <w:tc>
          <w:tcPr>
            <w:tcW w:w="1387" w:type="dxa"/>
            <w:shd w:val="clear" w:color="auto" w:fill="F2F2F2"/>
          </w:tcPr>
          <w:p w14:paraId="77227844" w14:textId="77777777" w:rsidR="001A29BE" w:rsidRPr="00AC77E0" w:rsidRDefault="001A29BE" w:rsidP="001A29BE">
            <w:pPr>
              <w:rPr>
                <w:rFonts w:ascii="Arial" w:hAnsi="Arial" w:cs="Arial"/>
                <w:sz w:val="20"/>
                <w:szCs w:val="20"/>
              </w:rPr>
            </w:pPr>
          </w:p>
        </w:tc>
        <w:tc>
          <w:tcPr>
            <w:tcW w:w="1295" w:type="dxa"/>
            <w:shd w:val="clear" w:color="auto" w:fill="auto"/>
          </w:tcPr>
          <w:p w14:paraId="006CD1E7" w14:textId="77777777" w:rsidR="001A29BE" w:rsidRPr="00AC77E0" w:rsidRDefault="001A29BE" w:rsidP="001A29BE">
            <w:pPr>
              <w:rPr>
                <w:rFonts w:ascii="Arial" w:hAnsi="Arial" w:cs="Arial"/>
                <w:sz w:val="20"/>
                <w:szCs w:val="20"/>
              </w:rPr>
            </w:pPr>
          </w:p>
        </w:tc>
      </w:tr>
      <w:tr w:rsidR="001A29BE" w:rsidRPr="00432CC7" w14:paraId="514E18A4" w14:textId="77777777" w:rsidTr="001A29BE">
        <w:tc>
          <w:tcPr>
            <w:tcW w:w="1804" w:type="dxa"/>
            <w:tcBorders>
              <w:right w:val="single" w:sz="4" w:space="0" w:color="auto"/>
            </w:tcBorders>
            <w:shd w:val="clear" w:color="auto" w:fill="auto"/>
          </w:tcPr>
          <w:p w14:paraId="19AE15C9"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&lt;Elektriske arbejder&gt;</w:t>
            </w:r>
          </w:p>
        </w:tc>
        <w:tc>
          <w:tcPr>
            <w:tcW w:w="675" w:type="dxa"/>
            <w:shd w:val="clear" w:color="auto" w:fill="auto"/>
          </w:tcPr>
          <w:p w14:paraId="468675D1" w14:textId="77777777" w:rsidR="001A29BE" w:rsidRPr="00AC77E0" w:rsidRDefault="001A29BE" w:rsidP="001A29BE">
            <w:pPr>
              <w:rPr>
                <w:rFonts w:ascii="Arial" w:hAnsi="Arial" w:cs="Arial"/>
                <w:sz w:val="20"/>
                <w:szCs w:val="20"/>
              </w:rPr>
            </w:pPr>
          </w:p>
        </w:tc>
        <w:tc>
          <w:tcPr>
            <w:tcW w:w="1028" w:type="dxa"/>
            <w:shd w:val="clear" w:color="auto" w:fill="auto"/>
          </w:tcPr>
          <w:p w14:paraId="2F62BCCD" w14:textId="77777777" w:rsidR="001A29BE" w:rsidRPr="00AC77E0" w:rsidRDefault="001A29BE" w:rsidP="001A29BE">
            <w:pPr>
              <w:rPr>
                <w:rFonts w:ascii="Arial" w:hAnsi="Arial" w:cs="Arial"/>
                <w:sz w:val="20"/>
                <w:szCs w:val="20"/>
              </w:rPr>
            </w:pPr>
          </w:p>
        </w:tc>
        <w:tc>
          <w:tcPr>
            <w:tcW w:w="691" w:type="dxa"/>
            <w:shd w:val="clear" w:color="auto" w:fill="auto"/>
          </w:tcPr>
          <w:p w14:paraId="79F1D132" w14:textId="77777777" w:rsidR="001A29BE" w:rsidRPr="00AC77E0" w:rsidRDefault="001A29BE" w:rsidP="001A29BE">
            <w:pPr>
              <w:rPr>
                <w:rFonts w:ascii="Arial" w:hAnsi="Arial" w:cs="Arial"/>
                <w:sz w:val="20"/>
                <w:szCs w:val="20"/>
              </w:rPr>
            </w:pPr>
          </w:p>
        </w:tc>
        <w:tc>
          <w:tcPr>
            <w:tcW w:w="1295" w:type="dxa"/>
            <w:shd w:val="clear" w:color="auto" w:fill="auto"/>
          </w:tcPr>
          <w:p w14:paraId="4CF36B5E" w14:textId="77777777" w:rsidR="001A29BE" w:rsidRPr="00AC77E0" w:rsidRDefault="001A29BE" w:rsidP="001A29BE">
            <w:pPr>
              <w:rPr>
                <w:rFonts w:ascii="Arial" w:hAnsi="Arial" w:cs="Arial"/>
                <w:sz w:val="20"/>
                <w:szCs w:val="20"/>
              </w:rPr>
            </w:pPr>
          </w:p>
        </w:tc>
        <w:tc>
          <w:tcPr>
            <w:tcW w:w="1376" w:type="dxa"/>
            <w:shd w:val="clear" w:color="auto" w:fill="auto"/>
          </w:tcPr>
          <w:p w14:paraId="316AC6E5" w14:textId="77777777" w:rsidR="001A29BE" w:rsidRPr="00AC77E0" w:rsidRDefault="001A29BE" w:rsidP="001A29BE">
            <w:pPr>
              <w:rPr>
                <w:rFonts w:ascii="Arial" w:hAnsi="Arial" w:cs="Arial"/>
                <w:sz w:val="20"/>
                <w:szCs w:val="20"/>
              </w:rPr>
            </w:pPr>
          </w:p>
        </w:tc>
        <w:tc>
          <w:tcPr>
            <w:tcW w:w="1387" w:type="dxa"/>
            <w:shd w:val="clear" w:color="auto" w:fill="F2F2F2"/>
          </w:tcPr>
          <w:p w14:paraId="685D1F8C" w14:textId="77777777" w:rsidR="001A29BE" w:rsidRPr="00AC77E0" w:rsidRDefault="001A29BE" w:rsidP="001A29BE">
            <w:pPr>
              <w:rPr>
                <w:rFonts w:ascii="Arial" w:hAnsi="Arial" w:cs="Arial"/>
                <w:sz w:val="20"/>
                <w:szCs w:val="20"/>
              </w:rPr>
            </w:pPr>
          </w:p>
        </w:tc>
        <w:tc>
          <w:tcPr>
            <w:tcW w:w="1295" w:type="dxa"/>
            <w:shd w:val="clear" w:color="auto" w:fill="auto"/>
          </w:tcPr>
          <w:p w14:paraId="57902E53" w14:textId="77777777" w:rsidR="001A29BE" w:rsidRPr="00AC77E0" w:rsidRDefault="001A29BE" w:rsidP="001A29BE">
            <w:pPr>
              <w:rPr>
                <w:rFonts w:ascii="Arial" w:hAnsi="Arial" w:cs="Arial"/>
                <w:sz w:val="20"/>
                <w:szCs w:val="20"/>
              </w:rPr>
            </w:pPr>
          </w:p>
        </w:tc>
      </w:tr>
      <w:tr w:rsidR="001A29BE" w:rsidRPr="00432CC7" w14:paraId="03029FB6" w14:textId="77777777" w:rsidTr="001A29BE">
        <w:tc>
          <w:tcPr>
            <w:tcW w:w="1804" w:type="dxa"/>
            <w:tcBorders>
              <w:right w:val="single" w:sz="4" w:space="0" w:color="auto"/>
            </w:tcBorders>
            <w:shd w:val="clear" w:color="auto" w:fill="auto"/>
          </w:tcPr>
          <w:p w14:paraId="3C143A66"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6F112754" w14:textId="77777777" w:rsidR="001A29BE" w:rsidRPr="00AC77E0" w:rsidRDefault="001A29BE" w:rsidP="001A29BE">
            <w:pPr>
              <w:rPr>
                <w:rFonts w:ascii="Arial" w:hAnsi="Arial" w:cs="Arial"/>
                <w:sz w:val="20"/>
                <w:szCs w:val="20"/>
              </w:rPr>
            </w:pPr>
          </w:p>
        </w:tc>
        <w:tc>
          <w:tcPr>
            <w:tcW w:w="1028" w:type="dxa"/>
            <w:shd w:val="clear" w:color="auto" w:fill="auto"/>
          </w:tcPr>
          <w:p w14:paraId="001EBE47" w14:textId="77777777" w:rsidR="001A29BE" w:rsidRPr="00AC77E0" w:rsidRDefault="001A29BE" w:rsidP="001A29BE">
            <w:pPr>
              <w:rPr>
                <w:rFonts w:ascii="Arial" w:hAnsi="Arial" w:cs="Arial"/>
                <w:sz w:val="20"/>
                <w:szCs w:val="20"/>
              </w:rPr>
            </w:pPr>
          </w:p>
        </w:tc>
        <w:tc>
          <w:tcPr>
            <w:tcW w:w="691" w:type="dxa"/>
            <w:shd w:val="clear" w:color="auto" w:fill="auto"/>
          </w:tcPr>
          <w:p w14:paraId="3676478A" w14:textId="77777777" w:rsidR="001A29BE" w:rsidRPr="00AC77E0" w:rsidRDefault="001A29BE" w:rsidP="001A29BE">
            <w:pPr>
              <w:rPr>
                <w:rFonts w:ascii="Arial" w:hAnsi="Arial" w:cs="Arial"/>
                <w:sz w:val="20"/>
                <w:szCs w:val="20"/>
              </w:rPr>
            </w:pPr>
          </w:p>
        </w:tc>
        <w:tc>
          <w:tcPr>
            <w:tcW w:w="1295" w:type="dxa"/>
            <w:shd w:val="clear" w:color="auto" w:fill="auto"/>
          </w:tcPr>
          <w:p w14:paraId="72A3573E" w14:textId="77777777" w:rsidR="001A29BE" w:rsidRPr="00AC77E0" w:rsidRDefault="001A29BE" w:rsidP="001A29BE">
            <w:pPr>
              <w:rPr>
                <w:rFonts w:ascii="Arial" w:hAnsi="Arial" w:cs="Arial"/>
                <w:sz w:val="20"/>
                <w:szCs w:val="20"/>
              </w:rPr>
            </w:pPr>
          </w:p>
        </w:tc>
        <w:tc>
          <w:tcPr>
            <w:tcW w:w="1376" w:type="dxa"/>
            <w:shd w:val="clear" w:color="auto" w:fill="auto"/>
          </w:tcPr>
          <w:p w14:paraId="7F56D324" w14:textId="77777777" w:rsidR="001A29BE" w:rsidRPr="00AC77E0" w:rsidRDefault="001A29BE" w:rsidP="001A29BE">
            <w:pPr>
              <w:rPr>
                <w:rFonts w:ascii="Arial" w:hAnsi="Arial" w:cs="Arial"/>
                <w:sz w:val="20"/>
                <w:szCs w:val="20"/>
              </w:rPr>
            </w:pPr>
          </w:p>
        </w:tc>
        <w:tc>
          <w:tcPr>
            <w:tcW w:w="1387" w:type="dxa"/>
            <w:shd w:val="clear" w:color="auto" w:fill="F2F2F2"/>
          </w:tcPr>
          <w:p w14:paraId="40EF0264" w14:textId="77777777" w:rsidR="001A29BE" w:rsidRPr="00AC77E0" w:rsidRDefault="001A29BE" w:rsidP="001A29BE">
            <w:pPr>
              <w:rPr>
                <w:rFonts w:ascii="Arial" w:hAnsi="Arial" w:cs="Arial"/>
                <w:sz w:val="20"/>
                <w:szCs w:val="20"/>
              </w:rPr>
            </w:pPr>
          </w:p>
        </w:tc>
        <w:tc>
          <w:tcPr>
            <w:tcW w:w="1295" w:type="dxa"/>
            <w:shd w:val="clear" w:color="auto" w:fill="auto"/>
          </w:tcPr>
          <w:p w14:paraId="2C3B88FA" w14:textId="77777777" w:rsidR="001A29BE" w:rsidRPr="00AC77E0" w:rsidRDefault="001A29BE" w:rsidP="001A29BE">
            <w:pPr>
              <w:rPr>
                <w:rFonts w:ascii="Arial" w:hAnsi="Arial" w:cs="Arial"/>
                <w:sz w:val="20"/>
                <w:szCs w:val="20"/>
              </w:rPr>
            </w:pPr>
          </w:p>
        </w:tc>
      </w:tr>
      <w:tr w:rsidR="001A29BE" w:rsidRPr="00432CC7" w14:paraId="48134C4D" w14:textId="77777777" w:rsidTr="001A29BE">
        <w:tc>
          <w:tcPr>
            <w:tcW w:w="1804" w:type="dxa"/>
            <w:tcBorders>
              <w:right w:val="single" w:sz="4" w:space="0" w:color="auto"/>
            </w:tcBorders>
            <w:shd w:val="clear" w:color="auto" w:fill="auto"/>
          </w:tcPr>
          <w:p w14:paraId="16B5C822"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shd w:val="clear" w:color="auto" w:fill="auto"/>
          </w:tcPr>
          <w:p w14:paraId="56CB90FA" w14:textId="77777777" w:rsidR="001A29BE" w:rsidRPr="00AC77E0" w:rsidRDefault="001A29BE" w:rsidP="001A29BE">
            <w:pPr>
              <w:rPr>
                <w:rFonts w:ascii="Arial" w:hAnsi="Arial" w:cs="Arial"/>
                <w:sz w:val="20"/>
                <w:szCs w:val="20"/>
              </w:rPr>
            </w:pPr>
          </w:p>
        </w:tc>
        <w:tc>
          <w:tcPr>
            <w:tcW w:w="1028" w:type="dxa"/>
            <w:shd w:val="clear" w:color="auto" w:fill="auto"/>
          </w:tcPr>
          <w:p w14:paraId="5A85A262" w14:textId="77777777" w:rsidR="001A29BE" w:rsidRPr="00AC77E0" w:rsidRDefault="001A29BE" w:rsidP="001A29BE">
            <w:pPr>
              <w:rPr>
                <w:rFonts w:ascii="Arial" w:hAnsi="Arial" w:cs="Arial"/>
                <w:sz w:val="20"/>
                <w:szCs w:val="20"/>
              </w:rPr>
            </w:pPr>
          </w:p>
        </w:tc>
        <w:tc>
          <w:tcPr>
            <w:tcW w:w="691" w:type="dxa"/>
            <w:shd w:val="clear" w:color="auto" w:fill="auto"/>
          </w:tcPr>
          <w:p w14:paraId="53B36217" w14:textId="77777777" w:rsidR="001A29BE" w:rsidRPr="00AC77E0" w:rsidRDefault="001A29BE" w:rsidP="001A29BE">
            <w:pPr>
              <w:rPr>
                <w:rFonts w:ascii="Arial" w:hAnsi="Arial" w:cs="Arial"/>
                <w:sz w:val="20"/>
                <w:szCs w:val="20"/>
              </w:rPr>
            </w:pPr>
          </w:p>
        </w:tc>
        <w:tc>
          <w:tcPr>
            <w:tcW w:w="1295" w:type="dxa"/>
            <w:shd w:val="clear" w:color="auto" w:fill="auto"/>
          </w:tcPr>
          <w:p w14:paraId="23C6FA0D" w14:textId="77777777" w:rsidR="001A29BE" w:rsidRPr="00AC77E0" w:rsidRDefault="001A29BE" w:rsidP="001A29BE">
            <w:pPr>
              <w:rPr>
                <w:rFonts w:ascii="Arial" w:hAnsi="Arial" w:cs="Arial"/>
                <w:sz w:val="20"/>
                <w:szCs w:val="20"/>
              </w:rPr>
            </w:pPr>
          </w:p>
        </w:tc>
        <w:tc>
          <w:tcPr>
            <w:tcW w:w="1376" w:type="dxa"/>
            <w:shd w:val="clear" w:color="auto" w:fill="auto"/>
          </w:tcPr>
          <w:p w14:paraId="23739B91" w14:textId="77777777" w:rsidR="001A29BE" w:rsidRPr="00AC77E0" w:rsidRDefault="001A29BE" w:rsidP="001A29BE">
            <w:pPr>
              <w:rPr>
                <w:rFonts w:ascii="Arial" w:hAnsi="Arial" w:cs="Arial"/>
                <w:sz w:val="20"/>
                <w:szCs w:val="20"/>
              </w:rPr>
            </w:pPr>
          </w:p>
        </w:tc>
        <w:tc>
          <w:tcPr>
            <w:tcW w:w="1387" w:type="dxa"/>
            <w:shd w:val="clear" w:color="auto" w:fill="F2F2F2"/>
          </w:tcPr>
          <w:p w14:paraId="2523D129" w14:textId="77777777" w:rsidR="001A29BE" w:rsidRPr="00AC77E0" w:rsidRDefault="001A29BE" w:rsidP="001A29BE">
            <w:pPr>
              <w:rPr>
                <w:rFonts w:ascii="Arial" w:hAnsi="Arial" w:cs="Arial"/>
                <w:sz w:val="20"/>
                <w:szCs w:val="20"/>
              </w:rPr>
            </w:pPr>
          </w:p>
        </w:tc>
        <w:tc>
          <w:tcPr>
            <w:tcW w:w="1295" w:type="dxa"/>
            <w:shd w:val="clear" w:color="auto" w:fill="auto"/>
          </w:tcPr>
          <w:p w14:paraId="6A1BD04F" w14:textId="77777777" w:rsidR="001A29BE" w:rsidRPr="00AC77E0" w:rsidRDefault="001A29BE" w:rsidP="001A29BE">
            <w:pPr>
              <w:rPr>
                <w:rFonts w:ascii="Arial" w:hAnsi="Arial" w:cs="Arial"/>
                <w:sz w:val="20"/>
                <w:szCs w:val="20"/>
              </w:rPr>
            </w:pPr>
          </w:p>
        </w:tc>
      </w:tr>
      <w:tr w:rsidR="001A29BE" w:rsidRPr="00432CC7" w14:paraId="33112EB3" w14:textId="77777777" w:rsidTr="001A29BE">
        <w:tc>
          <w:tcPr>
            <w:tcW w:w="1804" w:type="dxa"/>
            <w:tcBorders>
              <w:right w:val="single" w:sz="4" w:space="0" w:color="auto"/>
            </w:tcBorders>
            <w:shd w:val="clear" w:color="auto" w:fill="auto"/>
          </w:tcPr>
          <w:p w14:paraId="27630B81"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&lt;Blikkenslager arbejder&gt;</w:t>
            </w:r>
          </w:p>
        </w:tc>
        <w:tc>
          <w:tcPr>
            <w:tcW w:w="675" w:type="dxa"/>
            <w:shd w:val="clear" w:color="auto" w:fill="auto"/>
          </w:tcPr>
          <w:p w14:paraId="1DBD0C10" w14:textId="77777777" w:rsidR="001A29BE" w:rsidRPr="00AC77E0" w:rsidRDefault="001A29BE" w:rsidP="001A29BE">
            <w:pPr>
              <w:rPr>
                <w:rFonts w:ascii="Arial" w:hAnsi="Arial" w:cs="Arial"/>
                <w:sz w:val="20"/>
                <w:szCs w:val="20"/>
              </w:rPr>
            </w:pPr>
          </w:p>
        </w:tc>
        <w:tc>
          <w:tcPr>
            <w:tcW w:w="1028" w:type="dxa"/>
            <w:shd w:val="clear" w:color="auto" w:fill="auto"/>
          </w:tcPr>
          <w:p w14:paraId="78847E20" w14:textId="77777777" w:rsidR="001A29BE" w:rsidRPr="00AC77E0" w:rsidRDefault="001A29BE" w:rsidP="001A29BE">
            <w:pPr>
              <w:rPr>
                <w:rFonts w:ascii="Arial" w:hAnsi="Arial" w:cs="Arial"/>
                <w:sz w:val="20"/>
                <w:szCs w:val="20"/>
              </w:rPr>
            </w:pPr>
          </w:p>
        </w:tc>
        <w:tc>
          <w:tcPr>
            <w:tcW w:w="691" w:type="dxa"/>
            <w:shd w:val="clear" w:color="auto" w:fill="auto"/>
          </w:tcPr>
          <w:p w14:paraId="0DE79A4C" w14:textId="77777777" w:rsidR="001A29BE" w:rsidRPr="00AC77E0" w:rsidRDefault="001A29BE" w:rsidP="001A29BE">
            <w:pPr>
              <w:rPr>
                <w:rFonts w:ascii="Arial" w:hAnsi="Arial" w:cs="Arial"/>
                <w:sz w:val="20"/>
                <w:szCs w:val="20"/>
              </w:rPr>
            </w:pPr>
          </w:p>
        </w:tc>
        <w:tc>
          <w:tcPr>
            <w:tcW w:w="1295" w:type="dxa"/>
            <w:shd w:val="clear" w:color="auto" w:fill="auto"/>
          </w:tcPr>
          <w:p w14:paraId="09171514" w14:textId="77777777" w:rsidR="001A29BE" w:rsidRPr="00AC77E0" w:rsidRDefault="001A29BE" w:rsidP="001A29BE">
            <w:pPr>
              <w:rPr>
                <w:rFonts w:ascii="Arial" w:hAnsi="Arial" w:cs="Arial"/>
                <w:sz w:val="20"/>
                <w:szCs w:val="20"/>
              </w:rPr>
            </w:pPr>
          </w:p>
        </w:tc>
        <w:tc>
          <w:tcPr>
            <w:tcW w:w="1376" w:type="dxa"/>
            <w:shd w:val="clear" w:color="auto" w:fill="auto"/>
          </w:tcPr>
          <w:p w14:paraId="55904DF9" w14:textId="77777777" w:rsidR="001A29BE" w:rsidRPr="00AC77E0" w:rsidRDefault="001A29BE" w:rsidP="001A29BE">
            <w:pPr>
              <w:rPr>
                <w:rFonts w:ascii="Arial" w:hAnsi="Arial" w:cs="Arial"/>
                <w:sz w:val="20"/>
                <w:szCs w:val="20"/>
              </w:rPr>
            </w:pPr>
          </w:p>
        </w:tc>
        <w:tc>
          <w:tcPr>
            <w:tcW w:w="1387" w:type="dxa"/>
            <w:shd w:val="clear" w:color="auto" w:fill="F2F2F2"/>
          </w:tcPr>
          <w:p w14:paraId="1C0C1BA8" w14:textId="77777777" w:rsidR="001A29BE" w:rsidRPr="00AC77E0" w:rsidRDefault="001A29BE" w:rsidP="001A29BE">
            <w:pPr>
              <w:rPr>
                <w:rFonts w:ascii="Arial" w:hAnsi="Arial" w:cs="Arial"/>
                <w:sz w:val="20"/>
                <w:szCs w:val="20"/>
              </w:rPr>
            </w:pPr>
          </w:p>
        </w:tc>
        <w:tc>
          <w:tcPr>
            <w:tcW w:w="1295" w:type="dxa"/>
            <w:shd w:val="clear" w:color="auto" w:fill="auto"/>
          </w:tcPr>
          <w:p w14:paraId="178DB97A" w14:textId="77777777" w:rsidR="001A29BE" w:rsidRPr="00AC77E0" w:rsidRDefault="001A29BE" w:rsidP="001A29BE">
            <w:pPr>
              <w:rPr>
                <w:rFonts w:ascii="Arial" w:hAnsi="Arial" w:cs="Arial"/>
                <w:sz w:val="20"/>
                <w:szCs w:val="20"/>
              </w:rPr>
            </w:pPr>
          </w:p>
        </w:tc>
      </w:tr>
      <w:tr w:rsidR="001A29BE" w:rsidRPr="00432CC7" w14:paraId="0435EAFA" w14:textId="77777777" w:rsidTr="001A29BE">
        <w:tc>
          <w:tcPr>
            <w:tcW w:w="1804" w:type="dxa"/>
            <w:tcBorders>
              <w:right w:val="single" w:sz="4" w:space="0" w:color="auto"/>
            </w:tcBorders>
            <w:shd w:val="clear" w:color="auto" w:fill="auto"/>
          </w:tcPr>
          <w:p w14:paraId="35395767"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73DAE41B" w14:textId="77777777" w:rsidR="001A29BE" w:rsidRPr="00AC77E0" w:rsidRDefault="001A29BE" w:rsidP="001A29BE">
            <w:pPr>
              <w:rPr>
                <w:rFonts w:ascii="Arial" w:hAnsi="Arial" w:cs="Arial"/>
                <w:sz w:val="20"/>
                <w:szCs w:val="20"/>
              </w:rPr>
            </w:pPr>
          </w:p>
        </w:tc>
        <w:tc>
          <w:tcPr>
            <w:tcW w:w="1028" w:type="dxa"/>
            <w:shd w:val="clear" w:color="auto" w:fill="auto"/>
          </w:tcPr>
          <w:p w14:paraId="2F6DC9E9" w14:textId="77777777" w:rsidR="001A29BE" w:rsidRPr="00AC77E0" w:rsidRDefault="001A29BE" w:rsidP="001A29BE">
            <w:pPr>
              <w:rPr>
                <w:rFonts w:ascii="Arial" w:hAnsi="Arial" w:cs="Arial"/>
                <w:sz w:val="20"/>
                <w:szCs w:val="20"/>
              </w:rPr>
            </w:pPr>
          </w:p>
        </w:tc>
        <w:tc>
          <w:tcPr>
            <w:tcW w:w="691" w:type="dxa"/>
            <w:shd w:val="clear" w:color="auto" w:fill="auto"/>
          </w:tcPr>
          <w:p w14:paraId="21E7AAEA" w14:textId="77777777" w:rsidR="001A29BE" w:rsidRPr="00AC77E0" w:rsidRDefault="001A29BE" w:rsidP="001A29BE">
            <w:pPr>
              <w:rPr>
                <w:rFonts w:ascii="Arial" w:hAnsi="Arial" w:cs="Arial"/>
                <w:sz w:val="20"/>
                <w:szCs w:val="20"/>
              </w:rPr>
            </w:pPr>
          </w:p>
        </w:tc>
        <w:tc>
          <w:tcPr>
            <w:tcW w:w="1295" w:type="dxa"/>
            <w:shd w:val="clear" w:color="auto" w:fill="auto"/>
          </w:tcPr>
          <w:p w14:paraId="4F94A07C" w14:textId="77777777" w:rsidR="001A29BE" w:rsidRPr="00AC77E0" w:rsidRDefault="001A29BE" w:rsidP="001A29BE">
            <w:pPr>
              <w:rPr>
                <w:rFonts w:ascii="Arial" w:hAnsi="Arial" w:cs="Arial"/>
                <w:sz w:val="20"/>
                <w:szCs w:val="20"/>
              </w:rPr>
            </w:pPr>
          </w:p>
        </w:tc>
        <w:tc>
          <w:tcPr>
            <w:tcW w:w="1376" w:type="dxa"/>
            <w:shd w:val="clear" w:color="auto" w:fill="auto"/>
          </w:tcPr>
          <w:p w14:paraId="13DD87D8" w14:textId="77777777" w:rsidR="001A29BE" w:rsidRPr="00AC77E0" w:rsidRDefault="001A29BE" w:rsidP="001A29BE">
            <w:pPr>
              <w:rPr>
                <w:rFonts w:ascii="Arial" w:hAnsi="Arial" w:cs="Arial"/>
                <w:sz w:val="20"/>
                <w:szCs w:val="20"/>
              </w:rPr>
            </w:pPr>
          </w:p>
        </w:tc>
        <w:tc>
          <w:tcPr>
            <w:tcW w:w="1387" w:type="dxa"/>
            <w:shd w:val="clear" w:color="auto" w:fill="F2F2F2"/>
          </w:tcPr>
          <w:p w14:paraId="34B1384B" w14:textId="77777777" w:rsidR="001A29BE" w:rsidRPr="00AC77E0" w:rsidRDefault="001A29BE" w:rsidP="001A29BE">
            <w:pPr>
              <w:rPr>
                <w:rFonts w:ascii="Arial" w:hAnsi="Arial" w:cs="Arial"/>
                <w:sz w:val="20"/>
                <w:szCs w:val="20"/>
              </w:rPr>
            </w:pPr>
          </w:p>
        </w:tc>
        <w:tc>
          <w:tcPr>
            <w:tcW w:w="1295" w:type="dxa"/>
            <w:shd w:val="clear" w:color="auto" w:fill="auto"/>
          </w:tcPr>
          <w:p w14:paraId="0DC97263" w14:textId="77777777" w:rsidR="001A29BE" w:rsidRPr="00AC77E0" w:rsidRDefault="001A29BE" w:rsidP="001A29BE">
            <w:pPr>
              <w:rPr>
                <w:rFonts w:ascii="Arial" w:hAnsi="Arial" w:cs="Arial"/>
                <w:sz w:val="20"/>
                <w:szCs w:val="20"/>
              </w:rPr>
            </w:pPr>
          </w:p>
        </w:tc>
      </w:tr>
      <w:tr w:rsidR="001A29BE" w:rsidRPr="00432CC7" w14:paraId="24970922" w14:textId="77777777" w:rsidTr="001A29BE">
        <w:tc>
          <w:tcPr>
            <w:tcW w:w="1804" w:type="dxa"/>
            <w:tcBorders>
              <w:right w:val="single" w:sz="4" w:space="0" w:color="auto"/>
            </w:tcBorders>
            <w:shd w:val="clear" w:color="auto" w:fill="auto"/>
          </w:tcPr>
          <w:p w14:paraId="23843657"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shd w:val="clear" w:color="auto" w:fill="auto"/>
          </w:tcPr>
          <w:p w14:paraId="22255FF4" w14:textId="77777777" w:rsidR="001A29BE" w:rsidRPr="00AC77E0" w:rsidRDefault="001A29BE" w:rsidP="001A29BE">
            <w:pPr>
              <w:rPr>
                <w:rFonts w:ascii="Arial" w:hAnsi="Arial" w:cs="Arial"/>
                <w:sz w:val="20"/>
                <w:szCs w:val="20"/>
              </w:rPr>
            </w:pPr>
          </w:p>
        </w:tc>
        <w:tc>
          <w:tcPr>
            <w:tcW w:w="1028" w:type="dxa"/>
            <w:shd w:val="clear" w:color="auto" w:fill="auto"/>
          </w:tcPr>
          <w:p w14:paraId="0EDEDDE6" w14:textId="77777777" w:rsidR="001A29BE" w:rsidRPr="00AC77E0" w:rsidRDefault="001A29BE" w:rsidP="001A29BE">
            <w:pPr>
              <w:rPr>
                <w:rFonts w:ascii="Arial" w:hAnsi="Arial" w:cs="Arial"/>
                <w:sz w:val="20"/>
                <w:szCs w:val="20"/>
              </w:rPr>
            </w:pPr>
          </w:p>
        </w:tc>
        <w:tc>
          <w:tcPr>
            <w:tcW w:w="691" w:type="dxa"/>
            <w:shd w:val="clear" w:color="auto" w:fill="auto"/>
          </w:tcPr>
          <w:p w14:paraId="16F37442" w14:textId="77777777" w:rsidR="001A29BE" w:rsidRPr="00AC77E0" w:rsidRDefault="001A29BE" w:rsidP="001A29BE">
            <w:pPr>
              <w:rPr>
                <w:rFonts w:ascii="Arial" w:hAnsi="Arial" w:cs="Arial"/>
                <w:sz w:val="20"/>
                <w:szCs w:val="20"/>
              </w:rPr>
            </w:pPr>
          </w:p>
        </w:tc>
        <w:tc>
          <w:tcPr>
            <w:tcW w:w="1295" w:type="dxa"/>
            <w:shd w:val="clear" w:color="auto" w:fill="auto"/>
          </w:tcPr>
          <w:p w14:paraId="14BFC831" w14:textId="77777777" w:rsidR="001A29BE" w:rsidRPr="00AC77E0" w:rsidRDefault="001A29BE" w:rsidP="001A29BE">
            <w:pPr>
              <w:rPr>
                <w:rFonts w:ascii="Arial" w:hAnsi="Arial" w:cs="Arial"/>
                <w:sz w:val="20"/>
                <w:szCs w:val="20"/>
              </w:rPr>
            </w:pPr>
          </w:p>
        </w:tc>
        <w:tc>
          <w:tcPr>
            <w:tcW w:w="1376" w:type="dxa"/>
            <w:shd w:val="clear" w:color="auto" w:fill="auto"/>
          </w:tcPr>
          <w:p w14:paraId="1C6FCCD4" w14:textId="77777777" w:rsidR="001A29BE" w:rsidRPr="00AC77E0" w:rsidRDefault="001A29BE" w:rsidP="001A29BE">
            <w:pPr>
              <w:rPr>
                <w:rFonts w:ascii="Arial" w:hAnsi="Arial" w:cs="Arial"/>
                <w:sz w:val="20"/>
                <w:szCs w:val="20"/>
              </w:rPr>
            </w:pPr>
          </w:p>
        </w:tc>
        <w:tc>
          <w:tcPr>
            <w:tcW w:w="1387" w:type="dxa"/>
            <w:shd w:val="clear" w:color="auto" w:fill="F2F2F2"/>
          </w:tcPr>
          <w:p w14:paraId="0811B05E" w14:textId="77777777" w:rsidR="001A29BE" w:rsidRPr="00AC77E0" w:rsidRDefault="001A29BE" w:rsidP="001A29BE">
            <w:pPr>
              <w:rPr>
                <w:rFonts w:ascii="Arial" w:hAnsi="Arial" w:cs="Arial"/>
                <w:sz w:val="20"/>
                <w:szCs w:val="20"/>
              </w:rPr>
            </w:pPr>
          </w:p>
        </w:tc>
        <w:tc>
          <w:tcPr>
            <w:tcW w:w="1295" w:type="dxa"/>
            <w:shd w:val="clear" w:color="auto" w:fill="auto"/>
          </w:tcPr>
          <w:p w14:paraId="29A7C756" w14:textId="77777777" w:rsidR="001A29BE" w:rsidRPr="00AC77E0" w:rsidRDefault="001A29BE" w:rsidP="001A29BE">
            <w:pPr>
              <w:rPr>
                <w:rFonts w:ascii="Arial" w:hAnsi="Arial" w:cs="Arial"/>
                <w:sz w:val="20"/>
                <w:szCs w:val="20"/>
              </w:rPr>
            </w:pPr>
          </w:p>
        </w:tc>
      </w:tr>
      <w:tr w:rsidR="001A29BE" w:rsidRPr="00432CC7" w14:paraId="329C57A1" w14:textId="77777777" w:rsidTr="001A29BE">
        <w:tc>
          <w:tcPr>
            <w:tcW w:w="1804" w:type="dxa"/>
            <w:tcBorders>
              <w:right w:val="single" w:sz="4" w:space="0" w:color="auto"/>
            </w:tcBorders>
            <w:shd w:val="clear" w:color="auto" w:fill="auto"/>
          </w:tcPr>
          <w:p w14:paraId="51461D7D"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&lt;Udstyr&gt;</w:t>
            </w:r>
          </w:p>
        </w:tc>
        <w:tc>
          <w:tcPr>
            <w:tcW w:w="675" w:type="dxa"/>
            <w:shd w:val="clear" w:color="auto" w:fill="auto"/>
          </w:tcPr>
          <w:p w14:paraId="09E630D6" w14:textId="77777777" w:rsidR="001A29BE" w:rsidRPr="00AC77E0" w:rsidRDefault="001A29BE" w:rsidP="001A29BE">
            <w:pPr>
              <w:rPr>
                <w:rFonts w:ascii="Arial" w:hAnsi="Arial" w:cs="Arial"/>
                <w:sz w:val="20"/>
                <w:szCs w:val="20"/>
              </w:rPr>
            </w:pPr>
          </w:p>
        </w:tc>
        <w:tc>
          <w:tcPr>
            <w:tcW w:w="1028" w:type="dxa"/>
            <w:shd w:val="clear" w:color="auto" w:fill="auto"/>
          </w:tcPr>
          <w:p w14:paraId="5EEC2ED9" w14:textId="77777777" w:rsidR="001A29BE" w:rsidRPr="00AC77E0" w:rsidRDefault="001A29BE" w:rsidP="001A29BE">
            <w:pPr>
              <w:rPr>
                <w:rFonts w:ascii="Arial" w:hAnsi="Arial" w:cs="Arial"/>
                <w:sz w:val="20"/>
                <w:szCs w:val="20"/>
              </w:rPr>
            </w:pPr>
          </w:p>
        </w:tc>
        <w:tc>
          <w:tcPr>
            <w:tcW w:w="691" w:type="dxa"/>
            <w:shd w:val="clear" w:color="auto" w:fill="auto"/>
          </w:tcPr>
          <w:p w14:paraId="25CE2203" w14:textId="77777777" w:rsidR="001A29BE" w:rsidRPr="00AC77E0" w:rsidRDefault="001A29BE" w:rsidP="001A29BE">
            <w:pPr>
              <w:rPr>
                <w:rFonts w:ascii="Arial" w:hAnsi="Arial" w:cs="Arial"/>
                <w:sz w:val="20"/>
                <w:szCs w:val="20"/>
              </w:rPr>
            </w:pPr>
          </w:p>
        </w:tc>
        <w:tc>
          <w:tcPr>
            <w:tcW w:w="1295" w:type="dxa"/>
            <w:shd w:val="clear" w:color="auto" w:fill="auto"/>
          </w:tcPr>
          <w:p w14:paraId="6FFB8522" w14:textId="77777777" w:rsidR="001A29BE" w:rsidRPr="00AC77E0" w:rsidRDefault="001A29BE" w:rsidP="001A29BE">
            <w:pPr>
              <w:rPr>
                <w:rFonts w:ascii="Arial" w:hAnsi="Arial" w:cs="Arial"/>
                <w:sz w:val="20"/>
                <w:szCs w:val="20"/>
              </w:rPr>
            </w:pPr>
          </w:p>
        </w:tc>
        <w:tc>
          <w:tcPr>
            <w:tcW w:w="1376" w:type="dxa"/>
            <w:shd w:val="clear" w:color="auto" w:fill="auto"/>
          </w:tcPr>
          <w:p w14:paraId="1F2F6476" w14:textId="77777777" w:rsidR="001A29BE" w:rsidRPr="00AC77E0" w:rsidRDefault="001A29BE" w:rsidP="001A29BE">
            <w:pPr>
              <w:rPr>
                <w:rFonts w:ascii="Arial" w:hAnsi="Arial" w:cs="Arial"/>
                <w:sz w:val="20"/>
                <w:szCs w:val="20"/>
              </w:rPr>
            </w:pPr>
          </w:p>
        </w:tc>
        <w:tc>
          <w:tcPr>
            <w:tcW w:w="1387" w:type="dxa"/>
            <w:shd w:val="clear" w:color="auto" w:fill="F2F2F2"/>
          </w:tcPr>
          <w:p w14:paraId="782DC720" w14:textId="77777777" w:rsidR="001A29BE" w:rsidRPr="00AC77E0" w:rsidRDefault="001A29BE" w:rsidP="001A29BE">
            <w:pPr>
              <w:rPr>
                <w:rFonts w:ascii="Arial" w:hAnsi="Arial" w:cs="Arial"/>
                <w:sz w:val="20"/>
                <w:szCs w:val="20"/>
              </w:rPr>
            </w:pPr>
          </w:p>
        </w:tc>
        <w:tc>
          <w:tcPr>
            <w:tcW w:w="1295" w:type="dxa"/>
            <w:shd w:val="clear" w:color="auto" w:fill="auto"/>
          </w:tcPr>
          <w:p w14:paraId="0F3D02AD" w14:textId="77777777" w:rsidR="001A29BE" w:rsidRPr="00AC77E0" w:rsidRDefault="001A29BE" w:rsidP="001A29BE">
            <w:pPr>
              <w:rPr>
                <w:rFonts w:ascii="Arial" w:hAnsi="Arial" w:cs="Arial"/>
                <w:sz w:val="20"/>
                <w:szCs w:val="20"/>
              </w:rPr>
            </w:pPr>
          </w:p>
        </w:tc>
      </w:tr>
      <w:tr w:rsidR="001A29BE" w:rsidRPr="00432CC7" w14:paraId="3CE51C3E" w14:textId="77777777" w:rsidTr="001A29BE">
        <w:tc>
          <w:tcPr>
            <w:tcW w:w="1804" w:type="dxa"/>
            <w:tcBorders>
              <w:right w:val="single" w:sz="4" w:space="0" w:color="auto"/>
            </w:tcBorders>
            <w:shd w:val="clear" w:color="auto" w:fill="auto"/>
          </w:tcPr>
          <w:p w14:paraId="32DA787B"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024CDAFB" w14:textId="77777777" w:rsidR="001A29BE" w:rsidRPr="00AC77E0" w:rsidRDefault="001A29BE" w:rsidP="001A29BE">
            <w:pPr>
              <w:rPr>
                <w:rFonts w:ascii="Arial" w:hAnsi="Arial" w:cs="Arial"/>
                <w:sz w:val="20"/>
                <w:szCs w:val="20"/>
              </w:rPr>
            </w:pPr>
          </w:p>
        </w:tc>
        <w:tc>
          <w:tcPr>
            <w:tcW w:w="1028" w:type="dxa"/>
            <w:shd w:val="clear" w:color="auto" w:fill="auto"/>
          </w:tcPr>
          <w:p w14:paraId="59798FEC" w14:textId="77777777" w:rsidR="001A29BE" w:rsidRPr="00AC77E0" w:rsidRDefault="001A29BE" w:rsidP="001A29BE">
            <w:pPr>
              <w:rPr>
                <w:rFonts w:ascii="Arial" w:hAnsi="Arial" w:cs="Arial"/>
                <w:sz w:val="20"/>
                <w:szCs w:val="20"/>
              </w:rPr>
            </w:pPr>
          </w:p>
        </w:tc>
        <w:tc>
          <w:tcPr>
            <w:tcW w:w="691" w:type="dxa"/>
            <w:shd w:val="clear" w:color="auto" w:fill="auto"/>
          </w:tcPr>
          <w:p w14:paraId="2793282E" w14:textId="77777777" w:rsidR="001A29BE" w:rsidRPr="00AC77E0" w:rsidRDefault="001A29BE" w:rsidP="001A29BE">
            <w:pPr>
              <w:rPr>
                <w:rFonts w:ascii="Arial" w:hAnsi="Arial" w:cs="Arial"/>
                <w:sz w:val="20"/>
                <w:szCs w:val="20"/>
              </w:rPr>
            </w:pPr>
          </w:p>
        </w:tc>
        <w:tc>
          <w:tcPr>
            <w:tcW w:w="1295" w:type="dxa"/>
            <w:shd w:val="clear" w:color="auto" w:fill="auto"/>
          </w:tcPr>
          <w:p w14:paraId="53793637" w14:textId="77777777" w:rsidR="001A29BE" w:rsidRPr="00AC77E0" w:rsidRDefault="001A29BE" w:rsidP="001A29BE">
            <w:pPr>
              <w:rPr>
                <w:rFonts w:ascii="Arial" w:hAnsi="Arial" w:cs="Arial"/>
                <w:sz w:val="20"/>
                <w:szCs w:val="20"/>
              </w:rPr>
            </w:pPr>
          </w:p>
        </w:tc>
        <w:tc>
          <w:tcPr>
            <w:tcW w:w="1376" w:type="dxa"/>
            <w:shd w:val="clear" w:color="auto" w:fill="auto"/>
          </w:tcPr>
          <w:p w14:paraId="6C21BD16" w14:textId="77777777" w:rsidR="001A29BE" w:rsidRPr="00AC77E0" w:rsidRDefault="001A29BE" w:rsidP="001A29BE">
            <w:pPr>
              <w:rPr>
                <w:rFonts w:ascii="Arial" w:hAnsi="Arial" w:cs="Arial"/>
                <w:sz w:val="20"/>
                <w:szCs w:val="20"/>
              </w:rPr>
            </w:pPr>
          </w:p>
        </w:tc>
        <w:tc>
          <w:tcPr>
            <w:tcW w:w="1387" w:type="dxa"/>
            <w:shd w:val="clear" w:color="auto" w:fill="F2F2F2"/>
          </w:tcPr>
          <w:p w14:paraId="655FDE6A" w14:textId="77777777" w:rsidR="001A29BE" w:rsidRPr="00AC77E0" w:rsidRDefault="001A29BE" w:rsidP="001A29BE">
            <w:pPr>
              <w:rPr>
                <w:rFonts w:ascii="Arial" w:hAnsi="Arial" w:cs="Arial"/>
                <w:sz w:val="20"/>
                <w:szCs w:val="20"/>
              </w:rPr>
            </w:pPr>
          </w:p>
        </w:tc>
        <w:tc>
          <w:tcPr>
            <w:tcW w:w="1295" w:type="dxa"/>
            <w:shd w:val="clear" w:color="auto" w:fill="auto"/>
          </w:tcPr>
          <w:p w14:paraId="29E4783A" w14:textId="77777777" w:rsidR="001A29BE" w:rsidRPr="00AC77E0" w:rsidRDefault="001A29BE" w:rsidP="001A29BE">
            <w:pPr>
              <w:rPr>
                <w:rFonts w:ascii="Arial" w:hAnsi="Arial" w:cs="Arial"/>
                <w:sz w:val="20"/>
                <w:szCs w:val="20"/>
              </w:rPr>
            </w:pPr>
          </w:p>
        </w:tc>
      </w:tr>
      <w:tr w:rsidR="001A29BE" w:rsidRPr="00432CC7" w14:paraId="0F13A223" w14:textId="77777777" w:rsidTr="001A29BE">
        <w:tc>
          <w:tcPr>
            <w:tcW w:w="1804" w:type="dxa"/>
            <w:tcBorders>
              <w:right w:val="single" w:sz="4" w:space="0" w:color="auto"/>
            </w:tcBorders>
            <w:shd w:val="clear" w:color="auto" w:fill="auto"/>
          </w:tcPr>
          <w:p w14:paraId="3C7941D4"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shd w:val="clear" w:color="auto" w:fill="auto"/>
          </w:tcPr>
          <w:p w14:paraId="12DF2A8D" w14:textId="77777777" w:rsidR="001A29BE" w:rsidRPr="00AC77E0" w:rsidRDefault="001A29BE" w:rsidP="001A29BE">
            <w:pPr>
              <w:rPr>
                <w:rFonts w:ascii="Arial" w:hAnsi="Arial" w:cs="Arial"/>
                <w:sz w:val="20"/>
                <w:szCs w:val="20"/>
              </w:rPr>
            </w:pPr>
          </w:p>
        </w:tc>
        <w:tc>
          <w:tcPr>
            <w:tcW w:w="1028" w:type="dxa"/>
            <w:shd w:val="clear" w:color="auto" w:fill="auto"/>
          </w:tcPr>
          <w:p w14:paraId="1670101C" w14:textId="77777777" w:rsidR="001A29BE" w:rsidRPr="00AC77E0" w:rsidRDefault="001A29BE" w:rsidP="001A29BE">
            <w:pPr>
              <w:rPr>
                <w:rFonts w:ascii="Arial" w:hAnsi="Arial" w:cs="Arial"/>
                <w:sz w:val="20"/>
                <w:szCs w:val="20"/>
              </w:rPr>
            </w:pPr>
          </w:p>
        </w:tc>
        <w:tc>
          <w:tcPr>
            <w:tcW w:w="691" w:type="dxa"/>
            <w:shd w:val="clear" w:color="auto" w:fill="auto"/>
          </w:tcPr>
          <w:p w14:paraId="6426AE14" w14:textId="77777777" w:rsidR="001A29BE" w:rsidRPr="00AC77E0" w:rsidRDefault="001A29BE" w:rsidP="001A29BE">
            <w:pPr>
              <w:rPr>
                <w:rFonts w:ascii="Arial" w:hAnsi="Arial" w:cs="Arial"/>
                <w:sz w:val="20"/>
                <w:szCs w:val="20"/>
              </w:rPr>
            </w:pPr>
          </w:p>
        </w:tc>
        <w:tc>
          <w:tcPr>
            <w:tcW w:w="1295" w:type="dxa"/>
            <w:shd w:val="clear" w:color="auto" w:fill="auto"/>
          </w:tcPr>
          <w:p w14:paraId="3AF1200A" w14:textId="77777777" w:rsidR="001A29BE" w:rsidRPr="00AC77E0" w:rsidRDefault="001A29BE" w:rsidP="001A29BE">
            <w:pPr>
              <w:rPr>
                <w:rFonts w:ascii="Arial" w:hAnsi="Arial" w:cs="Arial"/>
                <w:sz w:val="20"/>
                <w:szCs w:val="20"/>
              </w:rPr>
            </w:pPr>
          </w:p>
        </w:tc>
        <w:tc>
          <w:tcPr>
            <w:tcW w:w="1376" w:type="dxa"/>
            <w:shd w:val="clear" w:color="auto" w:fill="auto"/>
          </w:tcPr>
          <w:p w14:paraId="4F66F341" w14:textId="77777777" w:rsidR="001A29BE" w:rsidRPr="00AC77E0" w:rsidRDefault="001A29BE" w:rsidP="001A29BE">
            <w:pPr>
              <w:rPr>
                <w:rFonts w:ascii="Arial" w:hAnsi="Arial" w:cs="Arial"/>
                <w:sz w:val="20"/>
                <w:szCs w:val="20"/>
              </w:rPr>
            </w:pPr>
          </w:p>
        </w:tc>
        <w:tc>
          <w:tcPr>
            <w:tcW w:w="1387" w:type="dxa"/>
            <w:shd w:val="clear" w:color="auto" w:fill="F2F2F2"/>
          </w:tcPr>
          <w:p w14:paraId="3B8ED35D" w14:textId="77777777" w:rsidR="001A29BE" w:rsidRPr="00AC77E0" w:rsidRDefault="001A29BE" w:rsidP="001A29BE">
            <w:pPr>
              <w:rPr>
                <w:rFonts w:ascii="Arial" w:hAnsi="Arial" w:cs="Arial"/>
                <w:sz w:val="20"/>
                <w:szCs w:val="20"/>
              </w:rPr>
            </w:pPr>
          </w:p>
        </w:tc>
        <w:tc>
          <w:tcPr>
            <w:tcW w:w="1295" w:type="dxa"/>
            <w:shd w:val="clear" w:color="auto" w:fill="auto"/>
          </w:tcPr>
          <w:p w14:paraId="714F6CF3" w14:textId="77777777" w:rsidR="001A29BE" w:rsidRPr="00AC77E0" w:rsidRDefault="001A29BE" w:rsidP="001A29BE">
            <w:pPr>
              <w:rPr>
                <w:rFonts w:ascii="Arial" w:hAnsi="Arial" w:cs="Arial"/>
                <w:sz w:val="20"/>
                <w:szCs w:val="20"/>
              </w:rPr>
            </w:pPr>
          </w:p>
        </w:tc>
      </w:tr>
      <w:tr w:rsidR="001A29BE" w:rsidRPr="00432CC7" w14:paraId="17F5892A" w14:textId="77777777" w:rsidTr="001A29BE">
        <w:tc>
          <w:tcPr>
            <w:tcW w:w="1804" w:type="dxa"/>
            <w:tcBorders>
              <w:right w:val="single" w:sz="4" w:space="0" w:color="auto"/>
            </w:tcBorders>
            <w:shd w:val="clear" w:color="auto" w:fill="auto"/>
          </w:tcPr>
          <w:p w14:paraId="7F3FD5ED"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&lt;Materiale&gt;</w:t>
            </w:r>
          </w:p>
        </w:tc>
        <w:tc>
          <w:tcPr>
            <w:tcW w:w="675" w:type="dxa"/>
            <w:shd w:val="clear" w:color="auto" w:fill="auto"/>
          </w:tcPr>
          <w:p w14:paraId="4EFEF4A9" w14:textId="77777777" w:rsidR="001A29BE" w:rsidRPr="00AC77E0" w:rsidRDefault="001A29BE" w:rsidP="001A29BE">
            <w:pPr>
              <w:rPr>
                <w:rFonts w:ascii="Arial" w:hAnsi="Arial" w:cs="Arial"/>
                <w:sz w:val="20"/>
                <w:szCs w:val="20"/>
              </w:rPr>
            </w:pPr>
          </w:p>
        </w:tc>
        <w:tc>
          <w:tcPr>
            <w:tcW w:w="1028" w:type="dxa"/>
            <w:shd w:val="clear" w:color="auto" w:fill="auto"/>
          </w:tcPr>
          <w:p w14:paraId="25FCD222" w14:textId="77777777" w:rsidR="001A29BE" w:rsidRPr="00AC77E0" w:rsidRDefault="001A29BE" w:rsidP="001A29BE">
            <w:pPr>
              <w:rPr>
                <w:rFonts w:ascii="Arial" w:hAnsi="Arial" w:cs="Arial"/>
                <w:sz w:val="20"/>
                <w:szCs w:val="20"/>
              </w:rPr>
            </w:pPr>
          </w:p>
        </w:tc>
        <w:tc>
          <w:tcPr>
            <w:tcW w:w="691" w:type="dxa"/>
            <w:shd w:val="clear" w:color="auto" w:fill="auto"/>
          </w:tcPr>
          <w:p w14:paraId="6F163AEA" w14:textId="77777777" w:rsidR="001A29BE" w:rsidRPr="00AC77E0" w:rsidRDefault="001A29BE" w:rsidP="001A29BE">
            <w:pPr>
              <w:rPr>
                <w:rFonts w:ascii="Arial" w:hAnsi="Arial" w:cs="Arial"/>
                <w:sz w:val="20"/>
                <w:szCs w:val="20"/>
              </w:rPr>
            </w:pPr>
          </w:p>
        </w:tc>
        <w:tc>
          <w:tcPr>
            <w:tcW w:w="1295" w:type="dxa"/>
            <w:shd w:val="clear" w:color="auto" w:fill="auto"/>
          </w:tcPr>
          <w:p w14:paraId="42DF17AC" w14:textId="77777777" w:rsidR="001A29BE" w:rsidRPr="00AC77E0" w:rsidRDefault="001A29BE" w:rsidP="001A29BE">
            <w:pPr>
              <w:rPr>
                <w:rFonts w:ascii="Arial" w:hAnsi="Arial" w:cs="Arial"/>
                <w:sz w:val="20"/>
                <w:szCs w:val="20"/>
              </w:rPr>
            </w:pPr>
          </w:p>
        </w:tc>
        <w:tc>
          <w:tcPr>
            <w:tcW w:w="1376" w:type="dxa"/>
            <w:shd w:val="clear" w:color="auto" w:fill="auto"/>
          </w:tcPr>
          <w:p w14:paraId="039BF449" w14:textId="77777777" w:rsidR="001A29BE" w:rsidRPr="00AC77E0" w:rsidRDefault="001A29BE" w:rsidP="001A29BE">
            <w:pPr>
              <w:rPr>
                <w:rFonts w:ascii="Arial" w:hAnsi="Arial" w:cs="Arial"/>
                <w:sz w:val="20"/>
                <w:szCs w:val="20"/>
              </w:rPr>
            </w:pPr>
          </w:p>
        </w:tc>
        <w:tc>
          <w:tcPr>
            <w:tcW w:w="1387" w:type="dxa"/>
            <w:shd w:val="clear" w:color="auto" w:fill="F2F2F2"/>
          </w:tcPr>
          <w:p w14:paraId="10F73CFC" w14:textId="77777777" w:rsidR="001A29BE" w:rsidRPr="00AC77E0" w:rsidRDefault="001A29BE" w:rsidP="001A29BE">
            <w:pPr>
              <w:rPr>
                <w:rFonts w:ascii="Arial" w:hAnsi="Arial" w:cs="Arial"/>
                <w:sz w:val="20"/>
                <w:szCs w:val="20"/>
              </w:rPr>
            </w:pPr>
          </w:p>
        </w:tc>
        <w:tc>
          <w:tcPr>
            <w:tcW w:w="1295" w:type="dxa"/>
            <w:shd w:val="clear" w:color="auto" w:fill="auto"/>
          </w:tcPr>
          <w:p w14:paraId="77EB4651" w14:textId="77777777" w:rsidR="001A29BE" w:rsidRPr="00AC77E0" w:rsidRDefault="001A29BE" w:rsidP="001A29BE">
            <w:pPr>
              <w:rPr>
                <w:rFonts w:ascii="Arial" w:hAnsi="Arial" w:cs="Arial"/>
                <w:sz w:val="20"/>
                <w:szCs w:val="20"/>
              </w:rPr>
            </w:pPr>
          </w:p>
        </w:tc>
      </w:tr>
      <w:tr w:rsidR="001A29BE" w:rsidRPr="00432CC7" w14:paraId="5FDD9229" w14:textId="77777777" w:rsidTr="001A29BE">
        <w:tc>
          <w:tcPr>
            <w:tcW w:w="1804" w:type="dxa"/>
            <w:tcBorders>
              <w:right w:val="single" w:sz="4" w:space="0" w:color="auto"/>
            </w:tcBorders>
            <w:shd w:val="clear" w:color="auto" w:fill="auto"/>
          </w:tcPr>
          <w:p w14:paraId="419BCDED"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1137C362" w14:textId="77777777" w:rsidR="001A29BE" w:rsidRPr="00AC77E0" w:rsidRDefault="001A29BE" w:rsidP="001A29BE">
            <w:pPr>
              <w:rPr>
                <w:rFonts w:ascii="Arial" w:hAnsi="Arial" w:cs="Arial"/>
                <w:sz w:val="20"/>
                <w:szCs w:val="20"/>
              </w:rPr>
            </w:pPr>
          </w:p>
        </w:tc>
        <w:tc>
          <w:tcPr>
            <w:tcW w:w="1028" w:type="dxa"/>
            <w:shd w:val="clear" w:color="auto" w:fill="auto"/>
          </w:tcPr>
          <w:p w14:paraId="234F489E" w14:textId="77777777" w:rsidR="001A29BE" w:rsidRPr="00AC77E0" w:rsidRDefault="001A29BE" w:rsidP="001A29BE">
            <w:pPr>
              <w:rPr>
                <w:rFonts w:ascii="Arial" w:hAnsi="Arial" w:cs="Arial"/>
                <w:sz w:val="20"/>
                <w:szCs w:val="20"/>
              </w:rPr>
            </w:pPr>
          </w:p>
        </w:tc>
        <w:tc>
          <w:tcPr>
            <w:tcW w:w="691" w:type="dxa"/>
            <w:shd w:val="clear" w:color="auto" w:fill="auto"/>
          </w:tcPr>
          <w:p w14:paraId="33A189D9" w14:textId="77777777" w:rsidR="001A29BE" w:rsidRPr="00AC77E0" w:rsidRDefault="001A29BE" w:rsidP="001A29BE">
            <w:pPr>
              <w:rPr>
                <w:rFonts w:ascii="Arial" w:hAnsi="Arial" w:cs="Arial"/>
                <w:sz w:val="20"/>
                <w:szCs w:val="20"/>
              </w:rPr>
            </w:pPr>
          </w:p>
        </w:tc>
        <w:tc>
          <w:tcPr>
            <w:tcW w:w="1295" w:type="dxa"/>
            <w:shd w:val="clear" w:color="auto" w:fill="auto"/>
          </w:tcPr>
          <w:p w14:paraId="5732295D" w14:textId="77777777" w:rsidR="001A29BE" w:rsidRPr="00AC77E0" w:rsidRDefault="001A29BE" w:rsidP="001A29BE">
            <w:pPr>
              <w:rPr>
                <w:rFonts w:ascii="Arial" w:hAnsi="Arial" w:cs="Arial"/>
                <w:sz w:val="20"/>
                <w:szCs w:val="20"/>
              </w:rPr>
            </w:pPr>
          </w:p>
        </w:tc>
        <w:tc>
          <w:tcPr>
            <w:tcW w:w="1376" w:type="dxa"/>
            <w:shd w:val="clear" w:color="auto" w:fill="auto"/>
          </w:tcPr>
          <w:p w14:paraId="3A69C554" w14:textId="77777777" w:rsidR="001A29BE" w:rsidRPr="00AC77E0" w:rsidRDefault="001A29BE" w:rsidP="001A29BE">
            <w:pPr>
              <w:rPr>
                <w:rFonts w:ascii="Arial" w:hAnsi="Arial" w:cs="Arial"/>
                <w:sz w:val="20"/>
                <w:szCs w:val="20"/>
              </w:rPr>
            </w:pPr>
          </w:p>
        </w:tc>
        <w:tc>
          <w:tcPr>
            <w:tcW w:w="1387" w:type="dxa"/>
            <w:shd w:val="clear" w:color="auto" w:fill="F2F2F2"/>
          </w:tcPr>
          <w:p w14:paraId="06C3FA9D" w14:textId="77777777" w:rsidR="001A29BE" w:rsidRPr="00AC77E0" w:rsidRDefault="001A29BE" w:rsidP="001A29BE">
            <w:pPr>
              <w:rPr>
                <w:rFonts w:ascii="Arial" w:hAnsi="Arial" w:cs="Arial"/>
                <w:sz w:val="20"/>
                <w:szCs w:val="20"/>
              </w:rPr>
            </w:pPr>
          </w:p>
        </w:tc>
        <w:tc>
          <w:tcPr>
            <w:tcW w:w="1295" w:type="dxa"/>
            <w:shd w:val="clear" w:color="auto" w:fill="auto"/>
          </w:tcPr>
          <w:p w14:paraId="27721D5F" w14:textId="77777777" w:rsidR="001A29BE" w:rsidRPr="00AC77E0" w:rsidRDefault="001A29BE" w:rsidP="001A29BE">
            <w:pPr>
              <w:rPr>
                <w:rFonts w:ascii="Arial" w:hAnsi="Arial" w:cs="Arial"/>
                <w:sz w:val="20"/>
                <w:szCs w:val="20"/>
              </w:rPr>
            </w:pPr>
          </w:p>
        </w:tc>
      </w:tr>
      <w:tr w:rsidR="001A29BE" w:rsidRPr="00432CC7" w14:paraId="5333FFF3" w14:textId="77777777" w:rsidTr="001A29BE">
        <w:tc>
          <w:tcPr>
            <w:tcW w:w="1804" w:type="dxa"/>
            <w:tcBorders>
              <w:right w:val="single" w:sz="4" w:space="0" w:color="auto"/>
            </w:tcBorders>
            <w:shd w:val="clear" w:color="auto" w:fill="auto"/>
          </w:tcPr>
          <w:p w14:paraId="523D2821"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shd w:val="clear" w:color="auto" w:fill="auto"/>
          </w:tcPr>
          <w:p w14:paraId="0F394FC9" w14:textId="77777777" w:rsidR="001A29BE" w:rsidRPr="00AC77E0" w:rsidRDefault="001A29BE" w:rsidP="001A29BE">
            <w:pPr>
              <w:rPr>
                <w:rFonts w:ascii="Arial" w:hAnsi="Arial" w:cs="Arial"/>
                <w:sz w:val="20"/>
                <w:szCs w:val="20"/>
              </w:rPr>
            </w:pPr>
          </w:p>
        </w:tc>
        <w:tc>
          <w:tcPr>
            <w:tcW w:w="1028" w:type="dxa"/>
            <w:shd w:val="clear" w:color="auto" w:fill="auto"/>
          </w:tcPr>
          <w:p w14:paraId="24B684AC" w14:textId="77777777" w:rsidR="001A29BE" w:rsidRPr="00AC77E0" w:rsidRDefault="001A29BE" w:rsidP="001A29BE">
            <w:pPr>
              <w:rPr>
                <w:rFonts w:ascii="Arial" w:hAnsi="Arial" w:cs="Arial"/>
                <w:sz w:val="20"/>
                <w:szCs w:val="20"/>
              </w:rPr>
            </w:pPr>
          </w:p>
        </w:tc>
        <w:tc>
          <w:tcPr>
            <w:tcW w:w="691" w:type="dxa"/>
            <w:shd w:val="clear" w:color="auto" w:fill="auto"/>
          </w:tcPr>
          <w:p w14:paraId="090C8C3C" w14:textId="77777777" w:rsidR="001A29BE" w:rsidRPr="00AC77E0" w:rsidRDefault="001A29BE" w:rsidP="001A29BE">
            <w:pPr>
              <w:rPr>
                <w:rFonts w:ascii="Arial" w:hAnsi="Arial" w:cs="Arial"/>
                <w:sz w:val="20"/>
                <w:szCs w:val="20"/>
              </w:rPr>
            </w:pPr>
          </w:p>
        </w:tc>
        <w:tc>
          <w:tcPr>
            <w:tcW w:w="1295" w:type="dxa"/>
            <w:shd w:val="clear" w:color="auto" w:fill="auto"/>
          </w:tcPr>
          <w:p w14:paraId="416C93CB" w14:textId="77777777" w:rsidR="001A29BE" w:rsidRPr="00AC77E0" w:rsidRDefault="001A29BE" w:rsidP="001A29BE">
            <w:pPr>
              <w:rPr>
                <w:rFonts w:ascii="Arial" w:hAnsi="Arial" w:cs="Arial"/>
                <w:sz w:val="20"/>
                <w:szCs w:val="20"/>
              </w:rPr>
            </w:pPr>
          </w:p>
        </w:tc>
        <w:tc>
          <w:tcPr>
            <w:tcW w:w="1376" w:type="dxa"/>
            <w:shd w:val="clear" w:color="auto" w:fill="auto"/>
          </w:tcPr>
          <w:p w14:paraId="7D6E9CD9" w14:textId="77777777" w:rsidR="001A29BE" w:rsidRPr="00AC77E0" w:rsidRDefault="001A29BE" w:rsidP="001A29BE">
            <w:pPr>
              <w:rPr>
                <w:rFonts w:ascii="Arial" w:hAnsi="Arial" w:cs="Arial"/>
                <w:sz w:val="20"/>
                <w:szCs w:val="20"/>
              </w:rPr>
            </w:pPr>
          </w:p>
        </w:tc>
        <w:tc>
          <w:tcPr>
            <w:tcW w:w="1387" w:type="dxa"/>
            <w:shd w:val="clear" w:color="auto" w:fill="F2F2F2"/>
          </w:tcPr>
          <w:p w14:paraId="17842353" w14:textId="77777777" w:rsidR="001A29BE" w:rsidRPr="00AC77E0" w:rsidRDefault="001A29BE" w:rsidP="001A29BE">
            <w:pPr>
              <w:rPr>
                <w:rFonts w:ascii="Arial" w:hAnsi="Arial" w:cs="Arial"/>
                <w:sz w:val="20"/>
                <w:szCs w:val="20"/>
              </w:rPr>
            </w:pPr>
          </w:p>
        </w:tc>
        <w:tc>
          <w:tcPr>
            <w:tcW w:w="1295" w:type="dxa"/>
            <w:shd w:val="clear" w:color="auto" w:fill="auto"/>
          </w:tcPr>
          <w:p w14:paraId="434BEF9C" w14:textId="77777777" w:rsidR="001A29BE" w:rsidRPr="00AC77E0" w:rsidRDefault="001A29BE" w:rsidP="001A29BE">
            <w:pPr>
              <w:rPr>
                <w:rFonts w:ascii="Arial" w:hAnsi="Arial" w:cs="Arial"/>
                <w:sz w:val="20"/>
                <w:szCs w:val="20"/>
              </w:rPr>
            </w:pPr>
          </w:p>
        </w:tc>
      </w:tr>
      <w:tr w:rsidR="001A29BE" w:rsidRPr="00432CC7" w14:paraId="3E0B0376" w14:textId="77777777" w:rsidTr="001A29BE">
        <w:tc>
          <w:tcPr>
            <w:tcW w:w="1804" w:type="dxa"/>
            <w:tcBorders>
              <w:right w:val="single" w:sz="4" w:space="0" w:color="auto"/>
            </w:tcBorders>
            <w:shd w:val="clear" w:color="auto" w:fill="auto"/>
          </w:tcPr>
          <w:p w14:paraId="0CEEE3AC"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&lt;Materiel&gt;</w:t>
            </w:r>
          </w:p>
        </w:tc>
        <w:tc>
          <w:tcPr>
            <w:tcW w:w="675" w:type="dxa"/>
            <w:shd w:val="clear" w:color="auto" w:fill="auto"/>
          </w:tcPr>
          <w:p w14:paraId="43A10185" w14:textId="77777777" w:rsidR="001A29BE" w:rsidRPr="00AC77E0" w:rsidRDefault="001A29BE" w:rsidP="001A29BE">
            <w:pPr>
              <w:rPr>
                <w:rFonts w:ascii="Arial" w:hAnsi="Arial" w:cs="Arial"/>
                <w:sz w:val="20"/>
                <w:szCs w:val="20"/>
              </w:rPr>
            </w:pPr>
          </w:p>
        </w:tc>
        <w:tc>
          <w:tcPr>
            <w:tcW w:w="1028" w:type="dxa"/>
            <w:shd w:val="clear" w:color="auto" w:fill="auto"/>
          </w:tcPr>
          <w:p w14:paraId="12C42276" w14:textId="77777777" w:rsidR="001A29BE" w:rsidRPr="00AC77E0" w:rsidRDefault="001A29BE" w:rsidP="001A29BE">
            <w:pPr>
              <w:rPr>
                <w:rFonts w:ascii="Arial" w:hAnsi="Arial" w:cs="Arial"/>
                <w:sz w:val="20"/>
                <w:szCs w:val="20"/>
              </w:rPr>
            </w:pPr>
          </w:p>
        </w:tc>
        <w:tc>
          <w:tcPr>
            <w:tcW w:w="691" w:type="dxa"/>
            <w:shd w:val="clear" w:color="auto" w:fill="auto"/>
          </w:tcPr>
          <w:p w14:paraId="096AC5DD" w14:textId="77777777" w:rsidR="001A29BE" w:rsidRPr="00AC77E0" w:rsidRDefault="001A29BE" w:rsidP="001A29BE">
            <w:pPr>
              <w:rPr>
                <w:rFonts w:ascii="Arial" w:hAnsi="Arial" w:cs="Arial"/>
                <w:sz w:val="20"/>
                <w:szCs w:val="20"/>
              </w:rPr>
            </w:pPr>
          </w:p>
        </w:tc>
        <w:tc>
          <w:tcPr>
            <w:tcW w:w="1295" w:type="dxa"/>
            <w:shd w:val="clear" w:color="auto" w:fill="auto"/>
          </w:tcPr>
          <w:p w14:paraId="60355D37" w14:textId="77777777" w:rsidR="001A29BE" w:rsidRPr="00AC77E0" w:rsidRDefault="001A29BE" w:rsidP="001A29BE">
            <w:pPr>
              <w:rPr>
                <w:rFonts w:ascii="Arial" w:hAnsi="Arial" w:cs="Arial"/>
                <w:sz w:val="20"/>
                <w:szCs w:val="20"/>
              </w:rPr>
            </w:pPr>
          </w:p>
        </w:tc>
        <w:tc>
          <w:tcPr>
            <w:tcW w:w="1376" w:type="dxa"/>
            <w:shd w:val="clear" w:color="auto" w:fill="auto"/>
          </w:tcPr>
          <w:p w14:paraId="7A45EE14" w14:textId="77777777" w:rsidR="001A29BE" w:rsidRPr="00AC77E0" w:rsidRDefault="001A29BE" w:rsidP="001A29BE">
            <w:pPr>
              <w:rPr>
                <w:rFonts w:ascii="Arial" w:hAnsi="Arial" w:cs="Arial"/>
                <w:sz w:val="20"/>
                <w:szCs w:val="20"/>
              </w:rPr>
            </w:pPr>
          </w:p>
        </w:tc>
        <w:tc>
          <w:tcPr>
            <w:tcW w:w="1387" w:type="dxa"/>
            <w:shd w:val="clear" w:color="auto" w:fill="F2F2F2"/>
          </w:tcPr>
          <w:p w14:paraId="67CB7311" w14:textId="77777777" w:rsidR="001A29BE" w:rsidRPr="00AC77E0" w:rsidRDefault="001A29BE" w:rsidP="001A29BE">
            <w:pPr>
              <w:rPr>
                <w:rFonts w:ascii="Arial" w:hAnsi="Arial" w:cs="Arial"/>
                <w:sz w:val="20"/>
                <w:szCs w:val="20"/>
              </w:rPr>
            </w:pPr>
          </w:p>
        </w:tc>
        <w:tc>
          <w:tcPr>
            <w:tcW w:w="1295" w:type="dxa"/>
            <w:shd w:val="clear" w:color="auto" w:fill="auto"/>
          </w:tcPr>
          <w:p w14:paraId="030A527C" w14:textId="77777777" w:rsidR="001A29BE" w:rsidRPr="00AC77E0" w:rsidRDefault="001A29BE" w:rsidP="001A29BE">
            <w:pPr>
              <w:rPr>
                <w:rFonts w:ascii="Arial" w:hAnsi="Arial" w:cs="Arial"/>
                <w:sz w:val="20"/>
                <w:szCs w:val="20"/>
              </w:rPr>
            </w:pPr>
          </w:p>
        </w:tc>
      </w:tr>
      <w:tr w:rsidR="001A29BE" w:rsidRPr="00432CC7" w14:paraId="6F0683C1" w14:textId="77777777" w:rsidTr="001A29BE">
        <w:tc>
          <w:tcPr>
            <w:tcW w:w="1804" w:type="dxa"/>
            <w:tcBorders>
              <w:right w:val="single" w:sz="4" w:space="0" w:color="auto"/>
            </w:tcBorders>
            <w:shd w:val="clear" w:color="auto" w:fill="auto"/>
          </w:tcPr>
          <w:p w14:paraId="4790AA59" w14:textId="77777777" w:rsidR="001A29BE" w:rsidRPr="00AC77E0" w:rsidRDefault="001A29BE" w:rsidP="001A29BE">
            <w:pPr>
              <w:rPr>
                <w:rFonts w:ascii="Arial" w:hAnsi="Arial" w:cs="Arial"/>
                <w:sz w:val="20"/>
                <w:szCs w:val="20"/>
                <w:highlight w:val="lightGray"/>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shd w:val="clear" w:color="auto" w:fill="auto"/>
          </w:tcPr>
          <w:p w14:paraId="13E3F911" w14:textId="77777777" w:rsidR="001A29BE" w:rsidRPr="00AC77E0" w:rsidRDefault="001A29BE" w:rsidP="001A29BE">
            <w:pPr>
              <w:rPr>
                <w:rFonts w:ascii="Arial" w:hAnsi="Arial" w:cs="Arial"/>
                <w:sz w:val="20"/>
                <w:szCs w:val="20"/>
              </w:rPr>
            </w:pPr>
          </w:p>
        </w:tc>
        <w:tc>
          <w:tcPr>
            <w:tcW w:w="1028" w:type="dxa"/>
            <w:shd w:val="clear" w:color="auto" w:fill="auto"/>
          </w:tcPr>
          <w:p w14:paraId="2BD6C7C3" w14:textId="77777777" w:rsidR="001A29BE" w:rsidRPr="00AC77E0" w:rsidRDefault="001A29BE" w:rsidP="001A29BE">
            <w:pPr>
              <w:rPr>
                <w:rFonts w:ascii="Arial" w:hAnsi="Arial" w:cs="Arial"/>
                <w:sz w:val="20"/>
                <w:szCs w:val="20"/>
              </w:rPr>
            </w:pPr>
          </w:p>
        </w:tc>
        <w:tc>
          <w:tcPr>
            <w:tcW w:w="691" w:type="dxa"/>
            <w:shd w:val="clear" w:color="auto" w:fill="auto"/>
          </w:tcPr>
          <w:p w14:paraId="69BA3B5C" w14:textId="77777777" w:rsidR="001A29BE" w:rsidRPr="00AC77E0" w:rsidRDefault="001A29BE" w:rsidP="001A29BE">
            <w:pPr>
              <w:rPr>
                <w:rFonts w:ascii="Arial" w:hAnsi="Arial" w:cs="Arial"/>
                <w:sz w:val="20"/>
                <w:szCs w:val="20"/>
              </w:rPr>
            </w:pPr>
          </w:p>
        </w:tc>
        <w:tc>
          <w:tcPr>
            <w:tcW w:w="1295" w:type="dxa"/>
            <w:shd w:val="clear" w:color="auto" w:fill="auto"/>
          </w:tcPr>
          <w:p w14:paraId="2884291E" w14:textId="77777777" w:rsidR="001A29BE" w:rsidRPr="00AC77E0" w:rsidRDefault="001A29BE" w:rsidP="001A29BE">
            <w:pPr>
              <w:rPr>
                <w:rFonts w:ascii="Arial" w:hAnsi="Arial" w:cs="Arial"/>
                <w:sz w:val="20"/>
                <w:szCs w:val="20"/>
              </w:rPr>
            </w:pPr>
          </w:p>
        </w:tc>
        <w:tc>
          <w:tcPr>
            <w:tcW w:w="1376" w:type="dxa"/>
            <w:shd w:val="clear" w:color="auto" w:fill="auto"/>
          </w:tcPr>
          <w:p w14:paraId="712A1E91" w14:textId="77777777" w:rsidR="001A29BE" w:rsidRPr="00AC77E0" w:rsidRDefault="001A29BE" w:rsidP="001A29BE">
            <w:pPr>
              <w:rPr>
                <w:rFonts w:ascii="Arial" w:hAnsi="Arial" w:cs="Arial"/>
                <w:sz w:val="20"/>
                <w:szCs w:val="20"/>
              </w:rPr>
            </w:pPr>
          </w:p>
        </w:tc>
        <w:tc>
          <w:tcPr>
            <w:tcW w:w="1387" w:type="dxa"/>
            <w:shd w:val="clear" w:color="auto" w:fill="F2F2F2"/>
          </w:tcPr>
          <w:p w14:paraId="77E38321" w14:textId="77777777" w:rsidR="001A29BE" w:rsidRPr="00AC77E0" w:rsidRDefault="001A29BE" w:rsidP="001A29BE">
            <w:pPr>
              <w:rPr>
                <w:rFonts w:ascii="Arial" w:hAnsi="Arial" w:cs="Arial"/>
                <w:sz w:val="20"/>
                <w:szCs w:val="20"/>
              </w:rPr>
            </w:pPr>
          </w:p>
        </w:tc>
        <w:tc>
          <w:tcPr>
            <w:tcW w:w="1295" w:type="dxa"/>
            <w:shd w:val="clear" w:color="auto" w:fill="auto"/>
          </w:tcPr>
          <w:p w14:paraId="6E2A7CE6" w14:textId="77777777" w:rsidR="001A29BE" w:rsidRPr="00AC77E0" w:rsidRDefault="001A29BE" w:rsidP="001A29BE">
            <w:pPr>
              <w:rPr>
                <w:rFonts w:ascii="Arial" w:hAnsi="Arial" w:cs="Arial"/>
                <w:sz w:val="20"/>
                <w:szCs w:val="20"/>
              </w:rPr>
            </w:pPr>
          </w:p>
        </w:tc>
      </w:tr>
      <w:tr w:rsidR="001A29BE" w:rsidRPr="00432CC7" w14:paraId="52CA6D1F" w14:textId="77777777" w:rsidTr="001A29BE">
        <w:tc>
          <w:tcPr>
            <w:tcW w:w="1804" w:type="dxa"/>
            <w:tcBorders>
              <w:right w:val="single" w:sz="4" w:space="0" w:color="auto"/>
            </w:tcBorders>
            <w:shd w:val="clear" w:color="auto" w:fill="auto"/>
          </w:tcPr>
          <w:p w14:paraId="67F97B39"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shd w:val="clear" w:color="auto" w:fill="auto"/>
          </w:tcPr>
          <w:p w14:paraId="68F91A23" w14:textId="77777777" w:rsidR="001A29BE" w:rsidRPr="00AC77E0" w:rsidRDefault="001A29BE" w:rsidP="001A29BE">
            <w:pPr>
              <w:rPr>
                <w:rFonts w:ascii="Arial" w:hAnsi="Arial" w:cs="Arial"/>
                <w:sz w:val="20"/>
                <w:szCs w:val="20"/>
              </w:rPr>
            </w:pPr>
          </w:p>
        </w:tc>
        <w:tc>
          <w:tcPr>
            <w:tcW w:w="1028" w:type="dxa"/>
            <w:shd w:val="clear" w:color="auto" w:fill="auto"/>
          </w:tcPr>
          <w:p w14:paraId="376CA827" w14:textId="77777777" w:rsidR="001A29BE" w:rsidRPr="00AC77E0" w:rsidRDefault="001A29BE" w:rsidP="001A29BE">
            <w:pPr>
              <w:rPr>
                <w:rFonts w:ascii="Arial" w:hAnsi="Arial" w:cs="Arial"/>
                <w:sz w:val="20"/>
                <w:szCs w:val="20"/>
              </w:rPr>
            </w:pPr>
          </w:p>
        </w:tc>
        <w:tc>
          <w:tcPr>
            <w:tcW w:w="691" w:type="dxa"/>
            <w:shd w:val="clear" w:color="auto" w:fill="auto"/>
          </w:tcPr>
          <w:p w14:paraId="5E7BA82C" w14:textId="77777777" w:rsidR="001A29BE" w:rsidRPr="00AC77E0" w:rsidRDefault="001A29BE" w:rsidP="001A29BE">
            <w:pPr>
              <w:rPr>
                <w:rFonts w:ascii="Arial" w:hAnsi="Arial" w:cs="Arial"/>
                <w:sz w:val="20"/>
                <w:szCs w:val="20"/>
              </w:rPr>
            </w:pPr>
          </w:p>
        </w:tc>
        <w:tc>
          <w:tcPr>
            <w:tcW w:w="1295" w:type="dxa"/>
            <w:shd w:val="clear" w:color="auto" w:fill="auto"/>
          </w:tcPr>
          <w:p w14:paraId="48EF8F2E" w14:textId="77777777" w:rsidR="001A29BE" w:rsidRPr="00AC77E0" w:rsidRDefault="001A29BE" w:rsidP="001A29BE">
            <w:pPr>
              <w:rPr>
                <w:rFonts w:ascii="Arial" w:hAnsi="Arial" w:cs="Arial"/>
                <w:sz w:val="20"/>
                <w:szCs w:val="20"/>
              </w:rPr>
            </w:pPr>
          </w:p>
        </w:tc>
        <w:tc>
          <w:tcPr>
            <w:tcW w:w="1376" w:type="dxa"/>
            <w:shd w:val="clear" w:color="auto" w:fill="auto"/>
          </w:tcPr>
          <w:p w14:paraId="2954A078" w14:textId="77777777" w:rsidR="001A29BE" w:rsidRPr="00AC77E0" w:rsidRDefault="001A29BE" w:rsidP="001A29BE">
            <w:pPr>
              <w:rPr>
                <w:rFonts w:ascii="Arial" w:hAnsi="Arial" w:cs="Arial"/>
                <w:sz w:val="20"/>
                <w:szCs w:val="20"/>
              </w:rPr>
            </w:pPr>
          </w:p>
        </w:tc>
        <w:tc>
          <w:tcPr>
            <w:tcW w:w="1387" w:type="dxa"/>
            <w:shd w:val="clear" w:color="auto" w:fill="F2F2F2"/>
          </w:tcPr>
          <w:p w14:paraId="2E9CDD62" w14:textId="77777777" w:rsidR="001A29BE" w:rsidRPr="00AC77E0" w:rsidRDefault="001A29BE" w:rsidP="001A29BE">
            <w:pPr>
              <w:rPr>
                <w:rFonts w:ascii="Arial" w:hAnsi="Arial" w:cs="Arial"/>
                <w:sz w:val="20"/>
                <w:szCs w:val="20"/>
              </w:rPr>
            </w:pPr>
          </w:p>
        </w:tc>
        <w:tc>
          <w:tcPr>
            <w:tcW w:w="1295" w:type="dxa"/>
            <w:shd w:val="clear" w:color="auto" w:fill="auto"/>
          </w:tcPr>
          <w:p w14:paraId="52E5BE82" w14:textId="77777777" w:rsidR="001A29BE" w:rsidRPr="00AC77E0" w:rsidRDefault="001A29BE" w:rsidP="001A29BE">
            <w:pPr>
              <w:rPr>
                <w:rFonts w:ascii="Arial" w:hAnsi="Arial" w:cs="Arial"/>
                <w:sz w:val="20"/>
                <w:szCs w:val="20"/>
              </w:rPr>
            </w:pPr>
          </w:p>
        </w:tc>
      </w:tr>
      <w:tr w:rsidR="001A29BE" w:rsidRPr="00432CC7" w14:paraId="6947BB76" w14:textId="77777777" w:rsidTr="001A29BE">
        <w:tc>
          <w:tcPr>
            <w:tcW w:w="1804" w:type="dxa"/>
            <w:tcBorders>
              <w:right w:val="single" w:sz="4" w:space="0" w:color="auto"/>
            </w:tcBorders>
            <w:shd w:val="clear" w:color="auto" w:fill="auto"/>
          </w:tcPr>
          <w:p w14:paraId="3AC92DAE" w14:textId="77777777" w:rsidR="001A29BE" w:rsidRPr="008B48C0" w:rsidRDefault="001A29BE" w:rsidP="001A29BE">
            <w:pPr>
              <w:rPr>
                <w:rFonts w:ascii="Arial" w:hAnsi="Arial" w:cs="Arial"/>
                <w:b/>
                <w:sz w:val="20"/>
                <w:szCs w:val="20"/>
                <w:highlight w:val="lightGray"/>
              </w:rPr>
            </w:pPr>
            <w:r>
              <w:rPr>
                <w:rFonts w:ascii="Arial" w:hAnsi="Arial"/>
                <w:b/>
                <w:sz w:val="20"/>
                <w:highlight w:val="yellow"/>
              </w:rPr>
              <w:t>&lt;Fittings&gt;</w:t>
            </w:r>
          </w:p>
        </w:tc>
        <w:tc>
          <w:tcPr>
            <w:tcW w:w="675" w:type="dxa"/>
            <w:shd w:val="clear" w:color="auto" w:fill="auto"/>
          </w:tcPr>
          <w:p w14:paraId="52EA49DF" w14:textId="77777777" w:rsidR="001A29BE" w:rsidRPr="00AC77E0" w:rsidRDefault="001A29BE" w:rsidP="001A29BE">
            <w:pPr>
              <w:rPr>
                <w:rFonts w:ascii="Arial" w:hAnsi="Arial" w:cs="Arial"/>
                <w:sz w:val="20"/>
                <w:szCs w:val="20"/>
              </w:rPr>
            </w:pPr>
          </w:p>
        </w:tc>
        <w:tc>
          <w:tcPr>
            <w:tcW w:w="1028" w:type="dxa"/>
            <w:shd w:val="clear" w:color="auto" w:fill="auto"/>
          </w:tcPr>
          <w:p w14:paraId="0120CBCE" w14:textId="77777777" w:rsidR="001A29BE" w:rsidRPr="00AC77E0" w:rsidRDefault="001A29BE" w:rsidP="001A29BE">
            <w:pPr>
              <w:rPr>
                <w:rFonts w:ascii="Arial" w:hAnsi="Arial" w:cs="Arial"/>
                <w:sz w:val="20"/>
                <w:szCs w:val="20"/>
              </w:rPr>
            </w:pPr>
          </w:p>
        </w:tc>
        <w:tc>
          <w:tcPr>
            <w:tcW w:w="691" w:type="dxa"/>
            <w:shd w:val="clear" w:color="auto" w:fill="auto"/>
          </w:tcPr>
          <w:p w14:paraId="62373E81" w14:textId="77777777" w:rsidR="001A29BE" w:rsidRPr="00AC77E0" w:rsidRDefault="001A29BE" w:rsidP="001A29BE">
            <w:pPr>
              <w:rPr>
                <w:rFonts w:ascii="Arial" w:hAnsi="Arial" w:cs="Arial"/>
                <w:sz w:val="20"/>
                <w:szCs w:val="20"/>
              </w:rPr>
            </w:pPr>
          </w:p>
        </w:tc>
        <w:tc>
          <w:tcPr>
            <w:tcW w:w="1295" w:type="dxa"/>
            <w:shd w:val="clear" w:color="auto" w:fill="auto"/>
          </w:tcPr>
          <w:p w14:paraId="7C65BC31" w14:textId="77777777" w:rsidR="001A29BE" w:rsidRPr="00AC77E0" w:rsidRDefault="001A29BE" w:rsidP="001A29BE">
            <w:pPr>
              <w:rPr>
                <w:rFonts w:ascii="Arial" w:hAnsi="Arial" w:cs="Arial"/>
                <w:sz w:val="20"/>
                <w:szCs w:val="20"/>
              </w:rPr>
            </w:pPr>
          </w:p>
        </w:tc>
        <w:tc>
          <w:tcPr>
            <w:tcW w:w="1376" w:type="dxa"/>
            <w:shd w:val="clear" w:color="auto" w:fill="auto"/>
          </w:tcPr>
          <w:p w14:paraId="65F1AD98" w14:textId="77777777" w:rsidR="001A29BE" w:rsidRPr="00AC77E0" w:rsidRDefault="001A29BE" w:rsidP="001A29BE">
            <w:pPr>
              <w:rPr>
                <w:rFonts w:ascii="Arial" w:hAnsi="Arial" w:cs="Arial"/>
                <w:sz w:val="20"/>
                <w:szCs w:val="20"/>
              </w:rPr>
            </w:pPr>
          </w:p>
        </w:tc>
        <w:tc>
          <w:tcPr>
            <w:tcW w:w="1387" w:type="dxa"/>
            <w:shd w:val="clear" w:color="auto" w:fill="F2F2F2"/>
          </w:tcPr>
          <w:p w14:paraId="039D7B8F" w14:textId="77777777" w:rsidR="001A29BE" w:rsidRPr="00AC77E0" w:rsidRDefault="001A29BE" w:rsidP="001A29BE">
            <w:pPr>
              <w:rPr>
                <w:rFonts w:ascii="Arial" w:hAnsi="Arial" w:cs="Arial"/>
                <w:sz w:val="20"/>
                <w:szCs w:val="20"/>
              </w:rPr>
            </w:pPr>
          </w:p>
        </w:tc>
        <w:tc>
          <w:tcPr>
            <w:tcW w:w="1295" w:type="dxa"/>
            <w:shd w:val="clear" w:color="auto" w:fill="auto"/>
          </w:tcPr>
          <w:p w14:paraId="4B99E089" w14:textId="77777777" w:rsidR="001A29BE" w:rsidRPr="00AC77E0" w:rsidRDefault="001A29BE" w:rsidP="001A29BE">
            <w:pPr>
              <w:rPr>
                <w:rFonts w:ascii="Arial" w:hAnsi="Arial" w:cs="Arial"/>
                <w:sz w:val="20"/>
                <w:szCs w:val="20"/>
              </w:rPr>
            </w:pPr>
          </w:p>
        </w:tc>
      </w:tr>
      <w:tr w:rsidR="001A29BE" w:rsidRPr="00432CC7" w14:paraId="6410791C" w14:textId="77777777" w:rsidTr="001A29BE">
        <w:tc>
          <w:tcPr>
            <w:tcW w:w="1804" w:type="dxa"/>
            <w:tcBorders>
              <w:bottom w:val="single" w:sz="6" w:space="0" w:color="000000"/>
              <w:right w:val="single" w:sz="4" w:space="0" w:color="auto"/>
            </w:tcBorders>
            <w:shd w:val="clear" w:color="auto" w:fill="auto"/>
          </w:tcPr>
          <w:p w14:paraId="7FEF99F2" w14:textId="77777777" w:rsidR="001A29BE" w:rsidRPr="00AC77E0" w:rsidRDefault="001A29BE" w:rsidP="001A29BE">
            <w:pPr>
              <w:rPr>
                <w:rFonts w:ascii="Arial" w:hAnsi="Arial" w:cs="Arial"/>
                <w:sz w:val="20"/>
                <w:szCs w:val="20"/>
                <w:highlight w:val="cyan"/>
              </w:rPr>
            </w:pPr>
            <w:r>
              <w:rPr>
                <w:rFonts w:ascii="Arial" w:hAnsi="Arial"/>
                <w:sz w:val="20"/>
                <w:highlight w:val="yellow"/>
              </w:rPr>
              <w:t>&lt;</w:t>
            </w:r>
            <w:r>
              <w:rPr>
                <w:rFonts w:ascii="Arial" w:hAnsi="Arial" w:cs="Arial"/>
                <w:sz w:val="20"/>
                <w:highlight w:val="yellow"/>
                <w:cs/>
              </w:rPr>
              <w:t>…</w:t>
            </w:r>
            <w:r>
              <w:rPr>
                <w:rFonts w:ascii="Arial" w:hAnsi="Arial"/>
                <w:sz w:val="20"/>
                <w:highlight w:val="yellow"/>
              </w:rPr>
              <w:t>&gt;</w:t>
            </w:r>
          </w:p>
        </w:tc>
        <w:tc>
          <w:tcPr>
            <w:tcW w:w="675" w:type="dxa"/>
            <w:tcBorders>
              <w:bottom w:val="single" w:sz="6" w:space="0" w:color="000000"/>
            </w:tcBorders>
            <w:shd w:val="clear" w:color="auto" w:fill="auto"/>
          </w:tcPr>
          <w:p w14:paraId="25F1D153" w14:textId="77777777" w:rsidR="001A29BE" w:rsidRPr="00AC77E0" w:rsidRDefault="001A29BE" w:rsidP="001A29BE">
            <w:pPr>
              <w:rPr>
                <w:rFonts w:ascii="Arial" w:hAnsi="Arial" w:cs="Arial"/>
                <w:sz w:val="20"/>
                <w:szCs w:val="20"/>
              </w:rPr>
            </w:pPr>
          </w:p>
        </w:tc>
        <w:tc>
          <w:tcPr>
            <w:tcW w:w="1028" w:type="dxa"/>
            <w:tcBorders>
              <w:bottom w:val="single" w:sz="6" w:space="0" w:color="000000"/>
            </w:tcBorders>
            <w:shd w:val="clear" w:color="auto" w:fill="auto"/>
          </w:tcPr>
          <w:p w14:paraId="48F83318" w14:textId="77777777" w:rsidR="001A29BE" w:rsidRPr="00AC77E0" w:rsidRDefault="001A29BE" w:rsidP="001A29BE">
            <w:pPr>
              <w:rPr>
                <w:rFonts w:ascii="Arial" w:hAnsi="Arial" w:cs="Arial"/>
                <w:sz w:val="20"/>
                <w:szCs w:val="20"/>
              </w:rPr>
            </w:pPr>
          </w:p>
        </w:tc>
        <w:tc>
          <w:tcPr>
            <w:tcW w:w="691" w:type="dxa"/>
            <w:tcBorders>
              <w:bottom w:val="single" w:sz="6" w:space="0" w:color="000000"/>
            </w:tcBorders>
            <w:shd w:val="clear" w:color="auto" w:fill="auto"/>
          </w:tcPr>
          <w:p w14:paraId="74CD06AB" w14:textId="77777777" w:rsidR="001A29BE" w:rsidRPr="00AC77E0" w:rsidRDefault="001A29BE" w:rsidP="001A29BE">
            <w:pPr>
              <w:rPr>
                <w:rFonts w:ascii="Arial" w:hAnsi="Arial" w:cs="Arial"/>
                <w:sz w:val="20"/>
                <w:szCs w:val="20"/>
              </w:rPr>
            </w:pPr>
          </w:p>
        </w:tc>
        <w:tc>
          <w:tcPr>
            <w:tcW w:w="1295" w:type="dxa"/>
            <w:tcBorders>
              <w:bottom w:val="single" w:sz="6" w:space="0" w:color="000000"/>
            </w:tcBorders>
            <w:shd w:val="clear" w:color="auto" w:fill="auto"/>
          </w:tcPr>
          <w:p w14:paraId="7885BDFC" w14:textId="77777777" w:rsidR="001A29BE" w:rsidRPr="00AC77E0" w:rsidRDefault="001A29BE" w:rsidP="001A29BE">
            <w:pPr>
              <w:rPr>
                <w:rFonts w:ascii="Arial" w:hAnsi="Arial" w:cs="Arial"/>
                <w:sz w:val="20"/>
                <w:szCs w:val="20"/>
              </w:rPr>
            </w:pPr>
          </w:p>
        </w:tc>
        <w:tc>
          <w:tcPr>
            <w:tcW w:w="1376" w:type="dxa"/>
            <w:tcBorders>
              <w:bottom w:val="single" w:sz="6" w:space="0" w:color="000000"/>
            </w:tcBorders>
            <w:shd w:val="clear" w:color="auto" w:fill="auto"/>
          </w:tcPr>
          <w:p w14:paraId="3DD67418" w14:textId="77777777" w:rsidR="001A29BE" w:rsidRPr="00AC77E0" w:rsidRDefault="001A29BE" w:rsidP="001A29BE">
            <w:pPr>
              <w:rPr>
                <w:rFonts w:ascii="Arial" w:hAnsi="Arial" w:cs="Arial"/>
                <w:sz w:val="20"/>
                <w:szCs w:val="20"/>
              </w:rPr>
            </w:pPr>
          </w:p>
        </w:tc>
        <w:tc>
          <w:tcPr>
            <w:tcW w:w="1387" w:type="dxa"/>
            <w:tcBorders>
              <w:bottom w:val="single" w:sz="6" w:space="0" w:color="000000"/>
            </w:tcBorders>
            <w:shd w:val="clear" w:color="auto" w:fill="F2F2F2"/>
          </w:tcPr>
          <w:p w14:paraId="673086D2" w14:textId="77777777" w:rsidR="001A29BE" w:rsidRPr="00AC77E0" w:rsidRDefault="001A29BE" w:rsidP="001A29BE">
            <w:pPr>
              <w:rPr>
                <w:rFonts w:ascii="Arial" w:hAnsi="Arial" w:cs="Arial"/>
                <w:sz w:val="20"/>
                <w:szCs w:val="20"/>
              </w:rPr>
            </w:pPr>
          </w:p>
        </w:tc>
        <w:tc>
          <w:tcPr>
            <w:tcW w:w="1295" w:type="dxa"/>
            <w:tcBorders>
              <w:bottom w:val="single" w:sz="6" w:space="0" w:color="000000"/>
            </w:tcBorders>
            <w:shd w:val="clear" w:color="auto" w:fill="auto"/>
          </w:tcPr>
          <w:p w14:paraId="4BB118C7" w14:textId="77777777" w:rsidR="001A29BE" w:rsidRPr="00AC77E0" w:rsidRDefault="001A29BE" w:rsidP="001A29BE">
            <w:pPr>
              <w:rPr>
                <w:rFonts w:ascii="Arial" w:hAnsi="Arial" w:cs="Arial"/>
                <w:sz w:val="20"/>
                <w:szCs w:val="20"/>
              </w:rPr>
            </w:pPr>
          </w:p>
        </w:tc>
      </w:tr>
      <w:tr w:rsidR="001A29BE" w:rsidRPr="00432CC7" w14:paraId="6BD2F88F" w14:textId="77777777" w:rsidTr="001A29BE">
        <w:tc>
          <w:tcPr>
            <w:tcW w:w="1804" w:type="dxa"/>
            <w:tcBorders>
              <w:right w:val="single" w:sz="4" w:space="0" w:color="auto"/>
            </w:tcBorders>
            <w:shd w:val="clear" w:color="auto" w:fill="auto"/>
          </w:tcPr>
          <w:p w14:paraId="670319CF" w14:textId="77777777" w:rsidR="001A29BE" w:rsidRPr="00AC77E0" w:rsidRDefault="001A29BE" w:rsidP="001A29BE">
            <w:pPr>
              <w:rPr>
                <w:rFonts w:ascii="Arial" w:hAnsi="Arial" w:cs="Arial"/>
                <w:sz w:val="20"/>
                <w:szCs w:val="20"/>
                <w:highlight w:val="yellow"/>
              </w:rPr>
            </w:pPr>
            <w:r>
              <w:rPr>
                <w:rFonts w:ascii="Arial" w:hAnsi="Arial"/>
                <w:sz w:val="20"/>
              </w:rPr>
              <w:t>Total transporteres til oversigten</w:t>
            </w:r>
          </w:p>
        </w:tc>
        <w:tc>
          <w:tcPr>
            <w:tcW w:w="675" w:type="dxa"/>
            <w:tcBorders>
              <w:left w:val="single" w:sz="6" w:space="0" w:color="000000"/>
              <w:right w:val="single" w:sz="6" w:space="0" w:color="000000"/>
            </w:tcBorders>
            <w:shd w:val="clear" w:color="auto" w:fill="auto"/>
          </w:tcPr>
          <w:p w14:paraId="7D0216F4" w14:textId="77777777" w:rsidR="001A29BE" w:rsidRPr="00AC77E0" w:rsidRDefault="001A29BE" w:rsidP="001A29BE">
            <w:pPr>
              <w:rPr>
                <w:rFonts w:ascii="Arial" w:hAnsi="Arial" w:cs="Arial"/>
                <w:sz w:val="20"/>
                <w:szCs w:val="20"/>
              </w:rPr>
            </w:pPr>
          </w:p>
        </w:tc>
        <w:tc>
          <w:tcPr>
            <w:tcW w:w="1028" w:type="dxa"/>
            <w:tcBorders>
              <w:left w:val="single" w:sz="6" w:space="0" w:color="000000"/>
              <w:right w:val="single" w:sz="6" w:space="0" w:color="000000"/>
            </w:tcBorders>
            <w:shd w:val="clear" w:color="auto" w:fill="auto"/>
          </w:tcPr>
          <w:p w14:paraId="5437790A" w14:textId="77777777" w:rsidR="001A29BE" w:rsidRPr="00AC77E0" w:rsidRDefault="001A29BE" w:rsidP="001A29BE">
            <w:pPr>
              <w:rPr>
                <w:rFonts w:ascii="Arial" w:hAnsi="Arial" w:cs="Arial"/>
                <w:sz w:val="20"/>
                <w:szCs w:val="20"/>
              </w:rPr>
            </w:pPr>
          </w:p>
        </w:tc>
        <w:tc>
          <w:tcPr>
            <w:tcW w:w="691" w:type="dxa"/>
            <w:tcBorders>
              <w:left w:val="single" w:sz="6" w:space="0" w:color="000000"/>
              <w:right w:val="single" w:sz="6" w:space="0" w:color="000000"/>
            </w:tcBorders>
            <w:shd w:val="clear" w:color="auto" w:fill="auto"/>
          </w:tcPr>
          <w:p w14:paraId="6F2B4BC6" w14:textId="77777777" w:rsidR="001A29BE" w:rsidRPr="00AC77E0" w:rsidRDefault="001A29BE" w:rsidP="001A29BE">
            <w:pPr>
              <w:rPr>
                <w:rFonts w:ascii="Arial" w:hAnsi="Arial" w:cs="Arial"/>
                <w:sz w:val="20"/>
                <w:szCs w:val="20"/>
              </w:rPr>
            </w:pPr>
          </w:p>
        </w:tc>
        <w:tc>
          <w:tcPr>
            <w:tcW w:w="1295" w:type="dxa"/>
            <w:tcBorders>
              <w:left w:val="single" w:sz="6" w:space="0" w:color="000000"/>
              <w:right w:val="single" w:sz="6" w:space="0" w:color="000000"/>
            </w:tcBorders>
            <w:shd w:val="clear" w:color="auto" w:fill="auto"/>
          </w:tcPr>
          <w:p w14:paraId="6B06CE48" w14:textId="77777777" w:rsidR="001A29BE" w:rsidRPr="00AC77E0" w:rsidRDefault="001A29BE" w:rsidP="001A29BE">
            <w:pPr>
              <w:rPr>
                <w:rFonts w:ascii="Arial" w:hAnsi="Arial" w:cs="Arial"/>
                <w:sz w:val="20"/>
                <w:szCs w:val="20"/>
              </w:rPr>
            </w:pPr>
          </w:p>
        </w:tc>
        <w:tc>
          <w:tcPr>
            <w:tcW w:w="1376" w:type="dxa"/>
            <w:tcBorders>
              <w:left w:val="single" w:sz="6" w:space="0" w:color="000000"/>
              <w:right w:val="single" w:sz="6" w:space="0" w:color="000000"/>
            </w:tcBorders>
            <w:shd w:val="clear" w:color="auto" w:fill="auto"/>
          </w:tcPr>
          <w:p w14:paraId="7F249AF6" w14:textId="77777777" w:rsidR="001A29BE" w:rsidRPr="00AC77E0" w:rsidRDefault="001A29BE" w:rsidP="001A29BE">
            <w:pPr>
              <w:rPr>
                <w:rFonts w:ascii="Arial" w:hAnsi="Arial" w:cs="Arial"/>
                <w:sz w:val="20"/>
                <w:szCs w:val="20"/>
              </w:rPr>
            </w:pPr>
          </w:p>
        </w:tc>
        <w:tc>
          <w:tcPr>
            <w:tcW w:w="1387" w:type="dxa"/>
            <w:tcBorders>
              <w:left w:val="single" w:sz="6" w:space="0" w:color="000000"/>
              <w:bottom w:val="single" w:sz="6" w:space="0" w:color="000000"/>
              <w:right w:val="single" w:sz="6" w:space="0" w:color="000000"/>
            </w:tcBorders>
            <w:shd w:val="clear" w:color="auto" w:fill="F2F2F2"/>
          </w:tcPr>
          <w:p w14:paraId="3A59C47B" w14:textId="77777777" w:rsidR="001A29BE" w:rsidRPr="00AC77E0" w:rsidRDefault="001A29BE" w:rsidP="001A29BE">
            <w:pPr>
              <w:rPr>
                <w:rFonts w:ascii="Arial" w:hAnsi="Arial" w:cs="Arial"/>
                <w:sz w:val="20"/>
                <w:szCs w:val="20"/>
              </w:rPr>
            </w:pPr>
          </w:p>
        </w:tc>
        <w:tc>
          <w:tcPr>
            <w:tcW w:w="1295" w:type="dxa"/>
            <w:tcBorders>
              <w:left w:val="single" w:sz="6" w:space="0" w:color="000000"/>
            </w:tcBorders>
            <w:shd w:val="clear" w:color="auto" w:fill="auto"/>
          </w:tcPr>
          <w:p w14:paraId="20D378EE" w14:textId="77777777" w:rsidR="001A29BE" w:rsidRPr="00AC77E0" w:rsidRDefault="001A29BE" w:rsidP="001A29BE">
            <w:pPr>
              <w:rPr>
                <w:rFonts w:ascii="Arial" w:hAnsi="Arial" w:cs="Arial"/>
                <w:sz w:val="20"/>
                <w:szCs w:val="20"/>
              </w:rPr>
            </w:pPr>
          </w:p>
        </w:tc>
      </w:tr>
      <w:tr w:rsidR="001A29BE" w:rsidRPr="00432CC7" w14:paraId="3D938C6D" w14:textId="77777777" w:rsidTr="001A29BE">
        <w:tc>
          <w:tcPr>
            <w:tcW w:w="1804" w:type="dxa"/>
            <w:tcBorders>
              <w:right w:val="single" w:sz="4" w:space="0" w:color="auto"/>
            </w:tcBorders>
            <w:shd w:val="clear" w:color="auto" w:fill="auto"/>
          </w:tcPr>
          <w:p w14:paraId="17966556" w14:textId="77777777" w:rsidR="001A29BE" w:rsidRPr="00AC77E0" w:rsidRDefault="001A29BE" w:rsidP="001A29BE">
            <w:pPr>
              <w:rPr>
                <w:rFonts w:ascii="Arial" w:hAnsi="Arial" w:cs="Arial"/>
                <w:sz w:val="20"/>
                <w:szCs w:val="20"/>
                <w:highlight w:val="yellow"/>
              </w:rPr>
            </w:pPr>
          </w:p>
        </w:tc>
        <w:tc>
          <w:tcPr>
            <w:tcW w:w="675" w:type="dxa"/>
            <w:tcBorders>
              <w:left w:val="single" w:sz="6" w:space="0" w:color="000000"/>
              <w:right w:val="single" w:sz="6" w:space="0" w:color="000000"/>
            </w:tcBorders>
            <w:shd w:val="clear" w:color="auto" w:fill="auto"/>
          </w:tcPr>
          <w:p w14:paraId="7FBA508E" w14:textId="77777777" w:rsidR="001A29BE" w:rsidRPr="00AC77E0" w:rsidRDefault="001A29BE" w:rsidP="001A29BE">
            <w:pPr>
              <w:rPr>
                <w:rFonts w:ascii="Arial" w:hAnsi="Arial" w:cs="Arial"/>
                <w:sz w:val="20"/>
                <w:szCs w:val="20"/>
              </w:rPr>
            </w:pPr>
          </w:p>
        </w:tc>
        <w:tc>
          <w:tcPr>
            <w:tcW w:w="1028" w:type="dxa"/>
            <w:tcBorders>
              <w:left w:val="single" w:sz="6" w:space="0" w:color="000000"/>
              <w:right w:val="single" w:sz="6" w:space="0" w:color="000000"/>
            </w:tcBorders>
            <w:shd w:val="clear" w:color="auto" w:fill="auto"/>
          </w:tcPr>
          <w:p w14:paraId="29B16042" w14:textId="77777777" w:rsidR="001A29BE" w:rsidRPr="00AC77E0" w:rsidRDefault="001A29BE" w:rsidP="001A29BE">
            <w:pPr>
              <w:rPr>
                <w:rFonts w:ascii="Arial" w:hAnsi="Arial" w:cs="Arial"/>
                <w:sz w:val="20"/>
                <w:szCs w:val="20"/>
              </w:rPr>
            </w:pPr>
          </w:p>
        </w:tc>
        <w:tc>
          <w:tcPr>
            <w:tcW w:w="691" w:type="dxa"/>
            <w:tcBorders>
              <w:left w:val="single" w:sz="6" w:space="0" w:color="000000"/>
              <w:right w:val="single" w:sz="6" w:space="0" w:color="000000"/>
            </w:tcBorders>
            <w:shd w:val="clear" w:color="auto" w:fill="auto"/>
          </w:tcPr>
          <w:p w14:paraId="14C68372" w14:textId="77777777" w:rsidR="001A29BE" w:rsidRPr="00AC77E0" w:rsidRDefault="001A29BE" w:rsidP="001A29BE">
            <w:pPr>
              <w:rPr>
                <w:rFonts w:ascii="Arial" w:hAnsi="Arial" w:cs="Arial"/>
                <w:sz w:val="20"/>
                <w:szCs w:val="20"/>
              </w:rPr>
            </w:pPr>
          </w:p>
        </w:tc>
        <w:tc>
          <w:tcPr>
            <w:tcW w:w="1295" w:type="dxa"/>
            <w:tcBorders>
              <w:left w:val="single" w:sz="6" w:space="0" w:color="000000"/>
              <w:right w:val="single" w:sz="6" w:space="0" w:color="000000"/>
            </w:tcBorders>
            <w:shd w:val="clear" w:color="auto" w:fill="auto"/>
          </w:tcPr>
          <w:p w14:paraId="1EAD5A1F" w14:textId="77777777" w:rsidR="001A29BE" w:rsidRPr="00AC77E0" w:rsidRDefault="001A29BE" w:rsidP="001A29BE">
            <w:pPr>
              <w:rPr>
                <w:rFonts w:ascii="Arial" w:hAnsi="Arial" w:cs="Arial"/>
                <w:sz w:val="20"/>
                <w:szCs w:val="20"/>
              </w:rPr>
            </w:pPr>
          </w:p>
        </w:tc>
        <w:tc>
          <w:tcPr>
            <w:tcW w:w="1376" w:type="dxa"/>
            <w:tcBorders>
              <w:left w:val="single" w:sz="6" w:space="0" w:color="000000"/>
              <w:right w:val="single" w:sz="6" w:space="0" w:color="000000"/>
            </w:tcBorders>
            <w:shd w:val="clear" w:color="auto" w:fill="auto"/>
          </w:tcPr>
          <w:p w14:paraId="7B672974" w14:textId="77777777" w:rsidR="001A29BE" w:rsidRPr="00AC77E0" w:rsidRDefault="001A29BE" w:rsidP="001A29BE">
            <w:pPr>
              <w:rPr>
                <w:rFonts w:ascii="Arial" w:hAnsi="Arial" w:cs="Arial"/>
                <w:sz w:val="20"/>
                <w:szCs w:val="20"/>
              </w:rPr>
            </w:pPr>
          </w:p>
        </w:tc>
        <w:tc>
          <w:tcPr>
            <w:tcW w:w="1387" w:type="dxa"/>
            <w:tcBorders>
              <w:left w:val="single" w:sz="6" w:space="0" w:color="000000"/>
              <w:bottom w:val="single" w:sz="6" w:space="0" w:color="000000"/>
              <w:right w:val="single" w:sz="6" w:space="0" w:color="000000"/>
            </w:tcBorders>
            <w:shd w:val="clear" w:color="auto" w:fill="F2F2F2"/>
          </w:tcPr>
          <w:p w14:paraId="3FAE514F" w14:textId="77777777" w:rsidR="001A29BE" w:rsidRPr="00AC77E0" w:rsidRDefault="001A29BE" w:rsidP="001A29BE">
            <w:pPr>
              <w:rPr>
                <w:rFonts w:ascii="Arial" w:hAnsi="Arial" w:cs="Arial"/>
                <w:sz w:val="20"/>
                <w:szCs w:val="20"/>
              </w:rPr>
            </w:pPr>
          </w:p>
        </w:tc>
        <w:tc>
          <w:tcPr>
            <w:tcW w:w="1295" w:type="dxa"/>
            <w:tcBorders>
              <w:left w:val="single" w:sz="6" w:space="0" w:color="000000"/>
            </w:tcBorders>
            <w:shd w:val="clear" w:color="auto" w:fill="auto"/>
          </w:tcPr>
          <w:p w14:paraId="1D721B71" w14:textId="77777777" w:rsidR="001A29BE" w:rsidRPr="00AC77E0" w:rsidRDefault="001A29BE" w:rsidP="001A29BE">
            <w:pPr>
              <w:rPr>
                <w:rFonts w:ascii="Arial" w:hAnsi="Arial" w:cs="Arial"/>
                <w:sz w:val="20"/>
                <w:szCs w:val="20"/>
              </w:rPr>
            </w:pPr>
          </w:p>
        </w:tc>
      </w:tr>
      <w:tr w:rsidR="001A29BE" w:rsidRPr="00AC77E0" w14:paraId="28CDAA45" w14:textId="77777777" w:rsidTr="001A29BE">
        <w:trPr>
          <w:trHeight w:val="80"/>
        </w:trPr>
        <w:tc>
          <w:tcPr>
            <w:tcW w:w="1804" w:type="dxa"/>
            <w:tcBorders>
              <w:top w:val="single" w:sz="6" w:space="0" w:color="000000"/>
              <w:bottom w:val="single" w:sz="6" w:space="0" w:color="000000"/>
              <w:right w:val="single" w:sz="4" w:space="0" w:color="auto"/>
            </w:tcBorders>
          </w:tcPr>
          <w:p w14:paraId="607F0B49" w14:textId="77777777" w:rsidR="001A29BE" w:rsidRPr="008B48C0" w:rsidRDefault="001A29BE" w:rsidP="001A29BE">
            <w:pPr>
              <w:rPr>
                <w:rFonts w:ascii="Arial" w:hAnsi="Arial" w:cs="Arial"/>
                <w:b/>
                <w:sz w:val="20"/>
                <w:szCs w:val="20"/>
              </w:rPr>
            </w:pPr>
            <w:r>
              <w:rPr>
                <w:rFonts w:ascii="Arial" w:hAnsi="Arial"/>
                <w:b/>
                <w:sz w:val="20"/>
              </w:rPr>
              <w:t>SAMMENFATNING</w:t>
            </w:r>
          </w:p>
        </w:tc>
        <w:tc>
          <w:tcPr>
            <w:tcW w:w="675" w:type="dxa"/>
            <w:tcBorders>
              <w:top w:val="single" w:sz="6" w:space="0" w:color="000000"/>
              <w:bottom w:val="single" w:sz="6" w:space="0" w:color="000000"/>
            </w:tcBorders>
          </w:tcPr>
          <w:p w14:paraId="04E0D99F"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41096408"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204F5462"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1E650666"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24B345E2"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0C8CA5E1"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0AC453C0" w14:textId="77777777" w:rsidR="001A29BE" w:rsidRPr="00AC77E0" w:rsidRDefault="001A29BE" w:rsidP="001A29BE">
            <w:pPr>
              <w:rPr>
                <w:rFonts w:ascii="Arial" w:hAnsi="Arial" w:cs="Arial"/>
                <w:sz w:val="20"/>
                <w:szCs w:val="20"/>
              </w:rPr>
            </w:pPr>
          </w:p>
        </w:tc>
      </w:tr>
      <w:tr w:rsidR="001A29BE" w:rsidRPr="00AC77E0" w14:paraId="69C7C8DA" w14:textId="77777777" w:rsidTr="001A29BE">
        <w:trPr>
          <w:trHeight w:val="80"/>
        </w:trPr>
        <w:tc>
          <w:tcPr>
            <w:tcW w:w="1804" w:type="dxa"/>
            <w:tcBorders>
              <w:top w:val="single" w:sz="6" w:space="0" w:color="000000"/>
              <w:bottom w:val="single" w:sz="6" w:space="0" w:color="000000"/>
              <w:right w:val="single" w:sz="4" w:space="0" w:color="auto"/>
            </w:tcBorders>
          </w:tcPr>
          <w:p w14:paraId="7509D169" w14:textId="77777777" w:rsidR="001A29BE" w:rsidRPr="001A617F" w:rsidRDefault="001A29BE" w:rsidP="001A29BE">
            <w:pPr>
              <w:rPr>
                <w:rFonts w:ascii="Arial" w:hAnsi="Arial" w:cs="Arial"/>
                <w:sz w:val="20"/>
                <w:szCs w:val="20"/>
              </w:rPr>
            </w:pPr>
            <w:r>
              <w:rPr>
                <w:rFonts w:ascii="Arial" w:hAnsi="Arial"/>
                <w:sz w:val="20"/>
                <w:highlight w:val="yellow"/>
              </w:rPr>
              <w:t>&lt;Murkonstruktioner&gt;</w:t>
            </w:r>
          </w:p>
        </w:tc>
        <w:tc>
          <w:tcPr>
            <w:tcW w:w="675" w:type="dxa"/>
            <w:tcBorders>
              <w:top w:val="single" w:sz="6" w:space="0" w:color="000000"/>
              <w:bottom w:val="single" w:sz="6" w:space="0" w:color="000000"/>
            </w:tcBorders>
          </w:tcPr>
          <w:p w14:paraId="14B399C4"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491EA7FA"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381F0F5E"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1A9D520E"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2061B2D0"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5F15933A"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59BE04B7" w14:textId="77777777" w:rsidR="001A29BE" w:rsidRPr="00AC77E0" w:rsidRDefault="001A29BE" w:rsidP="001A29BE">
            <w:pPr>
              <w:rPr>
                <w:rFonts w:ascii="Arial" w:hAnsi="Arial" w:cs="Arial"/>
                <w:sz w:val="20"/>
                <w:szCs w:val="20"/>
              </w:rPr>
            </w:pPr>
          </w:p>
        </w:tc>
      </w:tr>
      <w:tr w:rsidR="001A29BE" w:rsidRPr="00AC77E0" w14:paraId="00F13C38" w14:textId="77777777" w:rsidTr="001A29BE">
        <w:trPr>
          <w:trHeight w:val="80"/>
        </w:trPr>
        <w:tc>
          <w:tcPr>
            <w:tcW w:w="1804" w:type="dxa"/>
            <w:tcBorders>
              <w:top w:val="single" w:sz="6" w:space="0" w:color="000000"/>
              <w:bottom w:val="single" w:sz="6" w:space="0" w:color="000000"/>
              <w:right w:val="single" w:sz="4" w:space="0" w:color="auto"/>
            </w:tcBorders>
          </w:tcPr>
          <w:p w14:paraId="3071545F" w14:textId="77777777" w:rsidR="001A29BE" w:rsidRPr="001A617F" w:rsidRDefault="001A29BE" w:rsidP="001A29BE">
            <w:pPr>
              <w:rPr>
                <w:rFonts w:ascii="Arial" w:hAnsi="Arial" w:cs="Arial"/>
                <w:sz w:val="20"/>
                <w:szCs w:val="20"/>
              </w:rPr>
            </w:pPr>
            <w:r>
              <w:rPr>
                <w:rFonts w:ascii="Arial" w:hAnsi="Arial"/>
                <w:sz w:val="20"/>
                <w:highlight w:val="yellow"/>
              </w:rPr>
              <w:t>&lt;Elektriske arbejder&gt;</w:t>
            </w:r>
          </w:p>
        </w:tc>
        <w:tc>
          <w:tcPr>
            <w:tcW w:w="675" w:type="dxa"/>
            <w:tcBorders>
              <w:top w:val="single" w:sz="6" w:space="0" w:color="000000"/>
              <w:bottom w:val="single" w:sz="6" w:space="0" w:color="000000"/>
            </w:tcBorders>
          </w:tcPr>
          <w:p w14:paraId="06BEA00D"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5A0EB68A"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017D9F3C"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4B525EC5"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320A7838"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56B2DAAD"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267C12FD" w14:textId="77777777" w:rsidR="001A29BE" w:rsidRPr="00AC77E0" w:rsidRDefault="001A29BE" w:rsidP="001A29BE">
            <w:pPr>
              <w:rPr>
                <w:rFonts w:ascii="Arial" w:hAnsi="Arial" w:cs="Arial"/>
                <w:sz w:val="20"/>
                <w:szCs w:val="20"/>
              </w:rPr>
            </w:pPr>
          </w:p>
        </w:tc>
      </w:tr>
      <w:tr w:rsidR="001A29BE" w:rsidRPr="00AC77E0" w14:paraId="271AEA8D" w14:textId="77777777" w:rsidTr="001A29BE">
        <w:trPr>
          <w:trHeight w:val="80"/>
        </w:trPr>
        <w:tc>
          <w:tcPr>
            <w:tcW w:w="1804" w:type="dxa"/>
            <w:tcBorders>
              <w:top w:val="single" w:sz="6" w:space="0" w:color="000000"/>
              <w:bottom w:val="single" w:sz="6" w:space="0" w:color="000000"/>
              <w:right w:val="single" w:sz="4" w:space="0" w:color="auto"/>
            </w:tcBorders>
          </w:tcPr>
          <w:p w14:paraId="419FEEAF" w14:textId="77777777" w:rsidR="001A29BE" w:rsidRPr="001A617F" w:rsidRDefault="001A29BE" w:rsidP="001A29BE">
            <w:pPr>
              <w:rPr>
                <w:rFonts w:ascii="Arial" w:hAnsi="Arial" w:cs="Arial"/>
                <w:sz w:val="20"/>
                <w:szCs w:val="20"/>
              </w:rPr>
            </w:pPr>
            <w:r>
              <w:rPr>
                <w:rFonts w:ascii="Arial" w:hAnsi="Arial"/>
                <w:sz w:val="20"/>
                <w:highlight w:val="yellow"/>
              </w:rPr>
              <w:t>&lt;Blikkenslager arbejder&gt;</w:t>
            </w:r>
          </w:p>
        </w:tc>
        <w:tc>
          <w:tcPr>
            <w:tcW w:w="675" w:type="dxa"/>
            <w:tcBorders>
              <w:top w:val="single" w:sz="6" w:space="0" w:color="000000"/>
              <w:bottom w:val="single" w:sz="6" w:space="0" w:color="000000"/>
            </w:tcBorders>
          </w:tcPr>
          <w:p w14:paraId="2F948E36"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71207C5D"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064FF852"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44F61112"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2EF9AA9E"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3B134963"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6DF33A92" w14:textId="77777777" w:rsidR="001A29BE" w:rsidRPr="00AC77E0" w:rsidRDefault="001A29BE" w:rsidP="001A29BE">
            <w:pPr>
              <w:rPr>
                <w:rFonts w:ascii="Arial" w:hAnsi="Arial" w:cs="Arial"/>
                <w:sz w:val="20"/>
                <w:szCs w:val="20"/>
              </w:rPr>
            </w:pPr>
          </w:p>
        </w:tc>
      </w:tr>
      <w:tr w:rsidR="001A29BE" w:rsidRPr="00AC77E0" w14:paraId="4FA22899" w14:textId="77777777" w:rsidTr="001A29BE">
        <w:trPr>
          <w:trHeight w:val="80"/>
        </w:trPr>
        <w:tc>
          <w:tcPr>
            <w:tcW w:w="1804" w:type="dxa"/>
            <w:tcBorders>
              <w:top w:val="single" w:sz="6" w:space="0" w:color="000000"/>
              <w:bottom w:val="single" w:sz="6" w:space="0" w:color="000000"/>
              <w:right w:val="single" w:sz="4" w:space="0" w:color="auto"/>
            </w:tcBorders>
          </w:tcPr>
          <w:p w14:paraId="4EA4F245" w14:textId="77777777" w:rsidR="001A29BE" w:rsidRPr="001A617F" w:rsidRDefault="001A29BE" w:rsidP="001A29BE">
            <w:pPr>
              <w:rPr>
                <w:rFonts w:ascii="Arial" w:hAnsi="Arial" w:cs="Arial"/>
                <w:sz w:val="20"/>
                <w:szCs w:val="20"/>
              </w:rPr>
            </w:pPr>
            <w:r>
              <w:rPr>
                <w:rFonts w:ascii="Arial" w:hAnsi="Arial"/>
                <w:sz w:val="20"/>
                <w:highlight w:val="yellow"/>
              </w:rPr>
              <w:t>&lt;Udstyr&gt;</w:t>
            </w:r>
          </w:p>
        </w:tc>
        <w:tc>
          <w:tcPr>
            <w:tcW w:w="675" w:type="dxa"/>
            <w:tcBorders>
              <w:top w:val="single" w:sz="6" w:space="0" w:color="000000"/>
              <w:bottom w:val="single" w:sz="6" w:space="0" w:color="000000"/>
            </w:tcBorders>
          </w:tcPr>
          <w:p w14:paraId="28EF331C"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7B887E2D"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3E5D8FB7"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265F33A0"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2D4C5A4B"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6530A890"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16BF9ACB" w14:textId="77777777" w:rsidR="001A29BE" w:rsidRPr="00AC77E0" w:rsidRDefault="001A29BE" w:rsidP="001A29BE">
            <w:pPr>
              <w:rPr>
                <w:rFonts w:ascii="Arial" w:hAnsi="Arial" w:cs="Arial"/>
                <w:sz w:val="20"/>
                <w:szCs w:val="20"/>
              </w:rPr>
            </w:pPr>
          </w:p>
        </w:tc>
      </w:tr>
      <w:tr w:rsidR="001A29BE" w:rsidRPr="00AC77E0" w14:paraId="578ED556" w14:textId="77777777" w:rsidTr="001A29BE">
        <w:trPr>
          <w:trHeight w:val="80"/>
        </w:trPr>
        <w:tc>
          <w:tcPr>
            <w:tcW w:w="1804" w:type="dxa"/>
            <w:tcBorders>
              <w:top w:val="single" w:sz="6" w:space="0" w:color="000000"/>
              <w:bottom w:val="single" w:sz="6" w:space="0" w:color="000000"/>
              <w:right w:val="single" w:sz="4" w:space="0" w:color="auto"/>
            </w:tcBorders>
          </w:tcPr>
          <w:p w14:paraId="1AFC6108" w14:textId="77777777" w:rsidR="001A29BE" w:rsidRPr="001A617F" w:rsidRDefault="001A29BE" w:rsidP="001A29BE">
            <w:pPr>
              <w:rPr>
                <w:rFonts w:ascii="Arial" w:hAnsi="Arial" w:cs="Arial"/>
                <w:sz w:val="20"/>
                <w:szCs w:val="20"/>
              </w:rPr>
            </w:pPr>
            <w:r>
              <w:rPr>
                <w:rFonts w:ascii="Arial" w:hAnsi="Arial"/>
                <w:sz w:val="20"/>
                <w:highlight w:val="yellow"/>
              </w:rPr>
              <w:t>&lt;Materiale&gt;</w:t>
            </w:r>
          </w:p>
        </w:tc>
        <w:tc>
          <w:tcPr>
            <w:tcW w:w="675" w:type="dxa"/>
            <w:tcBorders>
              <w:top w:val="single" w:sz="6" w:space="0" w:color="000000"/>
              <w:bottom w:val="single" w:sz="6" w:space="0" w:color="000000"/>
            </w:tcBorders>
          </w:tcPr>
          <w:p w14:paraId="5F233583"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64C8D8FA"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0838C85D"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056B4D96"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008C3702"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1E26EE18"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5688C232" w14:textId="77777777" w:rsidR="001A29BE" w:rsidRPr="00AC77E0" w:rsidRDefault="001A29BE" w:rsidP="001A29BE">
            <w:pPr>
              <w:rPr>
                <w:rFonts w:ascii="Arial" w:hAnsi="Arial" w:cs="Arial"/>
                <w:sz w:val="20"/>
                <w:szCs w:val="20"/>
              </w:rPr>
            </w:pPr>
          </w:p>
        </w:tc>
      </w:tr>
      <w:tr w:rsidR="001A29BE" w:rsidRPr="00AC77E0" w14:paraId="6AE2CF29" w14:textId="77777777" w:rsidTr="001A29BE">
        <w:trPr>
          <w:trHeight w:val="80"/>
        </w:trPr>
        <w:tc>
          <w:tcPr>
            <w:tcW w:w="1804" w:type="dxa"/>
            <w:tcBorders>
              <w:top w:val="single" w:sz="6" w:space="0" w:color="000000"/>
              <w:bottom w:val="single" w:sz="6" w:space="0" w:color="000000"/>
              <w:right w:val="single" w:sz="4" w:space="0" w:color="auto"/>
            </w:tcBorders>
          </w:tcPr>
          <w:p w14:paraId="1D9B2C3F" w14:textId="77777777" w:rsidR="001A29BE" w:rsidRPr="001A617F" w:rsidRDefault="001A29BE" w:rsidP="001A29BE">
            <w:pPr>
              <w:rPr>
                <w:rFonts w:ascii="Arial" w:hAnsi="Arial" w:cs="Arial"/>
                <w:sz w:val="20"/>
                <w:szCs w:val="20"/>
              </w:rPr>
            </w:pPr>
            <w:r>
              <w:rPr>
                <w:rFonts w:ascii="Arial" w:hAnsi="Arial"/>
                <w:sz w:val="20"/>
                <w:highlight w:val="yellow"/>
              </w:rPr>
              <w:t>&lt;Materiel&gt;</w:t>
            </w:r>
          </w:p>
        </w:tc>
        <w:tc>
          <w:tcPr>
            <w:tcW w:w="675" w:type="dxa"/>
            <w:tcBorders>
              <w:top w:val="single" w:sz="6" w:space="0" w:color="000000"/>
              <w:bottom w:val="single" w:sz="6" w:space="0" w:color="000000"/>
            </w:tcBorders>
          </w:tcPr>
          <w:p w14:paraId="64FD24DB" w14:textId="77777777" w:rsidR="001A29BE" w:rsidRPr="00AC77E0" w:rsidRDefault="001A29BE" w:rsidP="001A29BE">
            <w:pPr>
              <w:rPr>
                <w:rFonts w:ascii="Arial" w:hAnsi="Arial" w:cs="Arial"/>
                <w:sz w:val="20"/>
                <w:szCs w:val="20"/>
              </w:rPr>
            </w:pPr>
          </w:p>
        </w:tc>
        <w:tc>
          <w:tcPr>
            <w:tcW w:w="1028" w:type="dxa"/>
            <w:tcBorders>
              <w:top w:val="single" w:sz="6" w:space="0" w:color="000000"/>
              <w:bottom w:val="single" w:sz="6" w:space="0" w:color="000000"/>
            </w:tcBorders>
          </w:tcPr>
          <w:p w14:paraId="5E7BD9B2" w14:textId="77777777" w:rsidR="001A29BE" w:rsidRPr="00AC77E0" w:rsidRDefault="001A29BE" w:rsidP="001A29BE">
            <w:pPr>
              <w:rPr>
                <w:rFonts w:ascii="Arial" w:hAnsi="Arial" w:cs="Arial"/>
                <w:sz w:val="20"/>
                <w:szCs w:val="20"/>
              </w:rPr>
            </w:pPr>
          </w:p>
        </w:tc>
        <w:tc>
          <w:tcPr>
            <w:tcW w:w="691" w:type="dxa"/>
            <w:tcBorders>
              <w:top w:val="single" w:sz="6" w:space="0" w:color="000000"/>
              <w:bottom w:val="single" w:sz="6" w:space="0" w:color="000000"/>
            </w:tcBorders>
          </w:tcPr>
          <w:p w14:paraId="505B7055"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tcPr>
          <w:p w14:paraId="5EF15195" w14:textId="77777777" w:rsidR="001A29BE" w:rsidRPr="00AC77E0" w:rsidRDefault="001A29BE" w:rsidP="001A29BE">
            <w:pPr>
              <w:rPr>
                <w:rFonts w:ascii="Arial" w:hAnsi="Arial" w:cs="Arial"/>
                <w:sz w:val="20"/>
                <w:szCs w:val="20"/>
              </w:rPr>
            </w:pPr>
          </w:p>
        </w:tc>
        <w:tc>
          <w:tcPr>
            <w:tcW w:w="1376" w:type="dxa"/>
            <w:tcBorders>
              <w:top w:val="single" w:sz="6" w:space="0" w:color="000000"/>
              <w:bottom w:val="single" w:sz="6" w:space="0" w:color="000000"/>
            </w:tcBorders>
          </w:tcPr>
          <w:p w14:paraId="6AD39FC3" w14:textId="77777777" w:rsidR="001A29BE" w:rsidRPr="00AC77E0" w:rsidRDefault="001A29BE" w:rsidP="001A29BE">
            <w:pPr>
              <w:rPr>
                <w:rFonts w:ascii="Arial" w:hAnsi="Arial" w:cs="Arial"/>
                <w:sz w:val="20"/>
                <w:szCs w:val="20"/>
              </w:rPr>
            </w:pPr>
          </w:p>
        </w:tc>
        <w:tc>
          <w:tcPr>
            <w:tcW w:w="1387" w:type="dxa"/>
            <w:tcBorders>
              <w:top w:val="single" w:sz="6" w:space="0" w:color="000000"/>
              <w:bottom w:val="single" w:sz="6" w:space="0" w:color="000000"/>
            </w:tcBorders>
            <w:shd w:val="clear" w:color="auto" w:fill="F2F2F2"/>
          </w:tcPr>
          <w:p w14:paraId="53A4E57D" w14:textId="77777777" w:rsidR="001A29BE" w:rsidRPr="00AC77E0" w:rsidRDefault="001A29BE" w:rsidP="001A29BE">
            <w:pPr>
              <w:rPr>
                <w:rFonts w:ascii="Arial" w:hAnsi="Arial" w:cs="Arial"/>
                <w:sz w:val="20"/>
                <w:szCs w:val="20"/>
              </w:rPr>
            </w:pPr>
          </w:p>
        </w:tc>
        <w:tc>
          <w:tcPr>
            <w:tcW w:w="1295" w:type="dxa"/>
            <w:tcBorders>
              <w:top w:val="single" w:sz="6" w:space="0" w:color="000000"/>
              <w:bottom w:val="single" w:sz="6" w:space="0" w:color="000000"/>
            </w:tcBorders>
            <w:shd w:val="clear" w:color="auto" w:fill="auto"/>
          </w:tcPr>
          <w:p w14:paraId="7804CABE" w14:textId="77777777" w:rsidR="001A29BE" w:rsidRPr="00AC77E0" w:rsidRDefault="001A29BE" w:rsidP="001A29BE">
            <w:pPr>
              <w:rPr>
                <w:rFonts w:ascii="Arial" w:hAnsi="Arial" w:cs="Arial"/>
                <w:sz w:val="20"/>
                <w:szCs w:val="20"/>
              </w:rPr>
            </w:pPr>
          </w:p>
        </w:tc>
      </w:tr>
    </w:tbl>
    <w:p w14:paraId="1A3246B7" w14:textId="77777777" w:rsidR="001A29BE" w:rsidRDefault="001A29BE"/>
    <w:p w14:paraId="15CFA6D6" w14:textId="77777777" w:rsidR="001A29BE" w:rsidRDefault="001A29BE"/>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0"/>
        <w:gridCol w:w="5920"/>
      </w:tblGrid>
      <w:tr w:rsidR="001A29BE" w:rsidRPr="00A32675" w14:paraId="67B536EF" w14:textId="77777777" w:rsidTr="001A29BE">
        <w:trPr>
          <w:cantSplit/>
        </w:trPr>
        <w:tc>
          <w:tcPr>
            <w:tcW w:w="10630" w:type="dxa"/>
            <w:gridSpan w:val="2"/>
            <w:shd w:val="clear" w:color="auto" w:fill="D9D9D9"/>
          </w:tcPr>
          <w:p w14:paraId="5A4016BD" w14:textId="7DFA6DBF" w:rsidR="001A29BE" w:rsidRPr="00A32675" w:rsidRDefault="001A29BE" w:rsidP="001A29BE">
            <w:pPr>
              <w:jc w:val="center"/>
              <w:rPr>
                <w:rFonts w:ascii="Arial" w:hAnsi="Arial" w:cs="Arial"/>
                <w:b/>
                <w:bCs/>
                <w:sz w:val="20"/>
                <w:szCs w:val="20"/>
              </w:rPr>
            </w:pPr>
            <w:r>
              <w:rPr>
                <w:rFonts w:ascii="Arial" w:hAnsi="Arial"/>
                <w:b/>
                <w:sz w:val="20"/>
              </w:rPr>
              <w:t>VIRKSOMHEDSINFORMATION</w:t>
            </w:r>
          </w:p>
        </w:tc>
      </w:tr>
      <w:tr w:rsidR="001A29BE" w:rsidRPr="00A32675" w14:paraId="10E711C3" w14:textId="77777777" w:rsidTr="007273E5">
        <w:tc>
          <w:tcPr>
            <w:tcW w:w="4710" w:type="dxa"/>
          </w:tcPr>
          <w:p w14:paraId="2E096CB5" w14:textId="77777777" w:rsidR="001A29BE" w:rsidRPr="00A32675" w:rsidRDefault="001A29BE" w:rsidP="001A29BE">
            <w:pPr>
              <w:rPr>
                <w:rFonts w:ascii="Arial" w:hAnsi="Arial" w:cs="Arial"/>
                <w:sz w:val="20"/>
                <w:szCs w:val="20"/>
              </w:rPr>
            </w:pPr>
            <w:r>
              <w:rPr>
                <w:rFonts w:ascii="Arial" w:hAnsi="Arial"/>
                <w:sz w:val="20"/>
              </w:rPr>
              <w:t>Virksomhed (juridisk navn)</w:t>
            </w:r>
          </w:p>
        </w:tc>
        <w:tc>
          <w:tcPr>
            <w:tcW w:w="5920" w:type="dxa"/>
          </w:tcPr>
          <w:p w14:paraId="3A9C1539" w14:textId="77777777" w:rsidR="001A29BE" w:rsidRPr="00A32675" w:rsidRDefault="001A29BE" w:rsidP="001A29BE">
            <w:pPr>
              <w:rPr>
                <w:rFonts w:ascii="Arial" w:hAnsi="Arial" w:cs="Arial"/>
                <w:sz w:val="20"/>
                <w:szCs w:val="20"/>
              </w:rPr>
            </w:pPr>
          </w:p>
        </w:tc>
      </w:tr>
      <w:tr w:rsidR="001A29BE" w:rsidRPr="00A32675" w14:paraId="6300C862" w14:textId="77777777" w:rsidTr="007273E5">
        <w:tc>
          <w:tcPr>
            <w:tcW w:w="4710" w:type="dxa"/>
          </w:tcPr>
          <w:p w14:paraId="0BA12874" w14:textId="77777777" w:rsidR="001A29BE" w:rsidRPr="00A32675" w:rsidRDefault="001A29BE" w:rsidP="001A29BE">
            <w:pPr>
              <w:rPr>
                <w:rFonts w:ascii="Arial" w:hAnsi="Arial" w:cs="Arial"/>
                <w:sz w:val="20"/>
                <w:szCs w:val="20"/>
              </w:rPr>
            </w:pPr>
            <w:r>
              <w:rPr>
                <w:rFonts w:ascii="Arial" w:hAnsi="Arial"/>
                <w:sz w:val="20"/>
              </w:rPr>
              <w:t>Vejnavn og nummer</w:t>
            </w:r>
          </w:p>
        </w:tc>
        <w:tc>
          <w:tcPr>
            <w:tcW w:w="5920" w:type="dxa"/>
          </w:tcPr>
          <w:p w14:paraId="4099AFF9" w14:textId="77777777" w:rsidR="001A29BE" w:rsidRPr="00A32675" w:rsidRDefault="001A29BE" w:rsidP="001A29BE">
            <w:pPr>
              <w:rPr>
                <w:rFonts w:ascii="Arial" w:hAnsi="Arial" w:cs="Arial"/>
                <w:sz w:val="20"/>
                <w:szCs w:val="20"/>
              </w:rPr>
            </w:pPr>
          </w:p>
        </w:tc>
      </w:tr>
      <w:tr w:rsidR="001A29BE" w:rsidRPr="00A32675" w14:paraId="56D6AC18" w14:textId="77777777" w:rsidTr="007273E5">
        <w:tc>
          <w:tcPr>
            <w:tcW w:w="4710" w:type="dxa"/>
          </w:tcPr>
          <w:p w14:paraId="30144B24" w14:textId="77777777" w:rsidR="001A29BE" w:rsidRPr="00A32675" w:rsidRDefault="001A29BE" w:rsidP="001A29BE">
            <w:pPr>
              <w:rPr>
                <w:rFonts w:ascii="Arial" w:hAnsi="Arial" w:cs="Arial"/>
                <w:sz w:val="20"/>
                <w:szCs w:val="20"/>
              </w:rPr>
            </w:pPr>
            <w:r>
              <w:rPr>
                <w:rFonts w:ascii="Arial" w:hAnsi="Arial"/>
                <w:sz w:val="20"/>
              </w:rPr>
              <w:t xml:space="preserve">By </w:t>
            </w:r>
          </w:p>
        </w:tc>
        <w:tc>
          <w:tcPr>
            <w:tcW w:w="5920" w:type="dxa"/>
          </w:tcPr>
          <w:p w14:paraId="1593815E" w14:textId="77777777" w:rsidR="001A29BE" w:rsidRPr="00A32675" w:rsidRDefault="001A29BE" w:rsidP="001A29BE">
            <w:pPr>
              <w:rPr>
                <w:rFonts w:ascii="Arial" w:hAnsi="Arial" w:cs="Arial"/>
                <w:sz w:val="20"/>
                <w:szCs w:val="20"/>
              </w:rPr>
            </w:pPr>
          </w:p>
        </w:tc>
      </w:tr>
      <w:tr w:rsidR="001A29BE" w:rsidRPr="00A32675" w14:paraId="012E5B88" w14:textId="77777777" w:rsidTr="007273E5">
        <w:tc>
          <w:tcPr>
            <w:tcW w:w="4710" w:type="dxa"/>
          </w:tcPr>
          <w:p w14:paraId="0494F05C" w14:textId="77777777" w:rsidR="001A29BE" w:rsidRPr="00A32675" w:rsidRDefault="001A29BE" w:rsidP="001A29BE">
            <w:pPr>
              <w:rPr>
                <w:rFonts w:ascii="Arial" w:hAnsi="Arial" w:cs="Arial"/>
                <w:sz w:val="20"/>
                <w:szCs w:val="20"/>
              </w:rPr>
            </w:pPr>
            <w:r>
              <w:rPr>
                <w:rFonts w:ascii="Arial" w:hAnsi="Arial"/>
                <w:sz w:val="20"/>
              </w:rPr>
              <w:t>Postnummer</w:t>
            </w:r>
          </w:p>
        </w:tc>
        <w:tc>
          <w:tcPr>
            <w:tcW w:w="5920" w:type="dxa"/>
          </w:tcPr>
          <w:p w14:paraId="60D5B284" w14:textId="77777777" w:rsidR="001A29BE" w:rsidRPr="00A32675" w:rsidRDefault="001A29BE" w:rsidP="001A29BE">
            <w:pPr>
              <w:rPr>
                <w:rFonts w:ascii="Arial" w:hAnsi="Arial" w:cs="Arial"/>
                <w:sz w:val="20"/>
                <w:szCs w:val="20"/>
              </w:rPr>
            </w:pPr>
          </w:p>
        </w:tc>
      </w:tr>
      <w:tr w:rsidR="001A29BE" w:rsidRPr="00A32675" w14:paraId="3836249C" w14:textId="77777777" w:rsidTr="007273E5">
        <w:tc>
          <w:tcPr>
            <w:tcW w:w="4710" w:type="dxa"/>
          </w:tcPr>
          <w:p w14:paraId="6A7A2142" w14:textId="77777777" w:rsidR="001A29BE" w:rsidRPr="00A32675" w:rsidRDefault="001A29BE" w:rsidP="001A29BE">
            <w:pPr>
              <w:rPr>
                <w:rFonts w:ascii="Arial" w:hAnsi="Arial" w:cs="Arial"/>
                <w:sz w:val="20"/>
                <w:szCs w:val="20"/>
              </w:rPr>
            </w:pPr>
            <w:r>
              <w:rPr>
                <w:rFonts w:ascii="Arial" w:hAnsi="Arial"/>
                <w:sz w:val="20"/>
              </w:rPr>
              <w:t xml:space="preserve">Land </w:t>
            </w:r>
          </w:p>
        </w:tc>
        <w:tc>
          <w:tcPr>
            <w:tcW w:w="5920" w:type="dxa"/>
          </w:tcPr>
          <w:p w14:paraId="6A5ACB4C" w14:textId="77777777" w:rsidR="001A29BE" w:rsidRPr="00A32675" w:rsidRDefault="001A29BE" w:rsidP="001A29BE">
            <w:pPr>
              <w:rPr>
                <w:rFonts w:ascii="Arial" w:hAnsi="Arial" w:cs="Arial"/>
                <w:sz w:val="20"/>
                <w:szCs w:val="20"/>
              </w:rPr>
            </w:pPr>
          </w:p>
        </w:tc>
      </w:tr>
      <w:tr w:rsidR="001A29BE" w:rsidRPr="00A32675" w14:paraId="7B05EE87" w14:textId="77777777" w:rsidTr="007273E5">
        <w:tc>
          <w:tcPr>
            <w:tcW w:w="4710" w:type="dxa"/>
          </w:tcPr>
          <w:p w14:paraId="10275422" w14:textId="77777777" w:rsidR="001A29BE" w:rsidRPr="00A32675" w:rsidRDefault="001A29BE" w:rsidP="001A29BE">
            <w:pPr>
              <w:rPr>
                <w:rFonts w:ascii="Arial" w:hAnsi="Arial" w:cs="Arial"/>
                <w:sz w:val="20"/>
                <w:szCs w:val="20"/>
              </w:rPr>
            </w:pPr>
          </w:p>
        </w:tc>
        <w:tc>
          <w:tcPr>
            <w:tcW w:w="5920" w:type="dxa"/>
          </w:tcPr>
          <w:p w14:paraId="4FD35F90" w14:textId="77777777" w:rsidR="001A29BE" w:rsidRPr="00A32675" w:rsidRDefault="001A29BE" w:rsidP="001A29BE">
            <w:pPr>
              <w:rPr>
                <w:rFonts w:ascii="Arial" w:hAnsi="Arial" w:cs="Arial"/>
                <w:sz w:val="20"/>
                <w:szCs w:val="20"/>
              </w:rPr>
            </w:pPr>
          </w:p>
        </w:tc>
      </w:tr>
      <w:tr w:rsidR="001A29BE" w:rsidRPr="00A32675" w14:paraId="056A5224" w14:textId="77777777" w:rsidTr="007273E5">
        <w:tc>
          <w:tcPr>
            <w:tcW w:w="4710" w:type="dxa"/>
          </w:tcPr>
          <w:p w14:paraId="2D9C9B5E" w14:textId="77777777" w:rsidR="001A29BE" w:rsidRPr="00A32675" w:rsidRDefault="001A29BE" w:rsidP="001A29BE">
            <w:pPr>
              <w:rPr>
                <w:rFonts w:ascii="Arial" w:hAnsi="Arial" w:cs="Arial"/>
                <w:sz w:val="20"/>
                <w:szCs w:val="20"/>
              </w:rPr>
            </w:pPr>
            <w:r>
              <w:rPr>
                <w:rFonts w:ascii="Arial" w:hAnsi="Arial"/>
                <w:sz w:val="20"/>
              </w:rPr>
              <w:t>Telefonnummer</w:t>
            </w:r>
          </w:p>
        </w:tc>
        <w:tc>
          <w:tcPr>
            <w:tcW w:w="5920" w:type="dxa"/>
          </w:tcPr>
          <w:p w14:paraId="6C013565" w14:textId="77777777" w:rsidR="001A29BE" w:rsidRPr="00A32675" w:rsidRDefault="001A29BE" w:rsidP="001A29BE">
            <w:pPr>
              <w:rPr>
                <w:rFonts w:ascii="Arial" w:hAnsi="Arial" w:cs="Arial"/>
                <w:sz w:val="20"/>
                <w:szCs w:val="20"/>
              </w:rPr>
            </w:pPr>
          </w:p>
        </w:tc>
      </w:tr>
      <w:tr w:rsidR="001A29BE" w:rsidRPr="00A32675" w14:paraId="6FF1AACC" w14:textId="77777777" w:rsidTr="007273E5">
        <w:tc>
          <w:tcPr>
            <w:tcW w:w="4710" w:type="dxa"/>
          </w:tcPr>
          <w:p w14:paraId="5ADDD8A9" w14:textId="77777777" w:rsidR="001A29BE" w:rsidRPr="00A32675" w:rsidRDefault="001A29BE" w:rsidP="001A29BE">
            <w:pPr>
              <w:rPr>
                <w:rFonts w:ascii="Arial" w:hAnsi="Arial" w:cs="Arial"/>
                <w:sz w:val="20"/>
                <w:szCs w:val="20"/>
              </w:rPr>
            </w:pPr>
            <w:r>
              <w:rPr>
                <w:rFonts w:ascii="Arial" w:hAnsi="Arial"/>
                <w:sz w:val="20"/>
              </w:rPr>
              <w:t>E-mail</w:t>
            </w:r>
          </w:p>
        </w:tc>
        <w:tc>
          <w:tcPr>
            <w:tcW w:w="5920" w:type="dxa"/>
          </w:tcPr>
          <w:p w14:paraId="0BCDC455" w14:textId="77777777" w:rsidR="001A29BE" w:rsidRPr="00A32675" w:rsidRDefault="001A29BE" w:rsidP="001A29BE">
            <w:pPr>
              <w:rPr>
                <w:rFonts w:ascii="Arial" w:hAnsi="Arial" w:cs="Arial"/>
                <w:sz w:val="20"/>
                <w:szCs w:val="20"/>
              </w:rPr>
            </w:pPr>
          </w:p>
        </w:tc>
      </w:tr>
      <w:tr w:rsidR="001A29BE" w:rsidRPr="00A32675" w14:paraId="24F07AD1" w14:textId="77777777" w:rsidTr="007273E5">
        <w:tc>
          <w:tcPr>
            <w:tcW w:w="4710" w:type="dxa"/>
          </w:tcPr>
          <w:p w14:paraId="25323D9C" w14:textId="77777777" w:rsidR="001A29BE" w:rsidRPr="00A32675" w:rsidRDefault="001A29BE" w:rsidP="001A29BE">
            <w:pPr>
              <w:rPr>
                <w:rFonts w:ascii="Arial" w:hAnsi="Arial" w:cs="Arial"/>
                <w:sz w:val="20"/>
                <w:szCs w:val="20"/>
              </w:rPr>
            </w:pPr>
            <w:r>
              <w:rPr>
                <w:rFonts w:ascii="Arial" w:hAnsi="Arial"/>
                <w:sz w:val="20"/>
              </w:rPr>
              <w:t>Websted</w:t>
            </w:r>
          </w:p>
        </w:tc>
        <w:tc>
          <w:tcPr>
            <w:tcW w:w="5920" w:type="dxa"/>
          </w:tcPr>
          <w:p w14:paraId="137259EC" w14:textId="77777777" w:rsidR="001A29BE" w:rsidRPr="00A32675" w:rsidRDefault="001A29BE" w:rsidP="001A29BE">
            <w:pPr>
              <w:rPr>
                <w:rFonts w:ascii="Arial" w:hAnsi="Arial" w:cs="Arial"/>
                <w:sz w:val="20"/>
                <w:szCs w:val="20"/>
              </w:rPr>
            </w:pPr>
          </w:p>
        </w:tc>
      </w:tr>
      <w:tr w:rsidR="001A29BE" w:rsidRPr="00A32675" w14:paraId="3035926B" w14:textId="77777777" w:rsidTr="007273E5">
        <w:tc>
          <w:tcPr>
            <w:tcW w:w="4710" w:type="dxa"/>
          </w:tcPr>
          <w:p w14:paraId="38A473BA" w14:textId="77777777" w:rsidR="001A29BE" w:rsidRDefault="001A29BE" w:rsidP="001A29BE">
            <w:pPr>
              <w:rPr>
                <w:rFonts w:ascii="Arial" w:hAnsi="Arial" w:cs="Arial"/>
                <w:sz w:val="20"/>
                <w:szCs w:val="20"/>
              </w:rPr>
            </w:pPr>
          </w:p>
        </w:tc>
        <w:tc>
          <w:tcPr>
            <w:tcW w:w="5920" w:type="dxa"/>
          </w:tcPr>
          <w:p w14:paraId="17F86B35" w14:textId="77777777" w:rsidR="001A29BE" w:rsidRPr="00A32675" w:rsidRDefault="001A29BE" w:rsidP="001A29BE">
            <w:pPr>
              <w:rPr>
                <w:rFonts w:ascii="Arial" w:hAnsi="Arial" w:cs="Arial"/>
                <w:sz w:val="20"/>
                <w:szCs w:val="20"/>
              </w:rPr>
            </w:pPr>
          </w:p>
        </w:tc>
      </w:tr>
      <w:tr w:rsidR="001A29BE" w:rsidRPr="00A32675" w14:paraId="73B14DFE" w14:textId="77777777" w:rsidTr="007273E5">
        <w:tc>
          <w:tcPr>
            <w:tcW w:w="4710" w:type="dxa"/>
          </w:tcPr>
          <w:p w14:paraId="123ED543" w14:textId="77777777" w:rsidR="001A29BE" w:rsidRPr="00A32675" w:rsidRDefault="001A29BE" w:rsidP="001A29BE">
            <w:pPr>
              <w:rPr>
                <w:rFonts w:ascii="Arial" w:hAnsi="Arial" w:cs="Arial"/>
                <w:sz w:val="20"/>
                <w:szCs w:val="20"/>
              </w:rPr>
            </w:pPr>
            <w:r>
              <w:rPr>
                <w:rFonts w:ascii="Arial" w:hAnsi="Arial"/>
                <w:sz w:val="20"/>
              </w:rPr>
              <w:t>Direktør (navn)</w:t>
            </w:r>
          </w:p>
        </w:tc>
        <w:tc>
          <w:tcPr>
            <w:tcW w:w="5920" w:type="dxa"/>
          </w:tcPr>
          <w:p w14:paraId="0F881C45" w14:textId="77777777" w:rsidR="001A29BE" w:rsidRPr="00A32675" w:rsidRDefault="001A29BE" w:rsidP="001A29BE">
            <w:pPr>
              <w:rPr>
                <w:rFonts w:ascii="Arial" w:hAnsi="Arial" w:cs="Arial"/>
                <w:sz w:val="20"/>
                <w:szCs w:val="20"/>
              </w:rPr>
            </w:pPr>
          </w:p>
        </w:tc>
      </w:tr>
      <w:tr w:rsidR="001A29BE" w:rsidRPr="00A32675" w14:paraId="0C21D3BB" w14:textId="77777777" w:rsidTr="007273E5">
        <w:tc>
          <w:tcPr>
            <w:tcW w:w="4710" w:type="dxa"/>
          </w:tcPr>
          <w:p w14:paraId="7409FBB0" w14:textId="77777777" w:rsidR="001A29BE" w:rsidRPr="00A32675" w:rsidRDefault="001A29BE" w:rsidP="001A29BE">
            <w:pPr>
              <w:rPr>
                <w:rFonts w:ascii="Arial" w:hAnsi="Arial" w:cs="Arial"/>
                <w:sz w:val="20"/>
                <w:szCs w:val="20"/>
              </w:rPr>
            </w:pPr>
          </w:p>
        </w:tc>
        <w:tc>
          <w:tcPr>
            <w:tcW w:w="5920" w:type="dxa"/>
          </w:tcPr>
          <w:p w14:paraId="3E0976DD" w14:textId="77777777" w:rsidR="001A29BE" w:rsidRPr="00A32675" w:rsidRDefault="001A29BE" w:rsidP="001A29BE">
            <w:pPr>
              <w:rPr>
                <w:rFonts w:ascii="Arial" w:hAnsi="Arial" w:cs="Arial"/>
                <w:sz w:val="20"/>
                <w:szCs w:val="20"/>
              </w:rPr>
            </w:pPr>
          </w:p>
        </w:tc>
      </w:tr>
      <w:tr w:rsidR="001A29BE" w:rsidRPr="005C59E8" w14:paraId="708E0F7F" w14:textId="77777777" w:rsidTr="001A29BE">
        <w:trPr>
          <w:cantSplit/>
        </w:trPr>
        <w:tc>
          <w:tcPr>
            <w:tcW w:w="10630" w:type="dxa"/>
            <w:gridSpan w:val="2"/>
            <w:shd w:val="clear" w:color="auto" w:fill="D9D9D9"/>
          </w:tcPr>
          <w:p w14:paraId="08C45F70" w14:textId="46ADCEAE" w:rsidR="001A29BE" w:rsidRPr="005C59E8" w:rsidRDefault="001A29BE" w:rsidP="001A29BE">
            <w:pPr>
              <w:jc w:val="center"/>
              <w:rPr>
                <w:rFonts w:ascii="Arial" w:hAnsi="Arial" w:cs="Arial"/>
                <w:b/>
                <w:bCs/>
                <w:sz w:val="20"/>
                <w:szCs w:val="20"/>
              </w:rPr>
            </w:pPr>
            <w:r>
              <w:rPr>
                <w:rFonts w:ascii="Arial" w:hAnsi="Arial"/>
                <w:b/>
                <w:sz w:val="20"/>
                <w:highlight w:val="cyan"/>
              </w:rPr>
              <w:t>(</w:t>
            </w:r>
            <w:r w:rsidR="000D65AD">
              <w:rPr>
                <w:rFonts w:ascii="Arial" w:hAnsi="Arial"/>
                <w:b/>
                <w:sz w:val="20"/>
                <w:highlight w:val="cyan"/>
              </w:rPr>
              <w:t>VALGMULIGHED</w:t>
            </w:r>
            <w:r>
              <w:rPr>
                <w:rFonts w:ascii="Arial" w:hAnsi="Arial"/>
                <w:b/>
                <w:sz w:val="20"/>
                <w:highlight w:val="cyan"/>
              </w:rPr>
              <w:t>: GENERELLE VIRKSOMHEDSOPLYSNINGER)</w:t>
            </w:r>
          </w:p>
        </w:tc>
      </w:tr>
      <w:tr w:rsidR="001A29BE" w:rsidRPr="00024636" w14:paraId="0EE653A0" w14:textId="77777777" w:rsidTr="007273E5">
        <w:tc>
          <w:tcPr>
            <w:tcW w:w="4710" w:type="dxa"/>
          </w:tcPr>
          <w:p w14:paraId="14F563BD" w14:textId="77777777" w:rsidR="001A29BE" w:rsidRPr="005917C4" w:rsidRDefault="001A29BE" w:rsidP="001A29BE">
            <w:pPr>
              <w:rPr>
                <w:rFonts w:ascii="Arial" w:hAnsi="Arial" w:cs="Arial"/>
                <w:sz w:val="20"/>
                <w:szCs w:val="20"/>
                <w:highlight w:val="cyan"/>
              </w:rPr>
            </w:pPr>
            <w:r>
              <w:rPr>
                <w:rFonts w:ascii="Arial" w:hAnsi="Arial"/>
                <w:sz w:val="20"/>
                <w:highlight w:val="cyan"/>
              </w:rPr>
              <w:t xml:space="preserve">Type og art af virksomhed </w:t>
            </w:r>
          </w:p>
        </w:tc>
        <w:tc>
          <w:tcPr>
            <w:tcW w:w="5920" w:type="dxa"/>
          </w:tcPr>
          <w:p w14:paraId="25001304" w14:textId="77777777" w:rsidR="001A29BE" w:rsidRPr="005C59E8" w:rsidRDefault="001A29BE" w:rsidP="001A29BE">
            <w:pPr>
              <w:rPr>
                <w:rFonts w:ascii="Arial" w:hAnsi="Arial" w:cs="Arial"/>
                <w:sz w:val="20"/>
                <w:szCs w:val="20"/>
              </w:rPr>
            </w:pPr>
          </w:p>
        </w:tc>
      </w:tr>
      <w:tr w:rsidR="001A29BE" w:rsidRPr="00024636" w14:paraId="6180B504" w14:textId="77777777" w:rsidTr="007273E5">
        <w:tc>
          <w:tcPr>
            <w:tcW w:w="4710" w:type="dxa"/>
          </w:tcPr>
          <w:p w14:paraId="3522EC6E" w14:textId="77777777" w:rsidR="001A29BE" w:rsidRPr="00024636" w:rsidRDefault="00DD58B3" w:rsidP="00534DA5">
            <w:pPr>
              <w:rPr>
                <w:rFonts w:ascii="Arial" w:hAnsi="Arial" w:cs="Arial"/>
                <w:sz w:val="20"/>
                <w:szCs w:val="20"/>
                <w:highlight w:val="cyan"/>
              </w:rPr>
            </w:pPr>
            <w:r>
              <w:rPr>
                <w:rFonts w:ascii="Arial" w:hAnsi="Arial"/>
                <w:sz w:val="20"/>
                <w:highlight w:val="cyan"/>
              </w:rPr>
              <w:t>Etablerings år</w:t>
            </w:r>
          </w:p>
        </w:tc>
        <w:tc>
          <w:tcPr>
            <w:tcW w:w="5920" w:type="dxa"/>
          </w:tcPr>
          <w:p w14:paraId="17D5007F" w14:textId="77777777" w:rsidR="001A29BE" w:rsidRPr="005C59E8" w:rsidRDefault="001A29BE" w:rsidP="001A29BE">
            <w:pPr>
              <w:rPr>
                <w:rFonts w:ascii="Arial" w:hAnsi="Arial" w:cs="Arial"/>
                <w:sz w:val="20"/>
                <w:szCs w:val="20"/>
              </w:rPr>
            </w:pPr>
          </w:p>
        </w:tc>
      </w:tr>
      <w:tr w:rsidR="001A29BE" w:rsidRPr="00024636" w14:paraId="2C6EFBD3" w14:textId="77777777" w:rsidTr="007273E5">
        <w:tc>
          <w:tcPr>
            <w:tcW w:w="4710" w:type="dxa"/>
          </w:tcPr>
          <w:p w14:paraId="21AD5317" w14:textId="77777777" w:rsidR="001A29BE" w:rsidRPr="005917C4" w:rsidRDefault="001A29BE" w:rsidP="001A29BE">
            <w:pPr>
              <w:rPr>
                <w:rFonts w:ascii="Arial" w:hAnsi="Arial" w:cs="Arial"/>
                <w:sz w:val="20"/>
                <w:szCs w:val="20"/>
                <w:highlight w:val="cyan"/>
              </w:rPr>
            </w:pPr>
            <w:r>
              <w:rPr>
                <w:rFonts w:ascii="Arial" w:hAnsi="Arial"/>
                <w:sz w:val="20"/>
                <w:highlight w:val="cyan"/>
              </w:rPr>
              <w:t xml:space="preserve">Virksomhedens nationalitet </w:t>
            </w:r>
          </w:p>
        </w:tc>
        <w:tc>
          <w:tcPr>
            <w:tcW w:w="5920" w:type="dxa"/>
          </w:tcPr>
          <w:p w14:paraId="11595DC5" w14:textId="77777777" w:rsidR="001A29BE" w:rsidRPr="005C59E8" w:rsidRDefault="001A29BE" w:rsidP="001A29BE">
            <w:pPr>
              <w:rPr>
                <w:rFonts w:ascii="Arial" w:hAnsi="Arial" w:cs="Arial"/>
                <w:sz w:val="20"/>
                <w:szCs w:val="20"/>
              </w:rPr>
            </w:pPr>
          </w:p>
        </w:tc>
      </w:tr>
      <w:tr w:rsidR="001A29BE" w:rsidRPr="003E1203" w14:paraId="0F43DCFD" w14:textId="77777777" w:rsidTr="007273E5">
        <w:tc>
          <w:tcPr>
            <w:tcW w:w="4710" w:type="dxa"/>
          </w:tcPr>
          <w:p w14:paraId="38BF9C67" w14:textId="77777777" w:rsidR="001A29BE" w:rsidRPr="00791D5D" w:rsidRDefault="001A29BE" w:rsidP="001A29BE">
            <w:pPr>
              <w:rPr>
                <w:rFonts w:ascii="Arial" w:hAnsi="Arial" w:cs="Arial"/>
                <w:sz w:val="20"/>
                <w:szCs w:val="20"/>
                <w:highlight w:val="cyan"/>
              </w:rPr>
            </w:pPr>
            <w:r>
              <w:rPr>
                <w:rFonts w:ascii="Arial" w:hAnsi="Arial"/>
                <w:sz w:val="20"/>
                <w:highlight w:val="cyan"/>
              </w:rPr>
              <w:t>Antal års erfaring som leverandør</w:t>
            </w:r>
            <w:r>
              <w:br/>
            </w:r>
            <w:r>
              <w:rPr>
                <w:rFonts w:ascii="Arial" w:hAnsi="Arial"/>
                <w:sz w:val="20"/>
                <w:highlight w:val="cyan"/>
              </w:rPr>
              <w:t xml:space="preserve">- i eget land </w:t>
            </w:r>
            <w:r>
              <w:br/>
            </w:r>
            <w:r>
              <w:rPr>
                <w:rFonts w:ascii="Arial" w:hAnsi="Arial"/>
                <w:sz w:val="20"/>
                <w:highlight w:val="cyan"/>
              </w:rPr>
              <w:t xml:space="preserve">- internationalt </w:t>
            </w:r>
          </w:p>
        </w:tc>
        <w:tc>
          <w:tcPr>
            <w:tcW w:w="5920" w:type="dxa"/>
          </w:tcPr>
          <w:p w14:paraId="29DFF196" w14:textId="77777777" w:rsidR="001A29BE" w:rsidRPr="005C59E8" w:rsidRDefault="001A29BE" w:rsidP="001A29BE">
            <w:pPr>
              <w:rPr>
                <w:rFonts w:ascii="Arial" w:hAnsi="Arial" w:cs="Arial"/>
                <w:sz w:val="20"/>
                <w:szCs w:val="20"/>
              </w:rPr>
            </w:pPr>
          </w:p>
        </w:tc>
      </w:tr>
      <w:tr w:rsidR="001A29BE" w:rsidRPr="003E1203" w14:paraId="204FDE81" w14:textId="77777777" w:rsidTr="007273E5">
        <w:tc>
          <w:tcPr>
            <w:tcW w:w="4710" w:type="dxa"/>
          </w:tcPr>
          <w:p w14:paraId="3981930D" w14:textId="77777777" w:rsidR="001A29BE" w:rsidRPr="005917C4" w:rsidRDefault="001A29BE" w:rsidP="001A29BE">
            <w:pPr>
              <w:rPr>
                <w:rFonts w:ascii="Arial" w:hAnsi="Arial" w:cs="Arial"/>
                <w:sz w:val="20"/>
                <w:szCs w:val="20"/>
                <w:highlight w:val="cyan"/>
              </w:rPr>
            </w:pPr>
            <w:r>
              <w:rPr>
                <w:rFonts w:ascii="Arial" w:hAnsi="Arial"/>
                <w:sz w:val="20"/>
                <w:highlight w:val="cyan"/>
              </w:rPr>
              <w:t>Antal fuldtidsansatte</w:t>
            </w:r>
          </w:p>
        </w:tc>
        <w:tc>
          <w:tcPr>
            <w:tcW w:w="5920" w:type="dxa"/>
          </w:tcPr>
          <w:p w14:paraId="3AF33BF4" w14:textId="77777777" w:rsidR="001A29BE" w:rsidRPr="005C59E8" w:rsidRDefault="001A29BE" w:rsidP="001A29BE">
            <w:pPr>
              <w:rPr>
                <w:rFonts w:ascii="Arial" w:hAnsi="Arial" w:cs="Arial"/>
                <w:sz w:val="20"/>
                <w:szCs w:val="20"/>
              </w:rPr>
            </w:pPr>
          </w:p>
        </w:tc>
      </w:tr>
      <w:tr w:rsidR="001A29BE" w:rsidRPr="005C59E8" w14:paraId="3AFE9097" w14:textId="77777777" w:rsidTr="007273E5">
        <w:tc>
          <w:tcPr>
            <w:tcW w:w="4710" w:type="dxa"/>
          </w:tcPr>
          <w:p w14:paraId="3317ACB1" w14:textId="77777777" w:rsidR="001A29BE" w:rsidRPr="005917C4" w:rsidRDefault="001A29BE" w:rsidP="001A29BE">
            <w:pPr>
              <w:rPr>
                <w:rFonts w:ascii="Arial" w:hAnsi="Arial" w:cs="Arial"/>
                <w:sz w:val="20"/>
                <w:szCs w:val="20"/>
                <w:highlight w:val="cyan"/>
              </w:rPr>
            </w:pPr>
            <w:r>
              <w:rPr>
                <w:rFonts w:ascii="Arial" w:hAnsi="Arial"/>
                <w:sz w:val="20"/>
                <w:highlight w:val="cyan"/>
              </w:rPr>
              <w:t>Lande med registrerede kontorer</w:t>
            </w:r>
          </w:p>
        </w:tc>
        <w:tc>
          <w:tcPr>
            <w:tcW w:w="5920" w:type="dxa"/>
          </w:tcPr>
          <w:p w14:paraId="2E48D420" w14:textId="77777777" w:rsidR="001A29BE" w:rsidRPr="005C59E8" w:rsidRDefault="001A29BE" w:rsidP="001A29BE">
            <w:pPr>
              <w:rPr>
                <w:rFonts w:ascii="Arial" w:hAnsi="Arial" w:cs="Arial"/>
                <w:sz w:val="20"/>
                <w:szCs w:val="20"/>
              </w:rPr>
            </w:pPr>
          </w:p>
        </w:tc>
      </w:tr>
      <w:tr w:rsidR="001A29BE" w:rsidRPr="005C59E8" w14:paraId="6BA87F9B" w14:textId="77777777" w:rsidTr="007273E5">
        <w:tc>
          <w:tcPr>
            <w:tcW w:w="4710" w:type="dxa"/>
          </w:tcPr>
          <w:p w14:paraId="52FDB6D6" w14:textId="77777777" w:rsidR="001A29BE" w:rsidRPr="005917C4" w:rsidRDefault="001A29BE" w:rsidP="00E7544B">
            <w:pPr>
              <w:rPr>
                <w:rFonts w:ascii="Arial" w:hAnsi="Arial" w:cs="Arial"/>
                <w:sz w:val="20"/>
                <w:szCs w:val="20"/>
                <w:highlight w:val="cyan"/>
              </w:rPr>
            </w:pPr>
            <w:r>
              <w:rPr>
                <w:rFonts w:ascii="Arial" w:hAnsi="Arial"/>
                <w:sz w:val="20"/>
                <w:highlight w:val="cyan"/>
              </w:rPr>
              <w:t>Registrering</w:t>
            </w:r>
            <w:r w:rsidR="00E7544B">
              <w:rPr>
                <w:rFonts w:ascii="Arial" w:hAnsi="Arial"/>
                <w:sz w:val="20"/>
                <w:highlight w:val="cyan"/>
              </w:rPr>
              <w:t xml:space="preserve"> i Erhver</w:t>
            </w:r>
            <w:r w:rsidR="005B0FD9">
              <w:rPr>
                <w:rFonts w:ascii="Arial" w:hAnsi="Arial"/>
                <w:sz w:val="20"/>
                <w:highlight w:val="cyan"/>
              </w:rPr>
              <w:t>v</w:t>
            </w:r>
            <w:r w:rsidR="00E7544B">
              <w:rPr>
                <w:rFonts w:ascii="Arial" w:hAnsi="Arial"/>
                <w:sz w:val="20"/>
                <w:highlight w:val="cyan"/>
              </w:rPr>
              <w:t>s- og Selskab</w:t>
            </w:r>
            <w:r w:rsidR="005B0FD9">
              <w:rPr>
                <w:rFonts w:ascii="Arial" w:hAnsi="Arial"/>
                <w:sz w:val="20"/>
                <w:highlight w:val="cyan"/>
              </w:rPr>
              <w:t>s</w:t>
            </w:r>
            <w:r w:rsidR="00E7544B">
              <w:rPr>
                <w:rFonts w:ascii="Arial" w:hAnsi="Arial"/>
                <w:sz w:val="20"/>
                <w:highlight w:val="cyan"/>
              </w:rPr>
              <w:t>styrelsen</w:t>
            </w:r>
            <w:r w:rsidR="007273E5">
              <w:rPr>
                <w:rFonts w:ascii="Arial" w:hAnsi="Arial"/>
                <w:sz w:val="20"/>
                <w:highlight w:val="cyan"/>
              </w:rPr>
              <w:t xml:space="preserve"> – </w:t>
            </w:r>
            <w:proofErr w:type="gramStart"/>
            <w:r w:rsidR="007273E5">
              <w:rPr>
                <w:rFonts w:ascii="Arial" w:hAnsi="Arial"/>
                <w:sz w:val="20"/>
                <w:highlight w:val="cyan"/>
              </w:rPr>
              <w:t>CVR nummer</w:t>
            </w:r>
            <w:proofErr w:type="gramEnd"/>
          </w:p>
        </w:tc>
        <w:tc>
          <w:tcPr>
            <w:tcW w:w="5920" w:type="dxa"/>
          </w:tcPr>
          <w:p w14:paraId="6A5C229B" w14:textId="77777777" w:rsidR="001A29BE" w:rsidRPr="005C59E8" w:rsidRDefault="001A29BE" w:rsidP="001A29BE">
            <w:pPr>
              <w:rPr>
                <w:rFonts w:ascii="Arial" w:hAnsi="Arial" w:cs="Arial"/>
                <w:sz w:val="20"/>
                <w:szCs w:val="20"/>
              </w:rPr>
            </w:pPr>
          </w:p>
        </w:tc>
      </w:tr>
      <w:tr w:rsidR="001A29BE" w:rsidRPr="00174C14" w14:paraId="184EF176" w14:textId="77777777" w:rsidTr="007273E5">
        <w:tc>
          <w:tcPr>
            <w:tcW w:w="4710" w:type="dxa"/>
          </w:tcPr>
          <w:p w14:paraId="3A343B58" w14:textId="77777777" w:rsidR="001A29BE" w:rsidRDefault="001A29BE" w:rsidP="001A29BE">
            <w:pPr>
              <w:rPr>
                <w:rFonts w:ascii="Arial" w:hAnsi="Arial" w:cs="Arial"/>
                <w:sz w:val="20"/>
                <w:szCs w:val="20"/>
                <w:highlight w:val="cyan"/>
              </w:rPr>
            </w:pPr>
            <w:r>
              <w:rPr>
                <w:rFonts w:ascii="Arial" w:hAnsi="Arial"/>
                <w:sz w:val="20"/>
                <w:highlight w:val="cyan"/>
              </w:rPr>
              <w:t>Lokale handels-/professionelle organisationer, som din virksomhed er medlem af</w:t>
            </w:r>
          </w:p>
        </w:tc>
        <w:tc>
          <w:tcPr>
            <w:tcW w:w="5920" w:type="dxa"/>
          </w:tcPr>
          <w:p w14:paraId="00D57750" w14:textId="77777777" w:rsidR="001A29BE" w:rsidRPr="005C59E8" w:rsidRDefault="001A29BE" w:rsidP="001A29BE">
            <w:pPr>
              <w:rPr>
                <w:rFonts w:ascii="Arial" w:hAnsi="Arial" w:cs="Arial"/>
                <w:sz w:val="20"/>
                <w:szCs w:val="20"/>
              </w:rPr>
            </w:pPr>
          </w:p>
        </w:tc>
      </w:tr>
      <w:tr w:rsidR="001A29BE" w:rsidRPr="001661B3" w14:paraId="18BFA177" w14:textId="77777777" w:rsidTr="007273E5">
        <w:tc>
          <w:tcPr>
            <w:tcW w:w="4710" w:type="dxa"/>
          </w:tcPr>
          <w:p w14:paraId="2791F497" w14:textId="77777777" w:rsidR="001A29BE" w:rsidRPr="005917C4" w:rsidRDefault="001A29BE" w:rsidP="001A29BE">
            <w:pPr>
              <w:rPr>
                <w:rFonts w:ascii="Arial" w:hAnsi="Arial" w:cs="Arial"/>
                <w:sz w:val="20"/>
                <w:szCs w:val="20"/>
                <w:highlight w:val="cyan"/>
              </w:rPr>
            </w:pPr>
            <w:r>
              <w:rPr>
                <w:rFonts w:ascii="Arial" w:hAnsi="Arial"/>
                <w:sz w:val="20"/>
                <w:highlight w:val="cyan"/>
              </w:rPr>
              <w:t>Har din virksomhed CSR relaterede politikker på plads - fx Sundheds-, Sikkerheds-, HR-, Energi- eller Klimapotitik eller er medlem af Global Compact? Angiv venligst hvilke politikker.</w:t>
            </w:r>
          </w:p>
        </w:tc>
        <w:tc>
          <w:tcPr>
            <w:tcW w:w="5920" w:type="dxa"/>
          </w:tcPr>
          <w:p w14:paraId="25611717" w14:textId="77777777" w:rsidR="001A29BE" w:rsidRPr="005C59E8" w:rsidRDefault="001A29BE" w:rsidP="001A29BE">
            <w:pPr>
              <w:rPr>
                <w:rFonts w:ascii="Arial" w:hAnsi="Arial" w:cs="Arial"/>
                <w:sz w:val="20"/>
                <w:szCs w:val="20"/>
              </w:rPr>
            </w:pPr>
          </w:p>
        </w:tc>
      </w:tr>
      <w:tr w:rsidR="001A29BE" w:rsidRPr="003E1203" w14:paraId="76729810" w14:textId="77777777" w:rsidTr="007273E5">
        <w:tc>
          <w:tcPr>
            <w:tcW w:w="4710" w:type="dxa"/>
          </w:tcPr>
          <w:p w14:paraId="0AA214BC" w14:textId="77777777" w:rsidR="001A29BE" w:rsidRPr="005917C4" w:rsidRDefault="001A29BE" w:rsidP="001A29BE">
            <w:pPr>
              <w:rPr>
                <w:rFonts w:ascii="Arial" w:hAnsi="Arial" w:cs="Arial"/>
                <w:sz w:val="20"/>
                <w:szCs w:val="20"/>
                <w:highlight w:val="cyan"/>
              </w:rPr>
            </w:pPr>
            <w:r>
              <w:rPr>
                <w:rFonts w:ascii="Arial" w:hAnsi="Arial"/>
                <w:sz w:val="20"/>
                <w:highlight w:val="cyan"/>
              </w:rPr>
              <w:t>Er din virksomhed fx ISO 26000/50001/14000 certificeret eller SA8000 certificeret? Angiv venligst hvilken.</w:t>
            </w:r>
          </w:p>
        </w:tc>
        <w:tc>
          <w:tcPr>
            <w:tcW w:w="5920" w:type="dxa"/>
          </w:tcPr>
          <w:p w14:paraId="07021880" w14:textId="77777777" w:rsidR="001A29BE" w:rsidRPr="005C59E8" w:rsidRDefault="001A29BE" w:rsidP="001A29BE">
            <w:pPr>
              <w:rPr>
                <w:rFonts w:ascii="Arial" w:hAnsi="Arial" w:cs="Arial"/>
                <w:sz w:val="20"/>
                <w:szCs w:val="20"/>
              </w:rPr>
            </w:pPr>
          </w:p>
        </w:tc>
      </w:tr>
      <w:tr w:rsidR="001A29BE" w:rsidRPr="003E1203" w14:paraId="3BADE01E" w14:textId="77777777" w:rsidTr="007273E5">
        <w:tc>
          <w:tcPr>
            <w:tcW w:w="4710" w:type="dxa"/>
          </w:tcPr>
          <w:p w14:paraId="254090CB" w14:textId="77777777" w:rsidR="001A29BE" w:rsidRPr="005917C4" w:rsidRDefault="001A29BE" w:rsidP="001A29BE">
            <w:pPr>
              <w:rPr>
                <w:rFonts w:ascii="Arial" w:hAnsi="Arial" w:cs="Arial"/>
                <w:sz w:val="20"/>
                <w:szCs w:val="20"/>
                <w:highlight w:val="cyan"/>
              </w:rPr>
            </w:pPr>
            <w:r>
              <w:rPr>
                <w:rFonts w:ascii="Arial" w:hAnsi="Arial"/>
                <w:sz w:val="20"/>
                <w:highlight w:val="cyan"/>
              </w:rPr>
              <w:t>Har din virksomhed et Adfærdskodeks?</w:t>
            </w:r>
          </w:p>
        </w:tc>
        <w:tc>
          <w:tcPr>
            <w:tcW w:w="5920" w:type="dxa"/>
          </w:tcPr>
          <w:p w14:paraId="38FF7810" w14:textId="77777777" w:rsidR="001A29BE" w:rsidRPr="005C59E8" w:rsidRDefault="001A29BE" w:rsidP="001A29BE">
            <w:pPr>
              <w:rPr>
                <w:rFonts w:ascii="Arial" w:hAnsi="Arial" w:cs="Arial"/>
                <w:sz w:val="20"/>
                <w:szCs w:val="20"/>
              </w:rPr>
            </w:pPr>
          </w:p>
        </w:tc>
      </w:tr>
      <w:tr w:rsidR="001A29BE" w:rsidRPr="003E1203" w14:paraId="586150C6" w14:textId="77777777" w:rsidTr="001A29BE">
        <w:tc>
          <w:tcPr>
            <w:tcW w:w="10630" w:type="dxa"/>
            <w:gridSpan w:val="2"/>
          </w:tcPr>
          <w:p w14:paraId="187BC4BB" w14:textId="77777777" w:rsidR="001A29BE" w:rsidRDefault="001A29BE" w:rsidP="001A29BE">
            <w:pPr>
              <w:rPr>
                <w:rFonts w:ascii="Arial" w:hAnsi="Arial" w:cs="Arial"/>
                <w:sz w:val="20"/>
                <w:szCs w:val="20"/>
              </w:rPr>
            </w:pPr>
          </w:p>
          <w:p w14:paraId="5F36E7A3" w14:textId="77777777" w:rsidR="001A29BE" w:rsidRPr="005C59E8" w:rsidRDefault="001A29BE" w:rsidP="001A29BE">
            <w:pPr>
              <w:rPr>
                <w:rFonts w:ascii="Arial" w:hAnsi="Arial" w:cs="Arial"/>
                <w:sz w:val="20"/>
                <w:szCs w:val="20"/>
              </w:rPr>
            </w:pPr>
          </w:p>
        </w:tc>
      </w:tr>
      <w:tr w:rsidR="001A29BE" w:rsidRPr="003E1203" w14:paraId="30F09902" w14:textId="77777777" w:rsidTr="007273E5">
        <w:tc>
          <w:tcPr>
            <w:tcW w:w="4710" w:type="dxa"/>
          </w:tcPr>
          <w:p w14:paraId="28649FBC" w14:textId="06BA47FC" w:rsidR="001A29BE" w:rsidRPr="005917C4" w:rsidRDefault="001A29BE" w:rsidP="001A29BE">
            <w:pPr>
              <w:rPr>
                <w:rFonts w:ascii="Arial" w:hAnsi="Arial" w:cs="Arial"/>
                <w:sz w:val="20"/>
                <w:szCs w:val="20"/>
                <w:highlight w:val="cyan"/>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 xml:space="preserve">:) </w:t>
            </w:r>
            <w:r>
              <w:rPr>
                <w:rFonts w:ascii="Arial" w:hAnsi="Arial"/>
                <w:b/>
                <w:sz w:val="20"/>
                <w:highlight w:val="red"/>
              </w:rPr>
              <w:t xml:space="preserve">(Bemærk: slet de følgende </w:t>
            </w:r>
            <w:r w:rsidR="000D65AD">
              <w:rPr>
                <w:rFonts w:ascii="Arial" w:hAnsi="Arial"/>
                <w:b/>
                <w:sz w:val="20"/>
                <w:highlight w:val="red"/>
              </w:rPr>
              <w:t>Valgmulighed</w:t>
            </w:r>
            <w:r>
              <w:rPr>
                <w:rFonts w:ascii="Arial" w:hAnsi="Arial"/>
                <w:b/>
                <w:sz w:val="20"/>
                <w:highlight w:val="red"/>
              </w:rPr>
              <w:t>er, hvis korttids-/lav-risiko-kontrakt)</w:t>
            </w:r>
          </w:p>
        </w:tc>
        <w:tc>
          <w:tcPr>
            <w:tcW w:w="5920" w:type="dxa"/>
          </w:tcPr>
          <w:p w14:paraId="3750C70A" w14:textId="77777777" w:rsidR="001A29BE" w:rsidRPr="005C59E8" w:rsidRDefault="001A29BE" w:rsidP="001A29BE">
            <w:pPr>
              <w:rPr>
                <w:rFonts w:ascii="Arial" w:hAnsi="Arial" w:cs="Arial"/>
                <w:sz w:val="20"/>
                <w:szCs w:val="20"/>
              </w:rPr>
            </w:pPr>
          </w:p>
        </w:tc>
      </w:tr>
      <w:tr w:rsidR="001A29BE" w:rsidRPr="003E1203" w14:paraId="0E7E0AF2" w14:textId="77777777" w:rsidTr="007273E5">
        <w:tc>
          <w:tcPr>
            <w:tcW w:w="4710" w:type="dxa"/>
          </w:tcPr>
          <w:p w14:paraId="192ABB6B" w14:textId="77777777" w:rsidR="001A29BE" w:rsidRPr="004253F1" w:rsidRDefault="001A29BE" w:rsidP="001A29BE">
            <w:pPr>
              <w:rPr>
                <w:rFonts w:ascii="Arial" w:hAnsi="Arial" w:cs="Arial"/>
                <w:sz w:val="20"/>
                <w:szCs w:val="20"/>
                <w:highlight w:val="cyan"/>
              </w:rPr>
            </w:pPr>
            <w:r>
              <w:rPr>
                <w:rFonts w:ascii="Arial" w:hAnsi="Arial"/>
                <w:sz w:val="20"/>
                <w:highlight w:val="cyan"/>
              </w:rPr>
              <w:t>Egenkapital i virksomheden (aktier (%))</w:t>
            </w:r>
          </w:p>
        </w:tc>
        <w:tc>
          <w:tcPr>
            <w:tcW w:w="5920" w:type="dxa"/>
          </w:tcPr>
          <w:p w14:paraId="1764BB9C" w14:textId="77777777" w:rsidR="001A29BE" w:rsidRPr="005C59E8" w:rsidRDefault="001A29BE" w:rsidP="001A29BE">
            <w:pPr>
              <w:rPr>
                <w:rFonts w:ascii="Arial" w:hAnsi="Arial" w:cs="Arial"/>
                <w:sz w:val="20"/>
                <w:szCs w:val="20"/>
              </w:rPr>
            </w:pPr>
          </w:p>
        </w:tc>
      </w:tr>
      <w:tr w:rsidR="001A29BE" w:rsidRPr="003E1203" w14:paraId="486B906E" w14:textId="77777777" w:rsidTr="007273E5">
        <w:tc>
          <w:tcPr>
            <w:tcW w:w="4710" w:type="dxa"/>
          </w:tcPr>
          <w:p w14:paraId="14768D08" w14:textId="77777777" w:rsidR="001A29BE" w:rsidRPr="004253F1" w:rsidRDefault="001A29BE" w:rsidP="001A29BE">
            <w:pPr>
              <w:rPr>
                <w:rFonts w:ascii="Arial" w:hAnsi="Arial" w:cs="Arial"/>
                <w:sz w:val="20"/>
                <w:szCs w:val="20"/>
                <w:highlight w:val="cyan"/>
              </w:rPr>
            </w:pPr>
            <w:r>
              <w:rPr>
                <w:rFonts w:ascii="Arial" w:hAnsi="Arial"/>
                <w:sz w:val="20"/>
                <w:highlight w:val="cyan"/>
              </w:rPr>
              <w:t>Navn(e) og adresse(r) på virksomheder involveret i projektet, og hvorvidt det er moderselskab/datterselskab/underleverandør/andet</w:t>
            </w:r>
          </w:p>
        </w:tc>
        <w:tc>
          <w:tcPr>
            <w:tcW w:w="5920" w:type="dxa"/>
          </w:tcPr>
          <w:p w14:paraId="230D1857" w14:textId="77777777" w:rsidR="001A29BE" w:rsidRPr="005C59E8" w:rsidRDefault="001A29BE" w:rsidP="001A29BE">
            <w:pPr>
              <w:rPr>
                <w:rFonts w:ascii="Arial" w:hAnsi="Arial" w:cs="Arial"/>
                <w:sz w:val="20"/>
                <w:szCs w:val="20"/>
              </w:rPr>
            </w:pPr>
          </w:p>
        </w:tc>
      </w:tr>
      <w:tr w:rsidR="001A29BE" w:rsidRPr="003E1203" w14:paraId="63DC4705" w14:textId="77777777" w:rsidTr="007273E5">
        <w:tc>
          <w:tcPr>
            <w:tcW w:w="4710" w:type="dxa"/>
          </w:tcPr>
          <w:p w14:paraId="6190A918" w14:textId="77777777" w:rsidR="001A29BE" w:rsidRPr="004253F1" w:rsidRDefault="001A29BE" w:rsidP="001A29BE">
            <w:pPr>
              <w:rPr>
                <w:rFonts w:ascii="Arial" w:hAnsi="Arial" w:cs="Arial"/>
                <w:sz w:val="20"/>
                <w:szCs w:val="20"/>
                <w:highlight w:val="cyan"/>
              </w:rPr>
            </w:pPr>
            <w:r>
              <w:rPr>
                <w:rFonts w:ascii="Arial" w:hAnsi="Arial"/>
                <w:sz w:val="20"/>
                <w:highlight w:val="cyan"/>
              </w:rPr>
              <w:t>Hvis virksomheden er et datterselskab, hvilken involvering, hvis nogen, vil moderselskabet have i projektet?</w:t>
            </w:r>
          </w:p>
        </w:tc>
        <w:tc>
          <w:tcPr>
            <w:tcW w:w="5920" w:type="dxa"/>
          </w:tcPr>
          <w:p w14:paraId="05B3F575" w14:textId="77777777" w:rsidR="001A29BE" w:rsidRPr="005C59E8" w:rsidRDefault="001A29BE" w:rsidP="001A29BE">
            <w:pPr>
              <w:rPr>
                <w:rFonts w:ascii="Arial" w:hAnsi="Arial" w:cs="Arial"/>
                <w:sz w:val="20"/>
                <w:szCs w:val="20"/>
              </w:rPr>
            </w:pPr>
          </w:p>
        </w:tc>
      </w:tr>
      <w:tr w:rsidR="001A29BE" w:rsidRPr="003E1203" w14:paraId="19F17FAD" w14:textId="77777777" w:rsidTr="007273E5">
        <w:tc>
          <w:tcPr>
            <w:tcW w:w="4710" w:type="dxa"/>
          </w:tcPr>
          <w:p w14:paraId="149D6987" w14:textId="77777777" w:rsidR="001A29BE" w:rsidRPr="004253F1" w:rsidRDefault="001A29BE" w:rsidP="001A29BE">
            <w:pPr>
              <w:rPr>
                <w:rFonts w:ascii="Arial" w:hAnsi="Arial" w:cs="Arial"/>
                <w:sz w:val="20"/>
                <w:highlight w:val="cyan"/>
              </w:rPr>
            </w:pPr>
            <w:r>
              <w:rPr>
                <w:rFonts w:ascii="Arial" w:hAnsi="Arial"/>
                <w:sz w:val="20"/>
                <w:highlight w:val="cyan"/>
              </w:rPr>
              <w:t xml:space="preserve">Udenlandske virksomheder skal angive, hvorvidt de er etableret i Den Ordregivende Myndigheds land i henhold til gældende regler. </w:t>
            </w:r>
          </w:p>
        </w:tc>
        <w:tc>
          <w:tcPr>
            <w:tcW w:w="5920" w:type="dxa"/>
          </w:tcPr>
          <w:p w14:paraId="75E62A4B" w14:textId="77777777" w:rsidR="001A29BE" w:rsidRPr="005C59E8" w:rsidRDefault="001A29BE" w:rsidP="001A29BE">
            <w:pPr>
              <w:rPr>
                <w:rFonts w:ascii="Arial" w:hAnsi="Arial" w:cs="Arial"/>
                <w:sz w:val="20"/>
                <w:szCs w:val="20"/>
              </w:rPr>
            </w:pPr>
          </w:p>
        </w:tc>
      </w:tr>
      <w:tr w:rsidR="001A29BE" w:rsidRPr="003E1203" w14:paraId="59B1553C" w14:textId="77777777" w:rsidTr="007273E5">
        <w:tc>
          <w:tcPr>
            <w:tcW w:w="4710" w:type="dxa"/>
          </w:tcPr>
          <w:p w14:paraId="60BBD036" w14:textId="77777777" w:rsidR="001A29BE" w:rsidRPr="004253F1" w:rsidRDefault="001A29BE" w:rsidP="001A29BE">
            <w:pPr>
              <w:pStyle w:val="text-3mezera"/>
              <w:widowControl/>
              <w:jc w:val="left"/>
              <w:rPr>
                <w:rFonts w:cs="Arial"/>
                <w:sz w:val="20"/>
                <w:highlight w:val="cyan"/>
              </w:rPr>
            </w:pPr>
            <w:r>
              <w:rPr>
                <w:snapToGrid/>
                <w:sz w:val="20"/>
                <w:highlight w:val="cyan"/>
              </w:rPr>
              <w:t>Sprog, som tekniske dokumenter er til rådighed på.</w:t>
            </w:r>
          </w:p>
        </w:tc>
        <w:tc>
          <w:tcPr>
            <w:tcW w:w="5920" w:type="dxa"/>
          </w:tcPr>
          <w:p w14:paraId="202F8295" w14:textId="77777777" w:rsidR="001A29BE" w:rsidRPr="005C59E8" w:rsidRDefault="001A29BE" w:rsidP="001A29BE">
            <w:pPr>
              <w:rPr>
                <w:rFonts w:ascii="Arial" w:hAnsi="Arial" w:cs="Arial"/>
                <w:sz w:val="20"/>
                <w:szCs w:val="20"/>
              </w:rPr>
            </w:pPr>
          </w:p>
        </w:tc>
      </w:tr>
      <w:tr w:rsidR="001A29BE" w:rsidRPr="003E1203" w14:paraId="48BFB0C1" w14:textId="77777777" w:rsidTr="007273E5">
        <w:tc>
          <w:tcPr>
            <w:tcW w:w="4710" w:type="dxa"/>
          </w:tcPr>
          <w:p w14:paraId="031FC71A" w14:textId="70EC01E0" w:rsidR="001A29BE" w:rsidRPr="004253F1" w:rsidRDefault="001A29BE" w:rsidP="003B45DF">
            <w:pPr>
              <w:pStyle w:val="text-3mezera"/>
              <w:widowControl/>
              <w:jc w:val="left"/>
              <w:rPr>
                <w:rFonts w:cs="Arial"/>
                <w:sz w:val="20"/>
                <w:highlight w:val="cyan"/>
              </w:rPr>
            </w:pPr>
            <w:r>
              <w:rPr>
                <w:snapToGrid/>
                <w:sz w:val="20"/>
                <w:highlight w:val="cyan"/>
              </w:rPr>
              <w:t>Liste over international kvalitets</w:t>
            </w:r>
            <w:r w:rsidR="003B45DF">
              <w:rPr>
                <w:snapToGrid/>
                <w:sz w:val="20"/>
                <w:highlight w:val="cyan"/>
              </w:rPr>
              <w:t>sikrings</w:t>
            </w:r>
            <w:r w:rsidR="00D3299C">
              <w:rPr>
                <w:snapToGrid/>
                <w:sz w:val="20"/>
                <w:highlight w:val="cyan"/>
              </w:rPr>
              <w:t>c</w:t>
            </w:r>
            <w:r>
              <w:rPr>
                <w:snapToGrid/>
                <w:sz w:val="20"/>
                <w:highlight w:val="cyan"/>
              </w:rPr>
              <w:t>ertificering</w:t>
            </w:r>
            <w:r w:rsidR="003B45DF">
              <w:rPr>
                <w:snapToGrid/>
                <w:sz w:val="20"/>
                <w:highlight w:val="cyan"/>
              </w:rPr>
              <w:t xml:space="preserve">er </w:t>
            </w:r>
            <w:r>
              <w:rPr>
                <w:snapToGrid/>
                <w:sz w:val="20"/>
                <w:highlight w:val="cyan"/>
              </w:rPr>
              <w:t>din virksomhed har.</w:t>
            </w:r>
          </w:p>
        </w:tc>
        <w:tc>
          <w:tcPr>
            <w:tcW w:w="5920" w:type="dxa"/>
          </w:tcPr>
          <w:p w14:paraId="7525DDED" w14:textId="77777777" w:rsidR="001A29BE" w:rsidRPr="005C59E8" w:rsidRDefault="001A29BE" w:rsidP="001A29BE">
            <w:pPr>
              <w:rPr>
                <w:rFonts w:ascii="Arial" w:hAnsi="Arial" w:cs="Arial"/>
                <w:sz w:val="20"/>
                <w:szCs w:val="20"/>
              </w:rPr>
            </w:pPr>
          </w:p>
        </w:tc>
      </w:tr>
      <w:tr w:rsidR="001A29BE" w:rsidRPr="003E1203" w14:paraId="30EB6F2D" w14:textId="77777777" w:rsidTr="007273E5">
        <w:tc>
          <w:tcPr>
            <w:tcW w:w="4710" w:type="dxa"/>
          </w:tcPr>
          <w:p w14:paraId="7CECBCFE" w14:textId="77777777" w:rsidR="001A29BE" w:rsidRPr="004253F1" w:rsidRDefault="001A29BE" w:rsidP="001A29BE">
            <w:pPr>
              <w:pStyle w:val="text-3mezera"/>
              <w:widowControl/>
              <w:jc w:val="left"/>
              <w:rPr>
                <w:rFonts w:cs="Arial"/>
                <w:sz w:val="20"/>
                <w:highlight w:val="cyan"/>
              </w:rPr>
            </w:pPr>
            <w:r>
              <w:rPr>
                <w:snapToGrid/>
                <w:sz w:val="20"/>
                <w:highlight w:val="cyan"/>
              </w:rPr>
              <w:t>Liste over lokal og national kvalitetsforsikrings-certificering, din virksomhed har.</w:t>
            </w:r>
          </w:p>
        </w:tc>
        <w:tc>
          <w:tcPr>
            <w:tcW w:w="5920" w:type="dxa"/>
          </w:tcPr>
          <w:p w14:paraId="211B5728" w14:textId="77777777" w:rsidR="001A29BE" w:rsidRPr="005C59E8" w:rsidRDefault="001A29BE" w:rsidP="001A29BE">
            <w:pPr>
              <w:rPr>
                <w:rFonts w:ascii="Arial" w:hAnsi="Arial" w:cs="Arial"/>
                <w:sz w:val="20"/>
                <w:szCs w:val="20"/>
              </w:rPr>
            </w:pPr>
          </w:p>
        </w:tc>
      </w:tr>
      <w:tr w:rsidR="001A29BE" w:rsidRPr="003E1203" w14:paraId="0F84291B" w14:textId="77777777" w:rsidTr="007273E5">
        <w:tc>
          <w:tcPr>
            <w:tcW w:w="4710" w:type="dxa"/>
          </w:tcPr>
          <w:p w14:paraId="5314DC6D" w14:textId="77777777" w:rsidR="001A29BE" w:rsidRPr="004253F1" w:rsidRDefault="001A29BE" w:rsidP="001A29BE">
            <w:pPr>
              <w:rPr>
                <w:rFonts w:cs="Arial"/>
                <w:sz w:val="20"/>
                <w:highlight w:val="cyan"/>
              </w:rPr>
            </w:pPr>
            <w:r>
              <w:rPr>
                <w:rFonts w:ascii="Arial" w:hAnsi="Arial"/>
                <w:sz w:val="20"/>
                <w:highlight w:val="cyan"/>
              </w:rPr>
              <w:t>Internationale handels-/professionelle organisationer, som din virksomhed er medlem af</w:t>
            </w:r>
          </w:p>
        </w:tc>
        <w:tc>
          <w:tcPr>
            <w:tcW w:w="5920" w:type="dxa"/>
          </w:tcPr>
          <w:p w14:paraId="62591B96" w14:textId="77777777" w:rsidR="001A29BE" w:rsidRPr="005C59E8" w:rsidRDefault="001A29BE" w:rsidP="001A29BE">
            <w:pPr>
              <w:rPr>
                <w:rFonts w:ascii="Arial" w:hAnsi="Arial" w:cs="Arial"/>
                <w:sz w:val="20"/>
                <w:szCs w:val="20"/>
              </w:rPr>
            </w:pPr>
          </w:p>
        </w:tc>
      </w:tr>
    </w:tbl>
    <w:p w14:paraId="5C299B97" w14:textId="77777777" w:rsidR="001A29BE" w:rsidRDefault="001A29BE" w:rsidP="001A29BE">
      <w:pPr>
        <w:rPr>
          <w:highlight w:val="lightGray"/>
        </w:rPr>
      </w:pPr>
      <w:r>
        <w:rPr>
          <w:rFonts w:ascii="Arial" w:hAnsi="Arial"/>
          <w:b/>
          <w:sz w:val="20"/>
          <w:highlight w:val="red"/>
        </w:rPr>
        <w:t>(Bemærk: tilpas venligst informationen som påkrævet)</w:t>
      </w:r>
    </w:p>
    <w:p w14:paraId="4342E531" w14:textId="77777777" w:rsidR="001A29BE" w:rsidRDefault="001A29BE" w:rsidP="001A29BE">
      <w:pPr>
        <w:pStyle w:val="text-3mezera"/>
        <w:widowControl/>
        <w:jc w:val="left"/>
        <w:rPr>
          <w:rFonts w:cs="Arial"/>
          <w:sz w:val="20"/>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1A29BE" w:rsidRPr="009377D0" w14:paraId="00ED2182" w14:textId="77777777" w:rsidTr="001A29BE">
        <w:tc>
          <w:tcPr>
            <w:tcW w:w="10490" w:type="dxa"/>
            <w:gridSpan w:val="5"/>
            <w:shd w:val="clear" w:color="auto" w:fill="D9D9D9"/>
          </w:tcPr>
          <w:p w14:paraId="785F73DF"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REFERENCER</w:t>
            </w:r>
          </w:p>
        </w:tc>
      </w:tr>
      <w:tr w:rsidR="001A29BE" w:rsidRPr="009377D0" w14:paraId="6989E45C" w14:textId="77777777" w:rsidTr="001A29BE">
        <w:tc>
          <w:tcPr>
            <w:tcW w:w="2127" w:type="dxa"/>
            <w:shd w:val="pct10" w:color="auto" w:fill="FFFFFF"/>
          </w:tcPr>
          <w:p w14:paraId="242B367E" w14:textId="77777777" w:rsidR="001A29BE" w:rsidRPr="009377D0" w:rsidRDefault="00D8080A" w:rsidP="001A29BE">
            <w:pPr>
              <w:autoSpaceDE w:val="0"/>
              <w:autoSpaceDN w:val="0"/>
              <w:adjustRightInd w:val="0"/>
              <w:jc w:val="center"/>
              <w:rPr>
                <w:rFonts w:ascii="Arial" w:hAnsi="Arial" w:cs="Arial"/>
                <w:b/>
                <w:sz w:val="20"/>
                <w:szCs w:val="20"/>
              </w:rPr>
            </w:pPr>
            <w:r>
              <w:rPr>
                <w:rFonts w:ascii="Arial" w:hAnsi="Arial"/>
                <w:b/>
                <w:sz w:val="20"/>
              </w:rPr>
              <w:t>Navn og l</w:t>
            </w:r>
            <w:r w:rsidR="001A29BE">
              <w:rPr>
                <w:rFonts w:ascii="Arial" w:hAnsi="Arial"/>
                <w:b/>
                <w:sz w:val="20"/>
              </w:rPr>
              <w:t>and for Den Ordregivende Myndighed</w:t>
            </w:r>
          </w:p>
        </w:tc>
        <w:tc>
          <w:tcPr>
            <w:tcW w:w="1984" w:type="dxa"/>
            <w:shd w:val="pct10" w:color="auto" w:fill="FFFFFF"/>
          </w:tcPr>
          <w:p w14:paraId="28D65771"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Type af arbejdsopgaver</w:t>
            </w:r>
          </w:p>
        </w:tc>
        <w:tc>
          <w:tcPr>
            <w:tcW w:w="1985" w:type="dxa"/>
            <w:shd w:val="pct10" w:color="auto" w:fill="FFFFFF"/>
          </w:tcPr>
          <w:p w14:paraId="41E55CF6"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Total værdi</w:t>
            </w:r>
          </w:p>
        </w:tc>
        <w:tc>
          <w:tcPr>
            <w:tcW w:w="2126" w:type="dxa"/>
            <w:shd w:val="pct10" w:color="auto" w:fill="FFFFFF"/>
          </w:tcPr>
          <w:p w14:paraId="172C0F77"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Kontaktnavn</w:t>
            </w:r>
          </w:p>
        </w:tc>
        <w:tc>
          <w:tcPr>
            <w:tcW w:w="2268" w:type="dxa"/>
            <w:shd w:val="pct10" w:color="auto" w:fill="FFFFFF"/>
          </w:tcPr>
          <w:p w14:paraId="105A0BF8"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Telefon/fax og e</w:t>
            </w:r>
            <w:r w:rsidR="00D8080A">
              <w:rPr>
                <w:rFonts w:ascii="Arial" w:hAnsi="Arial"/>
                <w:b/>
                <w:sz w:val="20"/>
              </w:rPr>
              <w:t>-</w:t>
            </w:r>
            <w:r>
              <w:rPr>
                <w:rFonts w:ascii="Arial" w:hAnsi="Arial"/>
                <w:b/>
                <w:sz w:val="20"/>
              </w:rPr>
              <w:t>mail</w:t>
            </w:r>
          </w:p>
        </w:tc>
      </w:tr>
      <w:tr w:rsidR="001A29BE" w:rsidRPr="009377D0" w14:paraId="6DC842B7" w14:textId="77777777" w:rsidTr="001A29BE">
        <w:tc>
          <w:tcPr>
            <w:tcW w:w="2127" w:type="dxa"/>
          </w:tcPr>
          <w:p w14:paraId="6A0A9142" w14:textId="77777777" w:rsidR="001A29BE" w:rsidRPr="009377D0" w:rsidRDefault="001A29BE" w:rsidP="001A29BE">
            <w:pPr>
              <w:autoSpaceDE w:val="0"/>
              <w:autoSpaceDN w:val="0"/>
              <w:adjustRightInd w:val="0"/>
              <w:rPr>
                <w:rFonts w:ascii="Arial" w:hAnsi="Arial" w:cs="Arial"/>
                <w:sz w:val="20"/>
                <w:szCs w:val="20"/>
              </w:rPr>
            </w:pPr>
          </w:p>
        </w:tc>
        <w:tc>
          <w:tcPr>
            <w:tcW w:w="1984" w:type="dxa"/>
          </w:tcPr>
          <w:p w14:paraId="32738A23" w14:textId="77777777" w:rsidR="001A29BE" w:rsidRPr="009377D0" w:rsidRDefault="001A29BE" w:rsidP="001A29BE">
            <w:pPr>
              <w:autoSpaceDE w:val="0"/>
              <w:autoSpaceDN w:val="0"/>
              <w:adjustRightInd w:val="0"/>
              <w:rPr>
                <w:rFonts w:ascii="Arial" w:hAnsi="Arial" w:cs="Arial"/>
                <w:sz w:val="20"/>
                <w:szCs w:val="20"/>
              </w:rPr>
            </w:pPr>
          </w:p>
        </w:tc>
        <w:tc>
          <w:tcPr>
            <w:tcW w:w="1985" w:type="dxa"/>
          </w:tcPr>
          <w:p w14:paraId="15872F8B" w14:textId="77777777" w:rsidR="001A29BE" w:rsidRPr="009377D0" w:rsidRDefault="001A29BE" w:rsidP="001A29BE">
            <w:pPr>
              <w:autoSpaceDE w:val="0"/>
              <w:autoSpaceDN w:val="0"/>
              <w:adjustRightInd w:val="0"/>
              <w:rPr>
                <w:rFonts w:ascii="Arial" w:hAnsi="Arial" w:cs="Arial"/>
                <w:sz w:val="20"/>
                <w:szCs w:val="20"/>
              </w:rPr>
            </w:pPr>
          </w:p>
        </w:tc>
        <w:tc>
          <w:tcPr>
            <w:tcW w:w="2126" w:type="dxa"/>
          </w:tcPr>
          <w:p w14:paraId="7E379E44" w14:textId="77777777" w:rsidR="001A29BE" w:rsidRPr="009377D0" w:rsidRDefault="001A29BE" w:rsidP="001A29BE">
            <w:pPr>
              <w:autoSpaceDE w:val="0"/>
              <w:autoSpaceDN w:val="0"/>
              <w:adjustRightInd w:val="0"/>
              <w:rPr>
                <w:rFonts w:ascii="Arial" w:hAnsi="Arial" w:cs="Arial"/>
                <w:sz w:val="20"/>
                <w:szCs w:val="20"/>
              </w:rPr>
            </w:pPr>
          </w:p>
        </w:tc>
        <w:tc>
          <w:tcPr>
            <w:tcW w:w="2268" w:type="dxa"/>
          </w:tcPr>
          <w:p w14:paraId="36BF8E70"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74B9012C" w14:textId="77777777" w:rsidTr="001A29BE">
        <w:tc>
          <w:tcPr>
            <w:tcW w:w="2127" w:type="dxa"/>
          </w:tcPr>
          <w:p w14:paraId="36B45321" w14:textId="77777777" w:rsidR="001A29BE" w:rsidRPr="009377D0" w:rsidRDefault="001A29BE" w:rsidP="001A29BE">
            <w:pPr>
              <w:autoSpaceDE w:val="0"/>
              <w:autoSpaceDN w:val="0"/>
              <w:adjustRightInd w:val="0"/>
              <w:rPr>
                <w:rFonts w:ascii="Arial" w:hAnsi="Arial" w:cs="Arial"/>
                <w:sz w:val="20"/>
                <w:szCs w:val="20"/>
              </w:rPr>
            </w:pPr>
          </w:p>
        </w:tc>
        <w:tc>
          <w:tcPr>
            <w:tcW w:w="1984" w:type="dxa"/>
          </w:tcPr>
          <w:p w14:paraId="3EE5DB26" w14:textId="77777777" w:rsidR="001A29BE" w:rsidRPr="009377D0" w:rsidRDefault="001A29BE" w:rsidP="001A29BE">
            <w:pPr>
              <w:autoSpaceDE w:val="0"/>
              <w:autoSpaceDN w:val="0"/>
              <w:adjustRightInd w:val="0"/>
              <w:rPr>
                <w:rFonts w:ascii="Arial" w:hAnsi="Arial" w:cs="Arial"/>
                <w:sz w:val="20"/>
                <w:szCs w:val="20"/>
              </w:rPr>
            </w:pPr>
          </w:p>
        </w:tc>
        <w:tc>
          <w:tcPr>
            <w:tcW w:w="1985" w:type="dxa"/>
          </w:tcPr>
          <w:p w14:paraId="1315298F" w14:textId="77777777" w:rsidR="001A29BE" w:rsidRPr="009377D0" w:rsidRDefault="001A29BE" w:rsidP="001A29BE">
            <w:pPr>
              <w:autoSpaceDE w:val="0"/>
              <w:autoSpaceDN w:val="0"/>
              <w:adjustRightInd w:val="0"/>
              <w:rPr>
                <w:rFonts w:ascii="Arial" w:hAnsi="Arial" w:cs="Arial"/>
                <w:sz w:val="20"/>
                <w:szCs w:val="20"/>
              </w:rPr>
            </w:pPr>
          </w:p>
        </w:tc>
        <w:tc>
          <w:tcPr>
            <w:tcW w:w="2126" w:type="dxa"/>
          </w:tcPr>
          <w:p w14:paraId="2DE803E1" w14:textId="77777777" w:rsidR="001A29BE" w:rsidRPr="009377D0" w:rsidRDefault="001A29BE" w:rsidP="001A29BE">
            <w:pPr>
              <w:autoSpaceDE w:val="0"/>
              <w:autoSpaceDN w:val="0"/>
              <w:adjustRightInd w:val="0"/>
              <w:rPr>
                <w:rFonts w:ascii="Arial" w:hAnsi="Arial" w:cs="Arial"/>
                <w:sz w:val="20"/>
                <w:szCs w:val="20"/>
              </w:rPr>
            </w:pPr>
          </w:p>
        </w:tc>
        <w:tc>
          <w:tcPr>
            <w:tcW w:w="2268" w:type="dxa"/>
          </w:tcPr>
          <w:p w14:paraId="38E999AB"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557F40CA" w14:textId="77777777" w:rsidTr="001A29BE">
        <w:tc>
          <w:tcPr>
            <w:tcW w:w="2127" w:type="dxa"/>
          </w:tcPr>
          <w:p w14:paraId="786EDCD5" w14:textId="77777777" w:rsidR="001A29BE" w:rsidRPr="009377D0" w:rsidRDefault="001A29BE" w:rsidP="001A29BE">
            <w:pPr>
              <w:autoSpaceDE w:val="0"/>
              <w:autoSpaceDN w:val="0"/>
              <w:adjustRightInd w:val="0"/>
              <w:rPr>
                <w:rFonts w:ascii="Arial" w:hAnsi="Arial" w:cs="Arial"/>
                <w:sz w:val="20"/>
                <w:szCs w:val="20"/>
              </w:rPr>
            </w:pPr>
          </w:p>
        </w:tc>
        <w:tc>
          <w:tcPr>
            <w:tcW w:w="1984" w:type="dxa"/>
          </w:tcPr>
          <w:p w14:paraId="501ACE4A" w14:textId="77777777" w:rsidR="001A29BE" w:rsidRPr="009377D0" w:rsidRDefault="001A29BE" w:rsidP="001A29BE">
            <w:pPr>
              <w:autoSpaceDE w:val="0"/>
              <w:autoSpaceDN w:val="0"/>
              <w:adjustRightInd w:val="0"/>
              <w:rPr>
                <w:rFonts w:ascii="Arial" w:hAnsi="Arial" w:cs="Arial"/>
                <w:sz w:val="20"/>
                <w:szCs w:val="20"/>
              </w:rPr>
            </w:pPr>
          </w:p>
        </w:tc>
        <w:tc>
          <w:tcPr>
            <w:tcW w:w="1985" w:type="dxa"/>
          </w:tcPr>
          <w:p w14:paraId="2F68D0EA" w14:textId="77777777" w:rsidR="001A29BE" w:rsidRPr="009377D0" w:rsidRDefault="001A29BE" w:rsidP="001A29BE">
            <w:pPr>
              <w:autoSpaceDE w:val="0"/>
              <w:autoSpaceDN w:val="0"/>
              <w:adjustRightInd w:val="0"/>
              <w:rPr>
                <w:rFonts w:ascii="Arial" w:hAnsi="Arial" w:cs="Arial"/>
                <w:sz w:val="20"/>
                <w:szCs w:val="20"/>
              </w:rPr>
            </w:pPr>
          </w:p>
        </w:tc>
        <w:tc>
          <w:tcPr>
            <w:tcW w:w="2126" w:type="dxa"/>
          </w:tcPr>
          <w:p w14:paraId="6323674A" w14:textId="77777777" w:rsidR="001A29BE" w:rsidRPr="009377D0" w:rsidRDefault="001A29BE" w:rsidP="001A29BE">
            <w:pPr>
              <w:autoSpaceDE w:val="0"/>
              <w:autoSpaceDN w:val="0"/>
              <w:adjustRightInd w:val="0"/>
              <w:rPr>
                <w:rFonts w:ascii="Arial" w:hAnsi="Arial" w:cs="Arial"/>
                <w:sz w:val="20"/>
                <w:szCs w:val="20"/>
              </w:rPr>
            </w:pPr>
          </w:p>
        </w:tc>
        <w:tc>
          <w:tcPr>
            <w:tcW w:w="2268" w:type="dxa"/>
          </w:tcPr>
          <w:p w14:paraId="603E6A42"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5CBCD5BD" w14:textId="77777777" w:rsidTr="001A29BE">
        <w:tc>
          <w:tcPr>
            <w:tcW w:w="2127" w:type="dxa"/>
          </w:tcPr>
          <w:p w14:paraId="0DE564EB" w14:textId="77777777" w:rsidR="001A29BE" w:rsidRPr="009377D0" w:rsidRDefault="001A29BE" w:rsidP="001A29BE">
            <w:pPr>
              <w:autoSpaceDE w:val="0"/>
              <w:autoSpaceDN w:val="0"/>
              <w:adjustRightInd w:val="0"/>
              <w:rPr>
                <w:rFonts w:ascii="Arial" w:hAnsi="Arial" w:cs="Arial"/>
                <w:sz w:val="20"/>
                <w:szCs w:val="20"/>
              </w:rPr>
            </w:pPr>
          </w:p>
        </w:tc>
        <w:tc>
          <w:tcPr>
            <w:tcW w:w="1984" w:type="dxa"/>
          </w:tcPr>
          <w:p w14:paraId="345D558D" w14:textId="77777777" w:rsidR="001A29BE" w:rsidRPr="009377D0" w:rsidRDefault="001A29BE" w:rsidP="001A29BE">
            <w:pPr>
              <w:autoSpaceDE w:val="0"/>
              <w:autoSpaceDN w:val="0"/>
              <w:adjustRightInd w:val="0"/>
              <w:rPr>
                <w:rFonts w:ascii="Arial" w:hAnsi="Arial" w:cs="Arial"/>
                <w:sz w:val="20"/>
                <w:szCs w:val="20"/>
              </w:rPr>
            </w:pPr>
          </w:p>
        </w:tc>
        <w:tc>
          <w:tcPr>
            <w:tcW w:w="1985" w:type="dxa"/>
          </w:tcPr>
          <w:p w14:paraId="7BA7D551" w14:textId="77777777" w:rsidR="001A29BE" w:rsidRPr="009377D0" w:rsidRDefault="001A29BE" w:rsidP="001A29BE">
            <w:pPr>
              <w:autoSpaceDE w:val="0"/>
              <w:autoSpaceDN w:val="0"/>
              <w:adjustRightInd w:val="0"/>
              <w:rPr>
                <w:rFonts w:ascii="Arial" w:hAnsi="Arial" w:cs="Arial"/>
                <w:sz w:val="20"/>
                <w:szCs w:val="20"/>
              </w:rPr>
            </w:pPr>
          </w:p>
        </w:tc>
        <w:tc>
          <w:tcPr>
            <w:tcW w:w="2126" w:type="dxa"/>
          </w:tcPr>
          <w:p w14:paraId="70AF6F1F" w14:textId="77777777" w:rsidR="001A29BE" w:rsidRPr="009377D0" w:rsidRDefault="001A29BE" w:rsidP="001A29BE">
            <w:pPr>
              <w:autoSpaceDE w:val="0"/>
              <w:autoSpaceDN w:val="0"/>
              <w:adjustRightInd w:val="0"/>
              <w:rPr>
                <w:rFonts w:ascii="Arial" w:hAnsi="Arial" w:cs="Arial"/>
                <w:sz w:val="20"/>
                <w:szCs w:val="20"/>
              </w:rPr>
            </w:pPr>
          </w:p>
        </w:tc>
        <w:tc>
          <w:tcPr>
            <w:tcW w:w="2268" w:type="dxa"/>
          </w:tcPr>
          <w:p w14:paraId="1546EB48" w14:textId="77777777" w:rsidR="001A29BE" w:rsidRPr="009377D0" w:rsidRDefault="001A29BE" w:rsidP="001A29BE">
            <w:pPr>
              <w:autoSpaceDE w:val="0"/>
              <w:autoSpaceDN w:val="0"/>
              <w:adjustRightInd w:val="0"/>
              <w:rPr>
                <w:rFonts w:ascii="Arial" w:hAnsi="Arial" w:cs="Arial"/>
                <w:sz w:val="20"/>
                <w:szCs w:val="20"/>
              </w:rPr>
            </w:pPr>
          </w:p>
        </w:tc>
      </w:tr>
    </w:tbl>
    <w:p w14:paraId="5360906C" w14:textId="77777777" w:rsidR="001A29BE" w:rsidRDefault="001A29BE" w:rsidP="001A29BE">
      <w:pPr>
        <w:rPr>
          <w:rFonts w:ascii="Arial" w:hAnsi="Arial" w:cs="Arial"/>
          <w:sz w:val="20"/>
          <w:szCs w:val="20"/>
        </w:rPr>
      </w:pPr>
    </w:p>
    <w:p w14:paraId="3A915421" w14:textId="77777777" w:rsidR="001A29BE" w:rsidRPr="00D8080A" w:rsidRDefault="001A29BE" w:rsidP="001A29BE">
      <w:pPr>
        <w:rPr>
          <w:rFonts w:ascii="Arial" w:hAnsi="Arial" w:cs="Arial"/>
          <w:sz w:val="20"/>
          <w:szCs w:val="20"/>
        </w:rPr>
      </w:pPr>
      <w:r w:rsidRPr="00D8080A">
        <w:rPr>
          <w:rFonts w:ascii="Arial" w:hAnsi="Arial" w:cs="Arial"/>
          <w:sz w:val="20"/>
          <w:szCs w:val="20"/>
        </w:rPr>
        <w:t>Inkluder detaljer om erfaring og tidligere opfyldelse af kontrakter af e</w:t>
      </w:r>
      <w:r w:rsidR="00D8080A" w:rsidRPr="00D8080A">
        <w:rPr>
          <w:rFonts w:ascii="Arial" w:hAnsi="Arial" w:cs="Arial"/>
          <w:sz w:val="20"/>
          <w:szCs w:val="20"/>
        </w:rPr>
        <w:t>n lignende karakter i de sidste</w:t>
      </w:r>
      <w:r w:rsidRPr="00D8080A">
        <w:rPr>
          <w:rFonts w:ascii="Arial" w:hAnsi="Arial" w:cs="Arial"/>
          <w:sz w:val="20"/>
          <w:szCs w:val="20"/>
        </w:rPr>
        <w:t xml:space="preserve"> </w:t>
      </w:r>
      <w:r w:rsidRPr="00D8080A">
        <w:rPr>
          <w:rFonts w:ascii="Arial" w:hAnsi="Arial" w:cs="Arial"/>
          <w:sz w:val="20"/>
          <w:szCs w:val="20"/>
          <w:highlight w:val="yellow"/>
        </w:rPr>
        <w:t>&lt;fem&gt;</w:t>
      </w:r>
      <w:r w:rsidRPr="00D8080A">
        <w:rPr>
          <w:rFonts w:ascii="Arial" w:hAnsi="Arial" w:cs="Arial"/>
          <w:sz w:val="20"/>
          <w:szCs w:val="20"/>
        </w:rPr>
        <w:t xml:space="preserve"> år og information</w:t>
      </w:r>
      <w:r w:rsidR="00D8080A" w:rsidRPr="00D8080A">
        <w:rPr>
          <w:rFonts w:ascii="Arial" w:hAnsi="Arial" w:cs="Arial"/>
          <w:sz w:val="20"/>
          <w:szCs w:val="20"/>
        </w:rPr>
        <w:t xml:space="preserve"> om andre kontrakter i hænde</w:t>
      </w:r>
      <w:r w:rsidRPr="00D8080A">
        <w:rPr>
          <w:rFonts w:ascii="Arial" w:hAnsi="Arial" w:cs="Arial"/>
          <w:sz w:val="20"/>
          <w:szCs w:val="20"/>
        </w:rPr>
        <w:t xml:space="preserve"> og kontraktmæssige forpligtelser. Vedhæft venligst tilgængelige referencer og/eller certifikater for fuldførelse fra de relevante ordregivende myndigheder.</w:t>
      </w:r>
    </w:p>
    <w:p w14:paraId="7455481B" w14:textId="77777777" w:rsidR="001A29BE" w:rsidRPr="00AB1CDF" w:rsidRDefault="001A29BE" w:rsidP="001A29BE">
      <w:pPr>
        <w:pStyle w:val="text-3mezera"/>
        <w:widowControl/>
        <w:rPr>
          <w:rFonts w:cs="Arial"/>
          <w:b/>
          <w:sz w:val="28"/>
          <w:szCs w:val="28"/>
        </w:rPr>
      </w:pPr>
    </w:p>
    <w:p w14:paraId="06BC3703" w14:textId="77777777" w:rsidR="001A29BE" w:rsidRDefault="001A29BE">
      <w:r>
        <w:br w:type="page"/>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5"/>
      </w:tblGrid>
      <w:tr w:rsidR="001A29BE" w:rsidRPr="00A32675" w14:paraId="2A4005BA" w14:textId="77777777" w:rsidTr="001A29BE">
        <w:trPr>
          <w:cantSplit/>
        </w:trPr>
        <w:tc>
          <w:tcPr>
            <w:tcW w:w="10490" w:type="dxa"/>
            <w:gridSpan w:val="2"/>
            <w:shd w:val="clear" w:color="auto" w:fill="D9D9D9"/>
          </w:tcPr>
          <w:p w14:paraId="7D9723A9" w14:textId="77777777" w:rsidR="001A29BE" w:rsidRPr="00A32675" w:rsidRDefault="001A29BE" w:rsidP="001A29BE">
            <w:pPr>
              <w:jc w:val="center"/>
              <w:rPr>
                <w:rFonts w:ascii="Arial" w:hAnsi="Arial" w:cs="Arial"/>
                <w:b/>
                <w:bCs/>
                <w:sz w:val="20"/>
                <w:szCs w:val="20"/>
              </w:rPr>
            </w:pPr>
            <w:r>
              <w:rPr>
                <w:rFonts w:ascii="Arial" w:hAnsi="Arial"/>
                <w:b/>
                <w:sz w:val="20"/>
              </w:rPr>
              <w:lastRenderedPageBreak/>
              <w:t>TEKNISKE KVALIFIKATIONER</w:t>
            </w:r>
          </w:p>
        </w:tc>
      </w:tr>
      <w:tr w:rsidR="001A29BE" w:rsidRPr="00A32675" w14:paraId="1FFC6F58" w14:textId="77777777" w:rsidTr="001A29BE">
        <w:tc>
          <w:tcPr>
            <w:tcW w:w="2835" w:type="dxa"/>
            <w:tcBorders>
              <w:bottom w:val="single" w:sz="4" w:space="0" w:color="auto"/>
            </w:tcBorders>
          </w:tcPr>
          <w:p w14:paraId="752889CF" w14:textId="77777777" w:rsidR="001A29BE" w:rsidRPr="00563BFA" w:rsidRDefault="001A29BE" w:rsidP="001A29BE">
            <w:pPr>
              <w:rPr>
                <w:rFonts w:ascii="Arial" w:hAnsi="Arial" w:cs="Arial"/>
                <w:sz w:val="20"/>
                <w:szCs w:val="20"/>
              </w:rPr>
            </w:pPr>
            <w:r>
              <w:rPr>
                <w:rFonts w:ascii="Arial" w:hAnsi="Arial"/>
                <w:sz w:val="20"/>
              </w:rPr>
              <w:t>Kommentarer til tekniske specifikationer og tegninger</w:t>
            </w:r>
          </w:p>
        </w:tc>
        <w:tc>
          <w:tcPr>
            <w:tcW w:w="7655" w:type="dxa"/>
            <w:tcBorders>
              <w:bottom w:val="single" w:sz="4" w:space="0" w:color="auto"/>
            </w:tcBorders>
          </w:tcPr>
          <w:p w14:paraId="2F3BB0DA" w14:textId="77777777" w:rsidR="001A29BE" w:rsidRPr="00A32675" w:rsidRDefault="001A29BE" w:rsidP="001A29BE">
            <w:pPr>
              <w:rPr>
                <w:rFonts w:ascii="Arial" w:hAnsi="Arial" w:cs="Arial"/>
                <w:sz w:val="20"/>
                <w:szCs w:val="20"/>
              </w:rPr>
            </w:pPr>
          </w:p>
        </w:tc>
      </w:tr>
      <w:tr w:rsidR="001A29BE" w:rsidRPr="00A32675" w14:paraId="194DBD5E" w14:textId="77777777" w:rsidTr="001A29BE">
        <w:tc>
          <w:tcPr>
            <w:tcW w:w="2835" w:type="dxa"/>
            <w:tcBorders>
              <w:left w:val="nil"/>
              <w:bottom w:val="single" w:sz="4" w:space="0" w:color="auto"/>
              <w:right w:val="nil"/>
            </w:tcBorders>
          </w:tcPr>
          <w:p w14:paraId="324835C5" w14:textId="77777777" w:rsidR="001A29BE" w:rsidRPr="00563BFA" w:rsidRDefault="001A29BE" w:rsidP="001A29BE">
            <w:pPr>
              <w:rPr>
                <w:rFonts w:ascii="Arial" w:hAnsi="Arial" w:cs="Arial"/>
                <w:b/>
                <w:sz w:val="20"/>
                <w:szCs w:val="20"/>
              </w:rPr>
            </w:pPr>
          </w:p>
        </w:tc>
        <w:tc>
          <w:tcPr>
            <w:tcW w:w="7655" w:type="dxa"/>
            <w:tcBorders>
              <w:left w:val="nil"/>
              <w:bottom w:val="single" w:sz="4" w:space="0" w:color="auto"/>
              <w:right w:val="nil"/>
            </w:tcBorders>
          </w:tcPr>
          <w:p w14:paraId="1743A641" w14:textId="77777777" w:rsidR="001A29BE" w:rsidRPr="00A32675" w:rsidRDefault="001A29BE" w:rsidP="001A29BE">
            <w:pPr>
              <w:rPr>
                <w:rFonts w:ascii="Arial" w:hAnsi="Arial" w:cs="Arial"/>
                <w:sz w:val="20"/>
                <w:szCs w:val="20"/>
              </w:rPr>
            </w:pPr>
          </w:p>
        </w:tc>
      </w:tr>
      <w:tr w:rsidR="001A29BE" w:rsidRPr="00A32675" w14:paraId="5A15BA62" w14:textId="77777777" w:rsidTr="001A29BE">
        <w:tc>
          <w:tcPr>
            <w:tcW w:w="2835" w:type="dxa"/>
            <w:tcBorders>
              <w:bottom w:val="single" w:sz="4" w:space="0" w:color="auto"/>
              <w:right w:val="single" w:sz="4" w:space="0" w:color="auto"/>
            </w:tcBorders>
            <w:shd w:val="clear" w:color="auto" w:fill="F2F2F2"/>
          </w:tcPr>
          <w:p w14:paraId="56668A00" w14:textId="39FF956A" w:rsidR="001A29BE" w:rsidRPr="00563BFA" w:rsidRDefault="006B2022" w:rsidP="001A29BE">
            <w:pPr>
              <w:rPr>
                <w:rFonts w:ascii="Arial" w:hAnsi="Arial" w:cs="Arial"/>
                <w:sz w:val="20"/>
                <w:szCs w:val="20"/>
              </w:rPr>
            </w:pPr>
            <w:r>
              <w:rPr>
                <w:rFonts w:ascii="Arial" w:hAnsi="Arial"/>
                <w:sz w:val="20"/>
              </w:rPr>
              <w:t>Tilbudsgiver</w:t>
            </w:r>
            <w:r w:rsidR="001A29BE">
              <w:rPr>
                <w:rFonts w:ascii="Arial" w:hAnsi="Arial"/>
                <w:sz w:val="20"/>
              </w:rPr>
              <w:t>ens personale:</w:t>
            </w:r>
          </w:p>
        </w:tc>
        <w:tc>
          <w:tcPr>
            <w:tcW w:w="7655" w:type="dxa"/>
            <w:tcBorders>
              <w:left w:val="single" w:sz="4" w:space="0" w:color="auto"/>
              <w:bottom w:val="single" w:sz="4" w:space="0" w:color="auto"/>
            </w:tcBorders>
            <w:shd w:val="clear" w:color="auto" w:fill="F2F2F2"/>
          </w:tcPr>
          <w:p w14:paraId="36C90D73" w14:textId="77777777" w:rsidR="001A29BE" w:rsidRPr="00A32675" w:rsidRDefault="001A29BE" w:rsidP="001A29BE">
            <w:pPr>
              <w:rPr>
                <w:rFonts w:ascii="Arial" w:hAnsi="Arial" w:cs="Arial"/>
                <w:sz w:val="20"/>
                <w:szCs w:val="20"/>
              </w:rPr>
            </w:pPr>
          </w:p>
        </w:tc>
      </w:tr>
      <w:tr w:rsidR="001A29BE" w:rsidRPr="00A32675" w14:paraId="5BC31DF0" w14:textId="77777777" w:rsidTr="001A29BE">
        <w:tc>
          <w:tcPr>
            <w:tcW w:w="2835" w:type="dxa"/>
            <w:tcBorders>
              <w:bottom w:val="nil"/>
              <w:right w:val="single" w:sz="4" w:space="0" w:color="auto"/>
            </w:tcBorders>
          </w:tcPr>
          <w:p w14:paraId="0E9C37FE" w14:textId="3F528D87" w:rsidR="001A29BE" w:rsidRPr="00563BFA" w:rsidRDefault="001A29BE" w:rsidP="001A29BE">
            <w:pPr>
              <w:rPr>
                <w:rFonts w:ascii="Arial" w:hAnsi="Arial" w:cs="Arial"/>
                <w:sz w:val="20"/>
                <w:szCs w:val="20"/>
              </w:rPr>
            </w:pPr>
            <w:r>
              <w:rPr>
                <w:rFonts w:ascii="Arial" w:hAnsi="Arial"/>
                <w:sz w:val="20"/>
                <w:highlight w:val="cyan"/>
              </w:rPr>
              <w:t>a. (</w:t>
            </w:r>
            <w:r w:rsidR="000D65AD">
              <w:rPr>
                <w:rFonts w:ascii="Arial" w:hAnsi="Arial"/>
                <w:sz w:val="20"/>
                <w:highlight w:val="cyan"/>
              </w:rPr>
              <w:t>Valgmulighed</w:t>
            </w:r>
            <w:r>
              <w:rPr>
                <w:rFonts w:ascii="Arial" w:hAnsi="Arial"/>
                <w:sz w:val="20"/>
                <w:highlight w:val="cyan"/>
              </w:rPr>
              <w:t>er: Direktører og administrativ ledelse</w:t>
            </w:r>
          </w:p>
        </w:tc>
        <w:tc>
          <w:tcPr>
            <w:tcW w:w="7655" w:type="dxa"/>
            <w:tcBorders>
              <w:left w:val="single" w:sz="4" w:space="0" w:color="auto"/>
              <w:bottom w:val="single" w:sz="4" w:space="0" w:color="auto"/>
            </w:tcBorders>
          </w:tcPr>
          <w:p w14:paraId="1A1CBE74" w14:textId="77777777" w:rsidR="001A29BE" w:rsidRPr="00A32675" w:rsidRDefault="001A29BE" w:rsidP="001A29BE">
            <w:pPr>
              <w:rPr>
                <w:rFonts w:ascii="Arial" w:hAnsi="Arial" w:cs="Arial"/>
                <w:sz w:val="20"/>
                <w:szCs w:val="20"/>
              </w:rPr>
            </w:pPr>
          </w:p>
        </w:tc>
      </w:tr>
      <w:tr w:rsidR="001A29BE" w:rsidRPr="00A32675" w14:paraId="2007EBF9" w14:textId="77777777" w:rsidTr="001A29BE">
        <w:tc>
          <w:tcPr>
            <w:tcW w:w="2835" w:type="dxa"/>
            <w:tcBorders>
              <w:top w:val="nil"/>
              <w:bottom w:val="nil"/>
              <w:right w:val="single" w:sz="4" w:space="0" w:color="auto"/>
            </w:tcBorders>
          </w:tcPr>
          <w:p w14:paraId="67606A0F" w14:textId="77777777" w:rsidR="001A29BE" w:rsidRPr="00563BFA" w:rsidRDefault="001A29BE" w:rsidP="001A29BE">
            <w:pPr>
              <w:rPr>
                <w:rFonts w:ascii="Arial" w:hAnsi="Arial" w:cs="Arial"/>
                <w:sz w:val="20"/>
                <w:szCs w:val="20"/>
              </w:rPr>
            </w:pPr>
            <w:r>
              <w:rPr>
                <w:rFonts w:ascii="Arial" w:hAnsi="Arial"/>
                <w:sz w:val="20"/>
                <w:highlight w:val="cyan"/>
              </w:rPr>
              <w:t>b. Administrativt personale</w:t>
            </w:r>
          </w:p>
        </w:tc>
        <w:tc>
          <w:tcPr>
            <w:tcW w:w="7655" w:type="dxa"/>
            <w:tcBorders>
              <w:left w:val="single" w:sz="4" w:space="0" w:color="auto"/>
              <w:bottom w:val="single" w:sz="4" w:space="0" w:color="auto"/>
            </w:tcBorders>
          </w:tcPr>
          <w:p w14:paraId="78D1B489" w14:textId="77777777" w:rsidR="001A29BE" w:rsidRPr="00A32675" w:rsidRDefault="001A29BE" w:rsidP="001A29BE">
            <w:pPr>
              <w:rPr>
                <w:rFonts w:ascii="Arial" w:hAnsi="Arial" w:cs="Arial"/>
                <w:sz w:val="20"/>
                <w:szCs w:val="20"/>
              </w:rPr>
            </w:pPr>
          </w:p>
        </w:tc>
      </w:tr>
      <w:tr w:rsidR="001A29BE" w:rsidRPr="00A32675" w14:paraId="4DAF33ED" w14:textId="77777777" w:rsidTr="001A29BE">
        <w:tc>
          <w:tcPr>
            <w:tcW w:w="2835" w:type="dxa"/>
            <w:tcBorders>
              <w:top w:val="nil"/>
              <w:bottom w:val="nil"/>
              <w:right w:val="single" w:sz="4" w:space="0" w:color="auto"/>
            </w:tcBorders>
          </w:tcPr>
          <w:p w14:paraId="6AF48134" w14:textId="77777777" w:rsidR="001A29BE" w:rsidRPr="007F332D" w:rsidRDefault="001A29BE" w:rsidP="001A29BE">
            <w:pPr>
              <w:rPr>
                <w:rFonts w:ascii="Arial" w:hAnsi="Arial" w:cs="Arial"/>
                <w:sz w:val="20"/>
                <w:szCs w:val="20"/>
                <w:highlight w:val="cyan"/>
              </w:rPr>
            </w:pPr>
            <w:r>
              <w:rPr>
                <w:rFonts w:ascii="Arial" w:hAnsi="Arial"/>
                <w:sz w:val="20"/>
                <w:highlight w:val="cyan"/>
              </w:rPr>
              <w:t>c. Teknisk personale:</w:t>
            </w:r>
          </w:p>
          <w:p w14:paraId="410D8840" w14:textId="77777777" w:rsidR="001A29BE" w:rsidRPr="00563BFA" w:rsidRDefault="001A29BE" w:rsidP="001A29BE">
            <w:pPr>
              <w:rPr>
                <w:rFonts w:ascii="Arial" w:hAnsi="Arial" w:cs="Arial"/>
                <w:sz w:val="20"/>
                <w:szCs w:val="20"/>
              </w:rPr>
            </w:pPr>
            <w:r>
              <w:rPr>
                <w:rFonts w:ascii="Arial" w:hAnsi="Arial"/>
                <w:sz w:val="20"/>
                <w:highlight w:val="cyan"/>
              </w:rPr>
              <w:t xml:space="preserve">     </w:t>
            </w:r>
            <w:r w:rsidRPr="00D8080A">
              <w:rPr>
                <w:rFonts w:ascii="Arial" w:hAnsi="Arial"/>
                <w:sz w:val="20"/>
                <w:highlight w:val="cyan"/>
              </w:rPr>
              <w:t>Ingeniører</w:t>
            </w:r>
            <w:r w:rsidR="00D8080A" w:rsidRPr="00D8080A">
              <w:rPr>
                <w:rFonts w:ascii="Arial" w:hAnsi="Arial"/>
                <w:sz w:val="20"/>
                <w:highlight w:val="cyan"/>
              </w:rPr>
              <w:t>/Inspektører</w:t>
            </w:r>
          </w:p>
        </w:tc>
        <w:tc>
          <w:tcPr>
            <w:tcW w:w="7655" w:type="dxa"/>
            <w:tcBorders>
              <w:left w:val="single" w:sz="4" w:space="0" w:color="auto"/>
              <w:bottom w:val="single" w:sz="4" w:space="0" w:color="auto"/>
            </w:tcBorders>
          </w:tcPr>
          <w:p w14:paraId="3F30C981" w14:textId="77777777" w:rsidR="001A29BE" w:rsidRPr="00A32675" w:rsidRDefault="001A29BE" w:rsidP="001A29BE">
            <w:pPr>
              <w:rPr>
                <w:rFonts w:ascii="Arial" w:hAnsi="Arial" w:cs="Arial"/>
                <w:sz w:val="20"/>
                <w:szCs w:val="20"/>
              </w:rPr>
            </w:pPr>
          </w:p>
        </w:tc>
      </w:tr>
      <w:tr w:rsidR="001A29BE" w:rsidRPr="00A32675" w14:paraId="523ECEB9" w14:textId="77777777" w:rsidTr="001A29BE">
        <w:tc>
          <w:tcPr>
            <w:tcW w:w="2835" w:type="dxa"/>
            <w:tcBorders>
              <w:top w:val="nil"/>
              <w:bottom w:val="nil"/>
              <w:right w:val="single" w:sz="4" w:space="0" w:color="auto"/>
            </w:tcBorders>
          </w:tcPr>
          <w:p w14:paraId="5567F1AC" w14:textId="77777777" w:rsidR="001A29BE" w:rsidRPr="00563BFA" w:rsidRDefault="001A29BE" w:rsidP="001A29BE">
            <w:pPr>
              <w:rPr>
                <w:rFonts w:ascii="Arial" w:hAnsi="Arial" w:cs="Arial"/>
                <w:sz w:val="20"/>
                <w:szCs w:val="20"/>
              </w:rPr>
            </w:pPr>
            <w:r>
              <w:rPr>
                <w:rFonts w:ascii="Arial" w:hAnsi="Arial"/>
                <w:sz w:val="20"/>
                <w:highlight w:val="cyan"/>
              </w:rPr>
              <w:t xml:space="preserve">     Eksperter</w:t>
            </w:r>
          </w:p>
        </w:tc>
        <w:tc>
          <w:tcPr>
            <w:tcW w:w="7655" w:type="dxa"/>
            <w:tcBorders>
              <w:left w:val="single" w:sz="4" w:space="0" w:color="auto"/>
              <w:bottom w:val="single" w:sz="4" w:space="0" w:color="auto"/>
            </w:tcBorders>
          </w:tcPr>
          <w:p w14:paraId="0FAF46E1" w14:textId="77777777" w:rsidR="001A29BE" w:rsidRPr="00A32675" w:rsidRDefault="001A29BE" w:rsidP="001A29BE">
            <w:pPr>
              <w:rPr>
                <w:rFonts w:ascii="Arial" w:hAnsi="Arial" w:cs="Arial"/>
                <w:sz w:val="20"/>
                <w:szCs w:val="20"/>
              </w:rPr>
            </w:pPr>
          </w:p>
        </w:tc>
      </w:tr>
      <w:tr w:rsidR="001A29BE" w:rsidRPr="00A32675" w14:paraId="59B39549" w14:textId="77777777" w:rsidTr="001A29BE">
        <w:tc>
          <w:tcPr>
            <w:tcW w:w="2835" w:type="dxa"/>
            <w:tcBorders>
              <w:top w:val="nil"/>
              <w:bottom w:val="nil"/>
              <w:right w:val="single" w:sz="4" w:space="0" w:color="auto"/>
            </w:tcBorders>
          </w:tcPr>
          <w:p w14:paraId="4E8D76C2" w14:textId="77777777" w:rsidR="001A29BE" w:rsidRPr="00563BFA" w:rsidRDefault="001A29BE" w:rsidP="001A29BE">
            <w:pPr>
              <w:rPr>
                <w:rFonts w:ascii="Arial" w:hAnsi="Arial" w:cs="Arial"/>
                <w:sz w:val="20"/>
                <w:szCs w:val="20"/>
              </w:rPr>
            </w:pPr>
            <w:r>
              <w:rPr>
                <w:rFonts w:ascii="Arial" w:hAnsi="Arial"/>
                <w:sz w:val="20"/>
                <w:highlight w:val="cyan"/>
              </w:rPr>
              <w:t xml:space="preserve">     Formænd</w:t>
            </w:r>
          </w:p>
        </w:tc>
        <w:tc>
          <w:tcPr>
            <w:tcW w:w="7655" w:type="dxa"/>
            <w:tcBorders>
              <w:left w:val="single" w:sz="4" w:space="0" w:color="auto"/>
              <w:bottom w:val="single" w:sz="4" w:space="0" w:color="auto"/>
            </w:tcBorders>
          </w:tcPr>
          <w:p w14:paraId="2411CB5E" w14:textId="77777777" w:rsidR="001A29BE" w:rsidRPr="00A32675" w:rsidRDefault="001A29BE" w:rsidP="001A29BE">
            <w:pPr>
              <w:rPr>
                <w:rFonts w:ascii="Arial" w:hAnsi="Arial" w:cs="Arial"/>
                <w:sz w:val="20"/>
                <w:szCs w:val="20"/>
              </w:rPr>
            </w:pPr>
          </w:p>
        </w:tc>
      </w:tr>
      <w:tr w:rsidR="001A29BE" w:rsidRPr="00A32675" w14:paraId="22ACD8FF" w14:textId="77777777" w:rsidTr="001A29BE">
        <w:tc>
          <w:tcPr>
            <w:tcW w:w="2835" w:type="dxa"/>
            <w:tcBorders>
              <w:top w:val="nil"/>
              <w:bottom w:val="nil"/>
              <w:right w:val="single" w:sz="4" w:space="0" w:color="auto"/>
            </w:tcBorders>
          </w:tcPr>
          <w:p w14:paraId="5972FDF1" w14:textId="77777777" w:rsidR="001A29BE" w:rsidRPr="00563BFA" w:rsidRDefault="001A29BE" w:rsidP="001A29BE">
            <w:pPr>
              <w:rPr>
                <w:rFonts w:ascii="Arial" w:hAnsi="Arial" w:cs="Arial"/>
                <w:sz w:val="20"/>
                <w:szCs w:val="20"/>
              </w:rPr>
            </w:pPr>
            <w:r>
              <w:rPr>
                <w:rFonts w:ascii="Arial" w:hAnsi="Arial"/>
                <w:sz w:val="20"/>
                <w:highlight w:val="cyan"/>
              </w:rPr>
              <w:t xml:space="preserve">     Mekanikere</w:t>
            </w:r>
          </w:p>
        </w:tc>
        <w:tc>
          <w:tcPr>
            <w:tcW w:w="7655" w:type="dxa"/>
            <w:tcBorders>
              <w:left w:val="single" w:sz="4" w:space="0" w:color="auto"/>
              <w:bottom w:val="single" w:sz="4" w:space="0" w:color="auto"/>
            </w:tcBorders>
          </w:tcPr>
          <w:p w14:paraId="2B84DA06" w14:textId="77777777" w:rsidR="001A29BE" w:rsidRPr="00A32675" w:rsidRDefault="001A29BE" w:rsidP="001A29BE">
            <w:pPr>
              <w:rPr>
                <w:rFonts w:ascii="Arial" w:hAnsi="Arial" w:cs="Arial"/>
                <w:sz w:val="20"/>
                <w:szCs w:val="20"/>
              </w:rPr>
            </w:pPr>
          </w:p>
        </w:tc>
      </w:tr>
      <w:tr w:rsidR="001A29BE" w:rsidRPr="00A32675" w14:paraId="093039FA" w14:textId="77777777" w:rsidTr="001A29BE">
        <w:tc>
          <w:tcPr>
            <w:tcW w:w="2835" w:type="dxa"/>
            <w:tcBorders>
              <w:top w:val="nil"/>
              <w:bottom w:val="nil"/>
              <w:right w:val="single" w:sz="4" w:space="0" w:color="auto"/>
            </w:tcBorders>
          </w:tcPr>
          <w:p w14:paraId="5C0D66AF" w14:textId="77777777" w:rsidR="001A29BE" w:rsidRPr="00563BFA" w:rsidRDefault="001A29BE" w:rsidP="001A29BE">
            <w:pPr>
              <w:rPr>
                <w:rFonts w:ascii="Arial" w:hAnsi="Arial" w:cs="Arial"/>
                <w:sz w:val="20"/>
                <w:szCs w:val="20"/>
              </w:rPr>
            </w:pPr>
            <w:r>
              <w:rPr>
                <w:rFonts w:ascii="Arial" w:hAnsi="Arial"/>
                <w:sz w:val="20"/>
                <w:highlight w:val="cyan"/>
              </w:rPr>
              <w:t xml:space="preserve">     Teknikere</w:t>
            </w:r>
          </w:p>
        </w:tc>
        <w:tc>
          <w:tcPr>
            <w:tcW w:w="7655" w:type="dxa"/>
            <w:tcBorders>
              <w:left w:val="single" w:sz="4" w:space="0" w:color="auto"/>
              <w:bottom w:val="single" w:sz="4" w:space="0" w:color="auto"/>
            </w:tcBorders>
          </w:tcPr>
          <w:p w14:paraId="09291C52" w14:textId="77777777" w:rsidR="001A29BE" w:rsidRPr="00A32675" w:rsidRDefault="001A29BE" w:rsidP="001A29BE">
            <w:pPr>
              <w:rPr>
                <w:rFonts w:ascii="Arial" w:hAnsi="Arial" w:cs="Arial"/>
                <w:sz w:val="20"/>
                <w:szCs w:val="20"/>
              </w:rPr>
            </w:pPr>
          </w:p>
        </w:tc>
      </w:tr>
      <w:tr w:rsidR="001A29BE" w:rsidRPr="00A32675" w14:paraId="36E10725" w14:textId="77777777" w:rsidTr="001A29BE">
        <w:tc>
          <w:tcPr>
            <w:tcW w:w="2835" w:type="dxa"/>
            <w:tcBorders>
              <w:top w:val="nil"/>
              <w:bottom w:val="nil"/>
              <w:right w:val="single" w:sz="4" w:space="0" w:color="auto"/>
            </w:tcBorders>
          </w:tcPr>
          <w:p w14:paraId="1A2CEA8A" w14:textId="77777777" w:rsidR="001A29BE" w:rsidRPr="00563BFA" w:rsidRDefault="001A29BE" w:rsidP="001A29BE">
            <w:pPr>
              <w:rPr>
                <w:rFonts w:ascii="Arial" w:hAnsi="Arial" w:cs="Arial"/>
                <w:sz w:val="20"/>
                <w:szCs w:val="20"/>
              </w:rPr>
            </w:pPr>
            <w:r>
              <w:rPr>
                <w:rFonts w:ascii="Arial" w:hAnsi="Arial"/>
                <w:sz w:val="20"/>
                <w:highlight w:val="cyan"/>
              </w:rPr>
              <w:t xml:space="preserve">     Maskinoperatører</w:t>
            </w:r>
          </w:p>
        </w:tc>
        <w:tc>
          <w:tcPr>
            <w:tcW w:w="7655" w:type="dxa"/>
            <w:tcBorders>
              <w:left w:val="single" w:sz="4" w:space="0" w:color="auto"/>
              <w:bottom w:val="single" w:sz="4" w:space="0" w:color="auto"/>
            </w:tcBorders>
          </w:tcPr>
          <w:p w14:paraId="482E64E2" w14:textId="77777777" w:rsidR="001A29BE" w:rsidRPr="00A32675" w:rsidRDefault="001A29BE" w:rsidP="001A29BE">
            <w:pPr>
              <w:rPr>
                <w:rFonts w:ascii="Arial" w:hAnsi="Arial" w:cs="Arial"/>
                <w:sz w:val="20"/>
                <w:szCs w:val="20"/>
              </w:rPr>
            </w:pPr>
          </w:p>
        </w:tc>
      </w:tr>
      <w:tr w:rsidR="001A29BE" w:rsidRPr="00A32675" w14:paraId="0A75B269" w14:textId="77777777" w:rsidTr="001A29BE">
        <w:tc>
          <w:tcPr>
            <w:tcW w:w="2835" w:type="dxa"/>
            <w:tcBorders>
              <w:top w:val="nil"/>
              <w:bottom w:val="nil"/>
              <w:right w:val="single" w:sz="4" w:space="0" w:color="auto"/>
            </w:tcBorders>
          </w:tcPr>
          <w:p w14:paraId="71DBF67F" w14:textId="77777777" w:rsidR="001A29BE" w:rsidRPr="00563BFA" w:rsidRDefault="001A29BE" w:rsidP="001A29BE">
            <w:pPr>
              <w:rPr>
                <w:rFonts w:ascii="Arial" w:hAnsi="Arial" w:cs="Arial"/>
                <w:sz w:val="20"/>
                <w:szCs w:val="20"/>
              </w:rPr>
            </w:pPr>
            <w:r>
              <w:rPr>
                <w:rFonts w:ascii="Arial" w:hAnsi="Arial"/>
                <w:sz w:val="20"/>
                <w:highlight w:val="cyan"/>
              </w:rPr>
              <w:t xml:space="preserve">     Chauffører</w:t>
            </w:r>
          </w:p>
        </w:tc>
        <w:tc>
          <w:tcPr>
            <w:tcW w:w="7655" w:type="dxa"/>
            <w:tcBorders>
              <w:left w:val="single" w:sz="4" w:space="0" w:color="auto"/>
              <w:bottom w:val="single" w:sz="4" w:space="0" w:color="auto"/>
            </w:tcBorders>
          </w:tcPr>
          <w:p w14:paraId="1E8C6119" w14:textId="77777777" w:rsidR="001A29BE" w:rsidRPr="00A32675" w:rsidRDefault="001A29BE" w:rsidP="001A29BE">
            <w:pPr>
              <w:rPr>
                <w:rFonts w:ascii="Arial" w:hAnsi="Arial" w:cs="Arial"/>
                <w:sz w:val="20"/>
                <w:szCs w:val="20"/>
              </w:rPr>
            </w:pPr>
          </w:p>
        </w:tc>
      </w:tr>
      <w:tr w:rsidR="001A29BE" w:rsidRPr="00A32675" w14:paraId="214B2378" w14:textId="77777777" w:rsidTr="001A29BE">
        <w:tc>
          <w:tcPr>
            <w:tcW w:w="2835" w:type="dxa"/>
            <w:tcBorders>
              <w:top w:val="nil"/>
              <w:bottom w:val="single" w:sz="4" w:space="0" w:color="auto"/>
              <w:right w:val="single" w:sz="4" w:space="0" w:color="auto"/>
            </w:tcBorders>
          </w:tcPr>
          <w:p w14:paraId="604A0DB4"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Faglærte arbejdere og  </w:t>
            </w:r>
          </w:p>
          <w:p w14:paraId="13FCAF00" w14:textId="77777777" w:rsidR="001A29BE" w:rsidRPr="00563BFA" w:rsidRDefault="001A29BE" w:rsidP="001A29BE">
            <w:pPr>
              <w:rPr>
                <w:rFonts w:ascii="Arial" w:hAnsi="Arial" w:cs="Arial"/>
                <w:sz w:val="20"/>
                <w:szCs w:val="20"/>
              </w:rPr>
            </w:pPr>
            <w:r>
              <w:rPr>
                <w:rFonts w:ascii="Arial" w:hAnsi="Arial"/>
                <w:sz w:val="20"/>
                <w:highlight w:val="cyan"/>
              </w:rPr>
              <w:t xml:space="preserve">     ufaglært personale)</w:t>
            </w:r>
          </w:p>
        </w:tc>
        <w:tc>
          <w:tcPr>
            <w:tcW w:w="7655" w:type="dxa"/>
            <w:tcBorders>
              <w:left w:val="single" w:sz="4" w:space="0" w:color="auto"/>
              <w:bottom w:val="single" w:sz="4" w:space="0" w:color="auto"/>
            </w:tcBorders>
          </w:tcPr>
          <w:p w14:paraId="5FD24919" w14:textId="77777777" w:rsidR="001A29BE" w:rsidRPr="00A32675" w:rsidRDefault="001A29BE" w:rsidP="001A29BE">
            <w:pPr>
              <w:rPr>
                <w:rFonts w:ascii="Arial" w:hAnsi="Arial" w:cs="Arial"/>
                <w:sz w:val="20"/>
                <w:szCs w:val="20"/>
              </w:rPr>
            </w:pPr>
          </w:p>
        </w:tc>
      </w:tr>
      <w:tr w:rsidR="001A29BE" w:rsidRPr="00A32675" w14:paraId="59986037" w14:textId="77777777" w:rsidTr="001A29BE">
        <w:tc>
          <w:tcPr>
            <w:tcW w:w="2835" w:type="dxa"/>
            <w:tcBorders>
              <w:top w:val="single" w:sz="4" w:space="0" w:color="auto"/>
              <w:bottom w:val="single" w:sz="4" w:space="0" w:color="auto"/>
              <w:right w:val="nil"/>
            </w:tcBorders>
          </w:tcPr>
          <w:p w14:paraId="5A9C6ED6" w14:textId="77777777" w:rsidR="001A29BE" w:rsidRPr="00563BFA" w:rsidRDefault="001A29BE" w:rsidP="001A29BE">
            <w:pPr>
              <w:rPr>
                <w:rFonts w:ascii="Arial" w:hAnsi="Arial" w:cs="Arial"/>
                <w:sz w:val="20"/>
                <w:szCs w:val="20"/>
              </w:rPr>
            </w:pPr>
          </w:p>
        </w:tc>
        <w:tc>
          <w:tcPr>
            <w:tcW w:w="7655" w:type="dxa"/>
            <w:tcBorders>
              <w:top w:val="single" w:sz="4" w:space="0" w:color="auto"/>
              <w:left w:val="nil"/>
              <w:bottom w:val="single" w:sz="4" w:space="0" w:color="auto"/>
            </w:tcBorders>
          </w:tcPr>
          <w:p w14:paraId="3E54E315" w14:textId="77777777" w:rsidR="001A29BE" w:rsidRPr="00A32675" w:rsidRDefault="001A29BE" w:rsidP="001A29BE">
            <w:pPr>
              <w:rPr>
                <w:rFonts w:ascii="Arial" w:hAnsi="Arial" w:cs="Arial"/>
                <w:sz w:val="20"/>
                <w:szCs w:val="20"/>
              </w:rPr>
            </w:pPr>
          </w:p>
        </w:tc>
      </w:tr>
      <w:tr w:rsidR="001A29BE" w:rsidRPr="00A32675" w14:paraId="24143FB9" w14:textId="77777777" w:rsidTr="001A29BE">
        <w:tc>
          <w:tcPr>
            <w:tcW w:w="2835" w:type="dxa"/>
            <w:tcBorders>
              <w:top w:val="single" w:sz="4" w:space="0" w:color="auto"/>
              <w:bottom w:val="nil"/>
              <w:right w:val="single" w:sz="4" w:space="0" w:color="auto"/>
            </w:tcBorders>
            <w:shd w:val="clear" w:color="auto" w:fill="F2F2F2"/>
          </w:tcPr>
          <w:p w14:paraId="45AFF1AD" w14:textId="3BF22A53" w:rsidR="001A29BE" w:rsidRDefault="00D8080A" w:rsidP="001A29BE">
            <w:pPr>
              <w:rPr>
                <w:rFonts w:ascii="Arial" w:hAnsi="Arial" w:cs="Arial"/>
                <w:sz w:val="20"/>
                <w:szCs w:val="20"/>
                <w:highlight w:val="cyan"/>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 Personale på Lokationen</w:t>
            </w:r>
            <w:r w:rsidR="001A29BE">
              <w:rPr>
                <w:rFonts w:ascii="Arial" w:hAnsi="Arial"/>
                <w:sz w:val="20"/>
                <w:highlight w:val="cyan"/>
              </w:rPr>
              <w:t>:</w:t>
            </w:r>
          </w:p>
        </w:tc>
        <w:tc>
          <w:tcPr>
            <w:tcW w:w="7655" w:type="dxa"/>
            <w:tcBorders>
              <w:top w:val="single" w:sz="4" w:space="0" w:color="auto"/>
              <w:left w:val="single" w:sz="4" w:space="0" w:color="auto"/>
              <w:bottom w:val="single" w:sz="4" w:space="0" w:color="auto"/>
            </w:tcBorders>
            <w:shd w:val="clear" w:color="auto" w:fill="F2F2F2"/>
          </w:tcPr>
          <w:p w14:paraId="09D74F92" w14:textId="77777777" w:rsidR="001A29BE" w:rsidRPr="00A32675" w:rsidRDefault="001A29BE" w:rsidP="001A29BE">
            <w:pPr>
              <w:rPr>
                <w:rFonts w:ascii="Arial" w:hAnsi="Arial" w:cs="Arial"/>
                <w:sz w:val="20"/>
                <w:szCs w:val="20"/>
              </w:rPr>
            </w:pPr>
          </w:p>
        </w:tc>
      </w:tr>
      <w:tr w:rsidR="001A29BE" w:rsidRPr="00A32675" w14:paraId="2D3D2C18" w14:textId="77777777" w:rsidTr="001A29BE">
        <w:tc>
          <w:tcPr>
            <w:tcW w:w="2835" w:type="dxa"/>
            <w:tcBorders>
              <w:top w:val="single" w:sz="4" w:space="0" w:color="auto"/>
              <w:bottom w:val="nil"/>
              <w:right w:val="single" w:sz="4" w:space="0" w:color="auto"/>
            </w:tcBorders>
          </w:tcPr>
          <w:p w14:paraId="37DD7213" w14:textId="77777777" w:rsidR="001A29BE" w:rsidRPr="007F332D" w:rsidRDefault="00D8080A" w:rsidP="001A29BE">
            <w:pPr>
              <w:rPr>
                <w:rFonts w:ascii="Arial" w:hAnsi="Arial" w:cs="Arial"/>
                <w:sz w:val="20"/>
                <w:szCs w:val="20"/>
                <w:highlight w:val="cyan"/>
              </w:rPr>
            </w:pPr>
            <w:r>
              <w:rPr>
                <w:rFonts w:ascii="Arial" w:hAnsi="Arial"/>
                <w:sz w:val="20"/>
                <w:highlight w:val="cyan"/>
              </w:rPr>
              <w:t>a. Ledelse på Lokationen</w:t>
            </w:r>
          </w:p>
        </w:tc>
        <w:tc>
          <w:tcPr>
            <w:tcW w:w="7655" w:type="dxa"/>
            <w:tcBorders>
              <w:top w:val="single" w:sz="4" w:space="0" w:color="auto"/>
              <w:left w:val="single" w:sz="4" w:space="0" w:color="auto"/>
              <w:bottom w:val="single" w:sz="4" w:space="0" w:color="auto"/>
            </w:tcBorders>
          </w:tcPr>
          <w:p w14:paraId="456E22E3" w14:textId="77777777" w:rsidR="001A29BE" w:rsidRPr="00A32675" w:rsidRDefault="001A29BE" w:rsidP="001A29BE">
            <w:pPr>
              <w:rPr>
                <w:rFonts w:ascii="Arial" w:hAnsi="Arial" w:cs="Arial"/>
                <w:sz w:val="20"/>
                <w:szCs w:val="20"/>
              </w:rPr>
            </w:pPr>
          </w:p>
        </w:tc>
      </w:tr>
      <w:tr w:rsidR="001A29BE" w:rsidRPr="00A32675" w14:paraId="030F3414" w14:textId="77777777" w:rsidTr="001A29BE">
        <w:tc>
          <w:tcPr>
            <w:tcW w:w="2835" w:type="dxa"/>
            <w:tcBorders>
              <w:top w:val="nil"/>
              <w:bottom w:val="nil"/>
              <w:right w:val="single" w:sz="4" w:space="0" w:color="auto"/>
            </w:tcBorders>
          </w:tcPr>
          <w:p w14:paraId="1ED14F17" w14:textId="77777777" w:rsidR="001A29BE" w:rsidRPr="007F332D" w:rsidRDefault="001A29BE" w:rsidP="001A29BE">
            <w:pPr>
              <w:rPr>
                <w:rFonts w:ascii="Arial" w:hAnsi="Arial" w:cs="Arial"/>
                <w:sz w:val="20"/>
                <w:szCs w:val="20"/>
                <w:highlight w:val="cyan"/>
              </w:rPr>
            </w:pPr>
            <w:r>
              <w:rPr>
                <w:rFonts w:ascii="Arial" w:hAnsi="Arial"/>
                <w:sz w:val="20"/>
                <w:highlight w:val="cyan"/>
              </w:rPr>
              <w:t>b. Administrativt personale</w:t>
            </w:r>
          </w:p>
        </w:tc>
        <w:tc>
          <w:tcPr>
            <w:tcW w:w="7655" w:type="dxa"/>
            <w:tcBorders>
              <w:top w:val="single" w:sz="4" w:space="0" w:color="auto"/>
              <w:left w:val="single" w:sz="4" w:space="0" w:color="auto"/>
              <w:bottom w:val="single" w:sz="4" w:space="0" w:color="auto"/>
            </w:tcBorders>
          </w:tcPr>
          <w:p w14:paraId="5ED3EBF0" w14:textId="77777777" w:rsidR="001A29BE" w:rsidRPr="00A32675" w:rsidRDefault="001A29BE" w:rsidP="001A29BE">
            <w:pPr>
              <w:rPr>
                <w:rFonts w:ascii="Arial" w:hAnsi="Arial" w:cs="Arial"/>
                <w:sz w:val="20"/>
                <w:szCs w:val="20"/>
              </w:rPr>
            </w:pPr>
          </w:p>
        </w:tc>
      </w:tr>
      <w:tr w:rsidR="001A29BE" w:rsidRPr="00A32675" w14:paraId="51CD3BA2" w14:textId="77777777" w:rsidTr="001A29BE">
        <w:tc>
          <w:tcPr>
            <w:tcW w:w="2835" w:type="dxa"/>
            <w:tcBorders>
              <w:top w:val="nil"/>
              <w:bottom w:val="nil"/>
              <w:right w:val="single" w:sz="4" w:space="0" w:color="auto"/>
            </w:tcBorders>
          </w:tcPr>
          <w:p w14:paraId="794D873A" w14:textId="77777777" w:rsidR="001A29BE" w:rsidRPr="007F332D" w:rsidRDefault="001A29BE" w:rsidP="001A29BE">
            <w:pPr>
              <w:rPr>
                <w:rFonts w:ascii="Arial" w:hAnsi="Arial" w:cs="Arial"/>
                <w:sz w:val="20"/>
                <w:szCs w:val="20"/>
                <w:highlight w:val="cyan"/>
              </w:rPr>
            </w:pPr>
            <w:r>
              <w:rPr>
                <w:rFonts w:ascii="Arial" w:hAnsi="Arial"/>
                <w:sz w:val="20"/>
                <w:highlight w:val="cyan"/>
              </w:rPr>
              <w:t>c. Teknisk personale</w:t>
            </w:r>
          </w:p>
          <w:p w14:paraId="2E49C378"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Ingeniøre</w:t>
            </w:r>
            <w:r w:rsidR="00D8080A">
              <w:rPr>
                <w:rFonts w:ascii="Arial" w:hAnsi="Arial"/>
                <w:sz w:val="20"/>
                <w:highlight w:val="cyan"/>
              </w:rPr>
              <w:t>r/Inspektører</w:t>
            </w:r>
          </w:p>
        </w:tc>
        <w:tc>
          <w:tcPr>
            <w:tcW w:w="7655" w:type="dxa"/>
            <w:tcBorders>
              <w:top w:val="single" w:sz="4" w:space="0" w:color="auto"/>
              <w:left w:val="single" w:sz="4" w:space="0" w:color="auto"/>
              <w:bottom w:val="single" w:sz="4" w:space="0" w:color="auto"/>
            </w:tcBorders>
          </w:tcPr>
          <w:p w14:paraId="5EDCA5B0" w14:textId="77777777" w:rsidR="001A29BE" w:rsidRPr="00A32675" w:rsidRDefault="001A29BE" w:rsidP="001A29BE">
            <w:pPr>
              <w:rPr>
                <w:rFonts w:ascii="Arial" w:hAnsi="Arial" w:cs="Arial"/>
                <w:sz w:val="20"/>
                <w:szCs w:val="20"/>
              </w:rPr>
            </w:pPr>
          </w:p>
        </w:tc>
      </w:tr>
      <w:tr w:rsidR="001A29BE" w:rsidRPr="00A32675" w14:paraId="34B2071C" w14:textId="77777777" w:rsidTr="001A29BE">
        <w:tc>
          <w:tcPr>
            <w:tcW w:w="2835" w:type="dxa"/>
            <w:tcBorders>
              <w:top w:val="nil"/>
              <w:bottom w:val="nil"/>
              <w:right w:val="single" w:sz="4" w:space="0" w:color="auto"/>
            </w:tcBorders>
          </w:tcPr>
          <w:p w14:paraId="4975A8DE"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Eksperter</w:t>
            </w:r>
          </w:p>
        </w:tc>
        <w:tc>
          <w:tcPr>
            <w:tcW w:w="7655" w:type="dxa"/>
            <w:tcBorders>
              <w:top w:val="single" w:sz="4" w:space="0" w:color="auto"/>
              <w:left w:val="single" w:sz="4" w:space="0" w:color="auto"/>
              <w:bottom w:val="single" w:sz="4" w:space="0" w:color="auto"/>
            </w:tcBorders>
          </w:tcPr>
          <w:p w14:paraId="41DC1F85" w14:textId="77777777" w:rsidR="001A29BE" w:rsidRPr="00A32675" w:rsidRDefault="001A29BE" w:rsidP="001A29BE">
            <w:pPr>
              <w:rPr>
                <w:rFonts w:ascii="Arial" w:hAnsi="Arial" w:cs="Arial"/>
                <w:sz w:val="20"/>
                <w:szCs w:val="20"/>
              </w:rPr>
            </w:pPr>
          </w:p>
        </w:tc>
      </w:tr>
      <w:tr w:rsidR="001A29BE" w:rsidRPr="00A32675" w14:paraId="563DC86E" w14:textId="77777777" w:rsidTr="001A29BE">
        <w:tc>
          <w:tcPr>
            <w:tcW w:w="2835" w:type="dxa"/>
            <w:tcBorders>
              <w:top w:val="nil"/>
              <w:bottom w:val="nil"/>
              <w:right w:val="single" w:sz="4" w:space="0" w:color="auto"/>
            </w:tcBorders>
          </w:tcPr>
          <w:p w14:paraId="2CC79630"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Formænd</w:t>
            </w:r>
          </w:p>
        </w:tc>
        <w:tc>
          <w:tcPr>
            <w:tcW w:w="7655" w:type="dxa"/>
            <w:tcBorders>
              <w:top w:val="single" w:sz="4" w:space="0" w:color="auto"/>
              <w:left w:val="single" w:sz="4" w:space="0" w:color="auto"/>
              <w:bottom w:val="single" w:sz="4" w:space="0" w:color="auto"/>
            </w:tcBorders>
          </w:tcPr>
          <w:p w14:paraId="7FD9812E" w14:textId="77777777" w:rsidR="001A29BE" w:rsidRPr="00A32675" w:rsidRDefault="001A29BE" w:rsidP="001A29BE">
            <w:pPr>
              <w:rPr>
                <w:rFonts w:ascii="Arial" w:hAnsi="Arial" w:cs="Arial"/>
                <w:sz w:val="20"/>
                <w:szCs w:val="20"/>
              </w:rPr>
            </w:pPr>
          </w:p>
        </w:tc>
      </w:tr>
      <w:tr w:rsidR="001A29BE" w:rsidRPr="00A32675" w14:paraId="0C3AEA99" w14:textId="77777777" w:rsidTr="001A29BE">
        <w:tc>
          <w:tcPr>
            <w:tcW w:w="2835" w:type="dxa"/>
            <w:tcBorders>
              <w:top w:val="nil"/>
              <w:bottom w:val="nil"/>
              <w:right w:val="single" w:sz="4" w:space="0" w:color="auto"/>
            </w:tcBorders>
          </w:tcPr>
          <w:p w14:paraId="1B3F1495"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Mekanikere</w:t>
            </w:r>
          </w:p>
        </w:tc>
        <w:tc>
          <w:tcPr>
            <w:tcW w:w="7655" w:type="dxa"/>
            <w:tcBorders>
              <w:top w:val="single" w:sz="4" w:space="0" w:color="auto"/>
              <w:left w:val="single" w:sz="4" w:space="0" w:color="auto"/>
              <w:bottom w:val="single" w:sz="4" w:space="0" w:color="auto"/>
            </w:tcBorders>
          </w:tcPr>
          <w:p w14:paraId="5E054BD4" w14:textId="77777777" w:rsidR="001A29BE" w:rsidRPr="00A32675" w:rsidRDefault="001A29BE" w:rsidP="001A29BE">
            <w:pPr>
              <w:rPr>
                <w:rFonts w:ascii="Arial" w:hAnsi="Arial" w:cs="Arial"/>
                <w:sz w:val="20"/>
                <w:szCs w:val="20"/>
              </w:rPr>
            </w:pPr>
          </w:p>
        </w:tc>
      </w:tr>
      <w:tr w:rsidR="001A29BE" w:rsidRPr="00A32675" w14:paraId="60D4EB59" w14:textId="77777777" w:rsidTr="001A29BE">
        <w:tc>
          <w:tcPr>
            <w:tcW w:w="2835" w:type="dxa"/>
            <w:tcBorders>
              <w:top w:val="nil"/>
              <w:bottom w:val="nil"/>
              <w:right w:val="single" w:sz="4" w:space="0" w:color="auto"/>
            </w:tcBorders>
          </w:tcPr>
          <w:p w14:paraId="4B46963F"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Teknikere</w:t>
            </w:r>
          </w:p>
        </w:tc>
        <w:tc>
          <w:tcPr>
            <w:tcW w:w="7655" w:type="dxa"/>
            <w:tcBorders>
              <w:top w:val="single" w:sz="4" w:space="0" w:color="auto"/>
              <w:left w:val="single" w:sz="4" w:space="0" w:color="auto"/>
              <w:bottom w:val="single" w:sz="4" w:space="0" w:color="auto"/>
            </w:tcBorders>
          </w:tcPr>
          <w:p w14:paraId="6DFEBE3C" w14:textId="77777777" w:rsidR="001A29BE" w:rsidRPr="00A32675" w:rsidRDefault="001A29BE" w:rsidP="001A29BE">
            <w:pPr>
              <w:rPr>
                <w:rFonts w:ascii="Arial" w:hAnsi="Arial" w:cs="Arial"/>
                <w:sz w:val="20"/>
                <w:szCs w:val="20"/>
              </w:rPr>
            </w:pPr>
          </w:p>
        </w:tc>
      </w:tr>
      <w:tr w:rsidR="001A29BE" w:rsidRPr="00A32675" w14:paraId="10F010AD" w14:textId="77777777" w:rsidTr="001A29BE">
        <w:tc>
          <w:tcPr>
            <w:tcW w:w="2835" w:type="dxa"/>
            <w:tcBorders>
              <w:top w:val="nil"/>
              <w:bottom w:val="nil"/>
              <w:right w:val="single" w:sz="4" w:space="0" w:color="auto"/>
            </w:tcBorders>
          </w:tcPr>
          <w:p w14:paraId="6355905E"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Maskinoperatører</w:t>
            </w:r>
          </w:p>
        </w:tc>
        <w:tc>
          <w:tcPr>
            <w:tcW w:w="7655" w:type="dxa"/>
            <w:tcBorders>
              <w:top w:val="single" w:sz="4" w:space="0" w:color="auto"/>
              <w:left w:val="single" w:sz="4" w:space="0" w:color="auto"/>
              <w:bottom w:val="single" w:sz="4" w:space="0" w:color="auto"/>
            </w:tcBorders>
          </w:tcPr>
          <w:p w14:paraId="64905A96" w14:textId="77777777" w:rsidR="001A29BE" w:rsidRPr="00A32675" w:rsidRDefault="001A29BE" w:rsidP="001A29BE">
            <w:pPr>
              <w:rPr>
                <w:rFonts w:ascii="Arial" w:hAnsi="Arial" w:cs="Arial"/>
                <w:sz w:val="20"/>
                <w:szCs w:val="20"/>
              </w:rPr>
            </w:pPr>
          </w:p>
        </w:tc>
      </w:tr>
      <w:tr w:rsidR="001A29BE" w:rsidRPr="00A32675" w14:paraId="2B01FF3E" w14:textId="77777777" w:rsidTr="001A29BE">
        <w:tc>
          <w:tcPr>
            <w:tcW w:w="2835" w:type="dxa"/>
            <w:tcBorders>
              <w:top w:val="nil"/>
              <w:bottom w:val="nil"/>
              <w:right w:val="single" w:sz="4" w:space="0" w:color="auto"/>
            </w:tcBorders>
          </w:tcPr>
          <w:p w14:paraId="64BC6AB4"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Chauffører</w:t>
            </w:r>
          </w:p>
        </w:tc>
        <w:tc>
          <w:tcPr>
            <w:tcW w:w="7655" w:type="dxa"/>
            <w:tcBorders>
              <w:top w:val="single" w:sz="4" w:space="0" w:color="auto"/>
              <w:left w:val="single" w:sz="4" w:space="0" w:color="auto"/>
              <w:bottom w:val="single" w:sz="4" w:space="0" w:color="auto"/>
            </w:tcBorders>
          </w:tcPr>
          <w:p w14:paraId="2B565B86" w14:textId="77777777" w:rsidR="001A29BE" w:rsidRPr="00A32675" w:rsidRDefault="001A29BE" w:rsidP="001A29BE">
            <w:pPr>
              <w:rPr>
                <w:rFonts w:ascii="Arial" w:hAnsi="Arial" w:cs="Arial"/>
                <w:sz w:val="20"/>
                <w:szCs w:val="20"/>
              </w:rPr>
            </w:pPr>
          </w:p>
        </w:tc>
      </w:tr>
      <w:tr w:rsidR="001A29BE" w:rsidRPr="00A32675" w14:paraId="0D8824C5" w14:textId="77777777" w:rsidTr="001A29BE">
        <w:trPr>
          <w:trHeight w:val="415"/>
        </w:trPr>
        <w:tc>
          <w:tcPr>
            <w:tcW w:w="2835" w:type="dxa"/>
            <w:tcBorders>
              <w:top w:val="nil"/>
              <w:bottom w:val="nil"/>
              <w:right w:val="single" w:sz="4" w:space="0" w:color="auto"/>
            </w:tcBorders>
          </w:tcPr>
          <w:p w14:paraId="06A9C604"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Faglærte arbejdere og  </w:t>
            </w:r>
          </w:p>
          <w:p w14:paraId="3A1E4EC9"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ufaglært personale</w:t>
            </w:r>
          </w:p>
        </w:tc>
        <w:tc>
          <w:tcPr>
            <w:tcW w:w="7655" w:type="dxa"/>
            <w:tcBorders>
              <w:top w:val="single" w:sz="4" w:space="0" w:color="auto"/>
              <w:left w:val="single" w:sz="4" w:space="0" w:color="auto"/>
              <w:bottom w:val="single" w:sz="4" w:space="0" w:color="auto"/>
            </w:tcBorders>
          </w:tcPr>
          <w:p w14:paraId="37C14BDD" w14:textId="77777777" w:rsidR="001A29BE" w:rsidRPr="00A32675" w:rsidRDefault="001A29BE" w:rsidP="001A29BE">
            <w:pPr>
              <w:rPr>
                <w:rFonts w:ascii="Arial" w:hAnsi="Arial" w:cs="Arial"/>
                <w:sz w:val="20"/>
                <w:szCs w:val="20"/>
              </w:rPr>
            </w:pPr>
          </w:p>
        </w:tc>
      </w:tr>
      <w:tr w:rsidR="001A29BE" w:rsidRPr="00A32675" w14:paraId="4C3E8D8C" w14:textId="77777777" w:rsidTr="001A29BE">
        <w:tc>
          <w:tcPr>
            <w:tcW w:w="2835" w:type="dxa"/>
            <w:tcBorders>
              <w:top w:val="nil"/>
              <w:right w:val="single" w:sz="4" w:space="0" w:color="auto"/>
            </w:tcBorders>
          </w:tcPr>
          <w:p w14:paraId="3AF757FB" w14:textId="77777777" w:rsidR="001A29BE" w:rsidRPr="007F332D" w:rsidRDefault="001A29BE" w:rsidP="001A29BE">
            <w:pPr>
              <w:rPr>
                <w:rFonts w:ascii="Arial" w:hAnsi="Arial" w:cs="Arial"/>
                <w:sz w:val="20"/>
                <w:szCs w:val="20"/>
                <w:highlight w:val="cyan"/>
              </w:rPr>
            </w:pPr>
            <w:r>
              <w:rPr>
                <w:rFonts w:ascii="Arial" w:hAnsi="Arial"/>
                <w:sz w:val="20"/>
                <w:highlight w:val="cyan"/>
              </w:rPr>
              <w:t xml:space="preserve">     Andet personale)</w:t>
            </w:r>
          </w:p>
        </w:tc>
        <w:tc>
          <w:tcPr>
            <w:tcW w:w="7655" w:type="dxa"/>
            <w:tcBorders>
              <w:top w:val="single" w:sz="4" w:space="0" w:color="auto"/>
              <w:left w:val="single" w:sz="4" w:space="0" w:color="auto"/>
            </w:tcBorders>
          </w:tcPr>
          <w:p w14:paraId="3DF71DC9" w14:textId="77777777" w:rsidR="001A29BE" w:rsidRPr="00A32675" w:rsidRDefault="001A29BE" w:rsidP="001A29BE">
            <w:pPr>
              <w:rPr>
                <w:rFonts w:ascii="Arial" w:hAnsi="Arial" w:cs="Arial"/>
                <w:sz w:val="20"/>
                <w:szCs w:val="20"/>
              </w:rPr>
            </w:pPr>
          </w:p>
        </w:tc>
      </w:tr>
    </w:tbl>
    <w:p w14:paraId="16C9126C" w14:textId="77777777" w:rsidR="001A29BE" w:rsidRDefault="001A29BE" w:rsidP="001A29BE">
      <w:pPr>
        <w:pStyle w:val="bullet-3"/>
        <w:widowControl/>
        <w:spacing w:before="0"/>
        <w:ind w:left="0" w:firstLine="0"/>
        <w:rPr>
          <w:rFonts w:cs="Arial"/>
          <w:b/>
          <w:sz w:val="20"/>
        </w:rPr>
      </w:pPr>
      <w:r>
        <w:rPr>
          <w:b/>
          <w:snapToGrid/>
          <w:sz w:val="20"/>
          <w:highlight w:val="red"/>
        </w:rPr>
        <w:t>(Bemærk: tilpas venligst informationen som påkrævet)</w:t>
      </w:r>
      <w:r>
        <w:rPr>
          <w:b/>
          <w:snapToGrid/>
          <w:sz w:val="20"/>
        </w:rPr>
        <w:t xml:space="preserve"> </w:t>
      </w:r>
    </w:p>
    <w:p w14:paraId="3AD4758D" w14:textId="77777777" w:rsidR="001A29BE" w:rsidRDefault="001A29BE" w:rsidP="001A29BE">
      <w:pPr>
        <w:pStyle w:val="bullet-3"/>
        <w:widowControl/>
        <w:spacing w:before="0"/>
        <w:ind w:left="0" w:firstLine="0"/>
        <w:rPr>
          <w:rFonts w:cs="Arial"/>
          <w:b/>
          <w:sz w:val="20"/>
        </w:rPr>
      </w:pPr>
    </w:p>
    <w:p w14:paraId="03AE8488" w14:textId="77777777" w:rsidR="001A29BE" w:rsidRDefault="001A29BE" w:rsidP="001A29BE">
      <w:pPr>
        <w:pStyle w:val="text"/>
        <w:widowControl/>
        <w:spacing w:before="0"/>
        <w:rPr>
          <w:rFonts w:cs="Arial"/>
          <w:sz w:val="20"/>
        </w:rPr>
      </w:pPr>
      <w:r>
        <w:rPr>
          <w:snapToGrid/>
          <w:sz w:val="20"/>
        </w:rPr>
        <w:t>Ink</w:t>
      </w:r>
      <w:r w:rsidR="00D8080A">
        <w:rPr>
          <w:snapToGrid/>
          <w:sz w:val="20"/>
        </w:rPr>
        <w:t>luder detaljer om det tilbudte</w:t>
      </w:r>
      <w:r>
        <w:rPr>
          <w:snapToGrid/>
          <w:sz w:val="20"/>
        </w:rPr>
        <w:t xml:space="preserve"> og tilgængelige materiel til implementeringen af </w:t>
      </w:r>
      <w:r w:rsidR="001B0691">
        <w:rPr>
          <w:snapToGrid/>
          <w:sz w:val="20"/>
        </w:rPr>
        <w:t>Arbejd</w:t>
      </w:r>
      <w:r w:rsidR="002D5AD6">
        <w:rPr>
          <w:snapToGrid/>
          <w:sz w:val="20"/>
        </w:rPr>
        <w:t>s</w:t>
      </w:r>
      <w:r>
        <w:rPr>
          <w:snapToGrid/>
          <w:sz w:val="20"/>
        </w:rPr>
        <w:t>kontrakten.</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8460"/>
      </w:tblGrid>
      <w:tr w:rsidR="001A29BE" w:rsidRPr="00A32675" w14:paraId="18708316" w14:textId="77777777" w:rsidTr="001A29BE">
        <w:trPr>
          <w:cantSplit/>
          <w:trHeight w:val="155"/>
        </w:trPr>
        <w:tc>
          <w:tcPr>
            <w:tcW w:w="10490" w:type="dxa"/>
            <w:gridSpan w:val="2"/>
            <w:shd w:val="clear" w:color="auto" w:fill="D9D9D9"/>
          </w:tcPr>
          <w:p w14:paraId="591F14DF" w14:textId="77777777" w:rsidR="001A29BE" w:rsidRPr="00A32675" w:rsidRDefault="001A29BE" w:rsidP="001A29BE">
            <w:pPr>
              <w:jc w:val="center"/>
              <w:rPr>
                <w:rFonts w:ascii="Arial" w:hAnsi="Arial" w:cs="Arial"/>
                <w:b/>
                <w:bCs/>
                <w:sz w:val="20"/>
                <w:szCs w:val="20"/>
              </w:rPr>
            </w:pPr>
            <w:r>
              <w:rPr>
                <w:rFonts w:ascii="Arial" w:hAnsi="Arial"/>
                <w:b/>
                <w:sz w:val="20"/>
              </w:rPr>
              <w:t xml:space="preserve">KONSTRUKTIONSMATERIEL  </w:t>
            </w:r>
          </w:p>
        </w:tc>
      </w:tr>
      <w:tr w:rsidR="001A29BE" w:rsidRPr="00A32675" w14:paraId="4104183F" w14:textId="77777777" w:rsidTr="001A29BE">
        <w:tc>
          <w:tcPr>
            <w:tcW w:w="1985" w:type="dxa"/>
          </w:tcPr>
          <w:p w14:paraId="2F618ED4" w14:textId="77777777" w:rsidR="001A29BE" w:rsidRPr="00D8080A" w:rsidRDefault="001A29BE" w:rsidP="001A29BE">
            <w:pPr>
              <w:rPr>
                <w:rFonts w:ascii="Arial" w:hAnsi="Arial" w:cs="Arial"/>
                <w:sz w:val="20"/>
                <w:szCs w:val="20"/>
              </w:rPr>
            </w:pPr>
            <w:r w:rsidRPr="00D8080A">
              <w:rPr>
                <w:rFonts w:ascii="Arial" w:hAnsi="Arial" w:cs="Arial"/>
                <w:sz w:val="20"/>
                <w:szCs w:val="20"/>
              </w:rPr>
              <w:t>Specificer* konstruktionsmateriel (fx rendegravemaskiner, kraner og løfteudstyr osv.)</w:t>
            </w:r>
          </w:p>
        </w:tc>
        <w:tc>
          <w:tcPr>
            <w:tcW w:w="8505" w:type="dxa"/>
          </w:tcPr>
          <w:p w14:paraId="4CB11875" w14:textId="77777777" w:rsidR="001A29BE" w:rsidRPr="00A32675" w:rsidRDefault="001A29BE" w:rsidP="001A29BE">
            <w:pPr>
              <w:rPr>
                <w:rFonts w:ascii="Arial" w:hAnsi="Arial" w:cs="Arial"/>
                <w:sz w:val="20"/>
                <w:szCs w:val="20"/>
              </w:rPr>
            </w:pPr>
          </w:p>
        </w:tc>
      </w:tr>
      <w:tr w:rsidR="001A29BE" w:rsidRPr="00A32675" w14:paraId="4A05B9A4" w14:textId="77777777" w:rsidTr="001A29BE">
        <w:tc>
          <w:tcPr>
            <w:tcW w:w="1985" w:type="dxa"/>
          </w:tcPr>
          <w:p w14:paraId="5522F743" w14:textId="77777777" w:rsidR="001A29BE" w:rsidRDefault="001A29BE" w:rsidP="001A29BE">
            <w:pPr>
              <w:rPr>
                <w:rFonts w:ascii="Arial" w:hAnsi="Arial" w:cs="Arial"/>
                <w:sz w:val="20"/>
                <w:szCs w:val="20"/>
              </w:rPr>
            </w:pPr>
            <w:r>
              <w:rPr>
                <w:rFonts w:ascii="Arial" w:hAnsi="Arial"/>
                <w:sz w:val="20"/>
              </w:rPr>
              <w:t>Specificer* køretøjer og lastbiler</w:t>
            </w:r>
          </w:p>
        </w:tc>
        <w:tc>
          <w:tcPr>
            <w:tcW w:w="8505" w:type="dxa"/>
          </w:tcPr>
          <w:p w14:paraId="39749F08" w14:textId="77777777" w:rsidR="001A29BE" w:rsidRPr="00A32675" w:rsidRDefault="001A29BE" w:rsidP="001A29BE">
            <w:pPr>
              <w:rPr>
                <w:rFonts w:ascii="Arial" w:hAnsi="Arial" w:cs="Arial"/>
                <w:sz w:val="20"/>
                <w:szCs w:val="20"/>
              </w:rPr>
            </w:pPr>
          </w:p>
        </w:tc>
      </w:tr>
      <w:tr w:rsidR="001A29BE" w:rsidRPr="00A32675" w14:paraId="34141684" w14:textId="77777777" w:rsidTr="001A29BE">
        <w:tc>
          <w:tcPr>
            <w:tcW w:w="1985" w:type="dxa"/>
          </w:tcPr>
          <w:p w14:paraId="58AFAA35" w14:textId="77777777" w:rsidR="001A29BE" w:rsidRDefault="001A29BE" w:rsidP="001A29BE">
            <w:pPr>
              <w:rPr>
                <w:rFonts w:ascii="Arial" w:hAnsi="Arial" w:cs="Arial"/>
                <w:sz w:val="20"/>
                <w:szCs w:val="20"/>
              </w:rPr>
            </w:pPr>
            <w:r>
              <w:rPr>
                <w:rFonts w:ascii="Arial" w:hAnsi="Arial"/>
                <w:sz w:val="20"/>
              </w:rPr>
              <w:t>Specificer* andet materiel</w:t>
            </w:r>
          </w:p>
        </w:tc>
        <w:tc>
          <w:tcPr>
            <w:tcW w:w="8505" w:type="dxa"/>
          </w:tcPr>
          <w:p w14:paraId="6621A717" w14:textId="77777777" w:rsidR="001A29BE" w:rsidRPr="00A32675" w:rsidRDefault="001A29BE" w:rsidP="001A29BE">
            <w:pPr>
              <w:rPr>
                <w:rFonts w:ascii="Arial" w:hAnsi="Arial" w:cs="Arial"/>
                <w:sz w:val="20"/>
                <w:szCs w:val="20"/>
              </w:rPr>
            </w:pPr>
          </w:p>
        </w:tc>
      </w:tr>
    </w:tbl>
    <w:p w14:paraId="01B094C8" w14:textId="77777777" w:rsidR="001A29BE" w:rsidRDefault="001A29BE" w:rsidP="001A29BE">
      <w:pPr>
        <w:pStyle w:val="text-3mezera"/>
        <w:widowControl/>
        <w:spacing w:before="0" w:line="240" w:lineRule="auto"/>
        <w:rPr>
          <w:rFonts w:cs="Arial"/>
          <w:sz w:val="20"/>
        </w:rPr>
      </w:pPr>
      <w:r>
        <w:rPr>
          <w:snapToGrid/>
          <w:sz w:val="20"/>
        </w:rPr>
        <w:t xml:space="preserve">*Specifikationerne skal indeholde information om: antal enheder, driftstid, ejerskab/leje og omtrentlig værdi i </w:t>
      </w:r>
      <w:r>
        <w:rPr>
          <w:snapToGrid/>
          <w:sz w:val="20"/>
          <w:highlight w:val="yellow"/>
        </w:rPr>
        <w:t>&lt;valuta&gt;</w:t>
      </w:r>
      <w:r>
        <w:rPr>
          <w:snapToGrid/>
          <w:sz w:val="20"/>
        </w:rPr>
        <w:t>.</w:t>
      </w:r>
    </w:p>
    <w:p w14:paraId="6434D2E2" w14:textId="77777777" w:rsidR="001A29BE" w:rsidRDefault="001A29BE" w:rsidP="001A29BE">
      <w:pPr>
        <w:pStyle w:val="text-3mezera"/>
        <w:widowControl/>
        <w:spacing w:before="0" w:line="240" w:lineRule="auto"/>
        <w:rPr>
          <w:rFonts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2693"/>
        <w:gridCol w:w="2835"/>
      </w:tblGrid>
      <w:tr w:rsidR="001A29BE" w:rsidRPr="009377D0" w14:paraId="4A0C1037" w14:textId="77777777" w:rsidTr="001A29BE">
        <w:trPr>
          <w:trHeight w:val="170"/>
        </w:trPr>
        <w:tc>
          <w:tcPr>
            <w:tcW w:w="10490" w:type="dxa"/>
            <w:gridSpan w:val="4"/>
            <w:shd w:val="clear" w:color="auto" w:fill="D9D9D9"/>
          </w:tcPr>
          <w:p w14:paraId="598B24B5" w14:textId="65F58E94"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highlight w:val="cyan"/>
              </w:rPr>
              <w:t xml:space="preserve"> (</w:t>
            </w:r>
            <w:r w:rsidR="000D65AD">
              <w:rPr>
                <w:rFonts w:ascii="Arial" w:hAnsi="Arial"/>
                <w:b/>
                <w:sz w:val="20"/>
                <w:highlight w:val="cyan"/>
              </w:rPr>
              <w:t>VALGMULIGHED</w:t>
            </w:r>
            <w:r>
              <w:rPr>
                <w:rFonts w:ascii="Arial" w:hAnsi="Arial"/>
                <w:b/>
                <w:sz w:val="20"/>
                <w:highlight w:val="cyan"/>
              </w:rPr>
              <w:t>: UNDERLEVERANDØRER)</w:t>
            </w:r>
          </w:p>
        </w:tc>
      </w:tr>
      <w:tr w:rsidR="001A29BE" w:rsidRPr="009377D0" w14:paraId="7FCB5098" w14:textId="77777777" w:rsidTr="001A29BE">
        <w:tc>
          <w:tcPr>
            <w:tcW w:w="2268" w:type="dxa"/>
            <w:shd w:val="pct10" w:color="auto" w:fill="FFFFFF"/>
          </w:tcPr>
          <w:p w14:paraId="4BD6ED5D"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Arbejde, der forventes givet til underleverandører</w:t>
            </w:r>
          </w:p>
        </w:tc>
        <w:tc>
          <w:tcPr>
            <w:tcW w:w="2694" w:type="dxa"/>
            <w:shd w:val="pct10" w:color="auto" w:fill="FFFFFF"/>
          </w:tcPr>
          <w:p w14:paraId="0F5CEB65"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Navn og detaljer om underleverandører</w:t>
            </w:r>
          </w:p>
        </w:tc>
        <w:tc>
          <w:tcPr>
            <w:tcW w:w="2693" w:type="dxa"/>
            <w:shd w:val="pct10" w:color="auto" w:fill="FFFFFF"/>
          </w:tcPr>
          <w:p w14:paraId="7ABF36AA"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Værdi af underleverandør-kontrakter som en procentdel af den samlede pris på kontrakten</w:t>
            </w:r>
          </w:p>
        </w:tc>
        <w:tc>
          <w:tcPr>
            <w:tcW w:w="2835" w:type="dxa"/>
            <w:shd w:val="pct10" w:color="auto" w:fill="FFFFFF"/>
          </w:tcPr>
          <w:p w14:paraId="14A101B6" w14:textId="77777777" w:rsidR="001A29BE" w:rsidRPr="009377D0" w:rsidRDefault="001A29BE" w:rsidP="001A29BE">
            <w:pPr>
              <w:autoSpaceDE w:val="0"/>
              <w:autoSpaceDN w:val="0"/>
              <w:adjustRightInd w:val="0"/>
              <w:jc w:val="center"/>
              <w:rPr>
                <w:rFonts w:ascii="Arial" w:hAnsi="Arial" w:cs="Arial"/>
                <w:b/>
                <w:sz w:val="20"/>
                <w:szCs w:val="20"/>
              </w:rPr>
            </w:pPr>
            <w:r>
              <w:rPr>
                <w:rFonts w:ascii="Arial" w:hAnsi="Arial"/>
                <w:b/>
                <w:sz w:val="20"/>
              </w:rPr>
              <w:t>Underleverandørers erfaring med lignende arbejde</w:t>
            </w:r>
          </w:p>
        </w:tc>
      </w:tr>
      <w:tr w:rsidR="001A29BE" w:rsidRPr="009377D0" w14:paraId="5A26779D" w14:textId="77777777" w:rsidTr="001A29BE">
        <w:tc>
          <w:tcPr>
            <w:tcW w:w="2268" w:type="dxa"/>
          </w:tcPr>
          <w:p w14:paraId="35DFE13D" w14:textId="77777777" w:rsidR="001A29BE" w:rsidRPr="009377D0" w:rsidRDefault="001A29BE" w:rsidP="001A29BE">
            <w:pPr>
              <w:autoSpaceDE w:val="0"/>
              <w:autoSpaceDN w:val="0"/>
              <w:adjustRightInd w:val="0"/>
              <w:rPr>
                <w:rFonts w:ascii="Arial" w:hAnsi="Arial" w:cs="Arial"/>
                <w:sz w:val="20"/>
                <w:szCs w:val="20"/>
              </w:rPr>
            </w:pPr>
          </w:p>
        </w:tc>
        <w:tc>
          <w:tcPr>
            <w:tcW w:w="2694" w:type="dxa"/>
          </w:tcPr>
          <w:p w14:paraId="68D0AB1D" w14:textId="77777777" w:rsidR="001A29BE" w:rsidRPr="009377D0" w:rsidRDefault="001A29BE" w:rsidP="001A29BE">
            <w:pPr>
              <w:autoSpaceDE w:val="0"/>
              <w:autoSpaceDN w:val="0"/>
              <w:adjustRightInd w:val="0"/>
              <w:rPr>
                <w:rFonts w:ascii="Arial" w:hAnsi="Arial" w:cs="Arial"/>
                <w:sz w:val="20"/>
                <w:szCs w:val="20"/>
              </w:rPr>
            </w:pPr>
          </w:p>
        </w:tc>
        <w:tc>
          <w:tcPr>
            <w:tcW w:w="2693" w:type="dxa"/>
          </w:tcPr>
          <w:p w14:paraId="28415C17" w14:textId="77777777" w:rsidR="001A29BE" w:rsidRPr="009377D0" w:rsidRDefault="001A29BE" w:rsidP="001A29BE">
            <w:pPr>
              <w:autoSpaceDE w:val="0"/>
              <w:autoSpaceDN w:val="0"/>
              <w:adjustRightInd w:val="0"/>
              <w:rPr>
                <w:rFonts w:ascii="Arial" w:hAnsi="Arial" w:cs="Arial"/>
                <w:sz w:val="20"/>
                <w:szCs w:val="20"/>
              </w:rPr>
            </w:pPr>
          </w:p>
        </w:tc>
        <w:tc>
          <w:tcPr>
            <w:tcW w:w="2835" w:type="dxa"/>
          </w:tcPr>
          <w:p w14:paraId="6E76AF0D"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4D2A1249" w14:textId="77777777" w:rsidTr="001A29BE">
        <w:tc>
          <w:tcPr>
            <w:tcW w:w="2268" w:type="dxa"/>
          </w:tcPr>
          <w:p w14:paraId="10C79F79" w14:textId="77777777" w:rsidR="001A29BE" w:rsidRPr="009377D0" w:rsidRDefault="001A29BE" w:rsidP="001A29BE">
            <w:pPr>
              <w:autoSpaceDE w:val="0"/>
              <w:autoSpaceDN w:val="0"/>
              <w:adjustRightInd w:val="0"/>
              <w:rPr>
                <w:rFonts w:ascii="Arial" w:hAnsi="Arial" w:cs="Arial"/>
                <w:sz w:val="20"/>
                <w:szCs w:val="20"/>
              </w:rPr>
            </w:pPr>
          </w:p>
        </w:tc>
        <w:tc>
          <w:tcPr>
            <w:tcW w:w="2694" w:type="dxa"/>
          </w:tcPr>
          <w:p w14:paraId="553DABD7" w14:textId="77777777" w:rsidR="001A29BE" w:rsidRPr="009377D0" w:rsidRDefault="001A29BE" w:rsidP="001A29BE">
            <w:pPr>
              <w:autoSpaceDE w:val="0"/>
              <w:autoSpaceDN w:val="0"/>
              <w:adjustRightInd w:val="0"/>
              <w:rPr>
                <w:rFonts w:ascii="Arial" w:hAnsi="Arial" w:cs="Arial"/>
                <w:sz w:val="20"/>
                <w:szCs w:val="20"/>
              </w:rPr>
            </w:pPr>
          </w:p>
        </w:tc>
        <w:tc>
          <w:tcPr>
            <w:tcW w:w="2693" w:type="dxa"/>
          </w:tcPr>
          <w:p w14:paraId="39F62A80" w14:textId="77777777" w:rsidR="001A29BE" w:rsidRPr="009377D0" w:rsidRDefault="001A29BE" w:rsidP="001A29BE">
            <w:pPr>
              <w:autoSpaceDE w:val="0"/>
              <w:autoSpaceDN w:val="0"/>
              <w:adjustRightInd w:val="0"/>
              <w:rPr>
                <w:rFonts w:ascii="Arial" w:hAnsi="Arial" w:cs="Arial"/>
                <w:sz w:val="20"/>
                <w:szCs w:val="20"/>
              </w:rPr>
            </w:pPr>
          </w:p>
        </w:tc>
        <w:tc>
          <w:tcPr>
            <w:tcW w:w="2835" w:type="dxa"/>
          </w:tcPr>
          <w:p w14:paraId="33C950B6"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17F8C7E0" w14:textId="77777777" w:rsidTr="001A29BE">
        <w:tc>
          <w:tcPr>
            <w:tcW w:w="2268" w:type="dxa"/>
          </w:tcPr>
          <w:p w14:paraId="620C4EE3" w14:textId="77777777" w:rsidR="001A29BE" w:rsidRPr="009377D0" w:rsidRDefault="001A29BE" w:rsidP="001A29BE">
            <w:pPr>
              <w:autoSpaceDE w:val="0"/>
              <w:autoSpaceDN w:val="0"/>
              <w:adjustRightInd w:val="0"/>
              <w:rPr>
                <w:rFonts w:ascii="Arial" w:hAnsi="Arial" w:cs="Arial"/>
                <w:sz w:val="20"/>
                <w:szCs w:val="20"/>
              </w:rPr>
            </w:pPr>
          </w:p>
        </w:tc>
        <w:tc>
          <w:tcPr>
            <w:tcW w:w="2694" w:type="dxa"/>
          </w:tcPr>
          <w:p w14:paraId="0D3B488A" w14:textId="77777777" w:rsidR="001A29BE" w:rsidRPr="009377D0" w:rsidRDefault="001A29BE" w:rsidP="001A29BE">
            <w:pPr>
              <w:autoSpaceDE w:val="0"/>
              <w:autoSpaceDN w:val="0"/>
              <w:adjustRightInd w:val="0"/>
              <w:rPr>
                <w:rFonts w:ascii="Arial" w:hAnsi="Arial" w:cs="Arial"/>
                <w:sz w:val="20"/>
                <w:szCs w:val="20"/>
              </w:rPr>
            </w:pPr>
          </w:p>
        </w:tc>
        <w:tc>
          <w:tcPr>
            <w:tcW w:w="2693" w:type="dxa"/>
          </w:tcPr>
          <w:p w14:paraId="365A8317" w14:textId="77777777" w:rsidR="001A29BE" w:rsidRPr="009377D0" w:rsidRDefault="001A29BE" w:rsidP="001A29BE">
            <w:pPr>
              <w:autoSpaceDE w:val="0"/>
              <w:autoSpaceDN w:val="0"/>
              <w:adjustRightInd w:val="0"/>
              <w:rPr>
                <w:rFonts w:ascii="Arial" w:hAnsi="Arial" w:cs="Arial"/>
                <w:sz w:val="20"/>
                <w:szCs w:val="20"/>
              </w:rPr>
            </w:pPr>
          </w:p>
        </w:tc>
        <w:tc>
          <w:tcPr>
            <w:tcW w:w="2835" w:type="dxa"/>
          </w:tcPr>
          <w:p w14:paraId="4963E298" w14:textId="77777777" w:rsidR="001A29BE" w:rsidRPr="009377D0" w:rsidRDefault="001A29BE" w:rsidP="001A29BE">
            <w:pPr>
              <w:autoSpaceDE w:val="0"/>
              <w:autoSpaceDN w:val="0"/>
              <w:adjustRightInd w:val="0"/>
              <w:rPr>
                <w:rFonts w:ascii="Arial" w:hAnsi="Arial" w:cs="Arial"/>
                <w:sz w:val="20"/>
                <w:szCs w:val="20"/>
              </w:rPr>
            </w:pPr>
          </w:p>
        </w:tc>
      </w:tr>
      <w:tr w:rsidR="001A29BE" w:rsidRPr="009377D0" w14:paraId="0780D6E6" w14:textId="77777777" w:rsidTr="001A29BE">
        <w:tc>
          <w:tcPr>
            <w:tcW w:w="2268" w:type="dxa"/>
          </w:tcPr>
          <w:p w14:paraId="3E188A02" w14:textId="77777777" w:rsidR="001A29BE" w:rsidRPr="009377D0" w:rsidRDefault="001A29BE" w:rsidP="001A29BE">
            <w:pPr>
              <w:autoSpaceDE w:val="0"/>
              <w:autoSpaceDN w:val="0"/>
              <w:adjustRightInd w:val="0"/>
              <w:rPr>
                <w:rFonts w:ascii="Arial" w:hAnsi="Arial" w:cs="Arial"/>
                <w:sz w:val="20"/>
                <w:szCs w:val="20"/>
              </w:rPr>
            </w:pPr>
          </w:p>
        </w:tc>
        <w:tc>
          <w:tcPr>
            <w:tcW w:w="2694" w:type="dxa"/>
          </w:tcPr>
          <w:p w14:paraId="4E7339F4" w14:textId="77777777" w:rsidR="001A29BE" w:rsidRPr="009377D0" w:rsidRDefault="001A29BE" w:rsidP="001A29BE">
            <w:pPr>
              <w:autoSpaceDE w:val="0"/>
              <w:autoSpaceDN w:val="0"/>
              <w:adjustRightInd w:val="0"/>
              <w:rPr>
                <w:rFonts w:ascii="Arial" w:hAnsi="Arial" w:cs="Arial"/>
                <w:sz w:val="20"/>
                <w:szCs w:val="20"/>
              </w:rPr>
            </w:pPr>
          </w:p>
        </w:tc>
        <w:tc>
          <w:tcPr>
            <w:tcW w:w="2693" w:type="dxa"/>
          </w:tcPr>
          <w:p w14:paraId="35832D91" w14:textId="77777777" w:rsidR="001A29BE" w:rsidRPr="009377D0" w:rsidRDefault="001A29BE" w:rsidP="001A29BE">
            <w:pPr>
              <w:autoSpaceDE w:val="0"/>
              <w:autoSpaceDN w:val="0"/>
              <w:adjustRightInd w:val="0"/>
              <w:rPr>
                <w:rFonts w:ascii="Arial" w:hAnsi="Arial" w:cs="Arial"/>
                <w:sz w:val="20"/>
                <w:szCs w:val="20"/>
              </w:rPr>
            </w:pPr>
          </w:p>
        </w:tc>
        <w:tc>
          <w:tcPr>
            <w:tcW w:w="2835" w:type="dxa"/>
          </w:tcPr>
          <w:p w14:paraId="0477EB0C" w14:textId="77777777" w:rsidR="001A29BE" w:rsidRPr="009377D0" w:rsidRDefault="001A29BE" w:rsidP="001A29BE">
            <w:pPr>
              <w:autoSpaceDE w:val="0"/>
              <w:autoSpaceDN w:val="0"/>
              <w:adjustRightInd w:val="0"/>
              <w:rPr>
                <w:rFonts w:ascii="Arial" w:hAnsi="Arial" w:cs="Arial"/>
                <w:sz w:val="20"/>
                <w:szCs w:val="20"/>
              </w:rPr>
            </w:pPr>
          </w:p>
        </w:tc>
      </w:tr>
    </w:tbl>
    <w:p w14:paraId="74C0D71F" w14:textId="77C2E45A" w:rsidR="001A29BE" w:rsidRPr="00AF5C2D" w:rsidRDefault="001A29BE" w:rsidP="001A29BE">
      <w:pPr>
        <w:pStyle w:val="text"/>
        <w:widowControl/>
        <w:spacing w:before="0"/>
        <w:ind w:left="851" w:hanging="851"/>
        <w:rPr>
          <w:rFonts w:cs="Arial"/>
          <w:b/>
          <w:sz w:val="20"/>
        </w:rPr>
      </w:pPr>
      <w:r>
        <w:rPr>
          <w:b/>
          <w:snapToGrid/>
          <w:sz w:val="20"/>
          <w:highlight w:val="red"/>
        </w:rPr>
        <w:t xml:space="preserve">(Bemærk: slet denne </w:t>
      </w:r>
      <w:r w:rsidR="000D65AD">
        <w:rPr>
          <w:b/>
          <w:snapToGrid/>
          <w:sz w:val="20"/>
          <w:highlight w:val="red"/>
        </w:rPr>
        <w:t>Valgmulighed</w:t>
      </w:r>
      <w:r>
        <w:rPr>
          <w:b/>
          <w:snapToGrid/>
          <w:sz w:val="20"/>
          <w:highlight w:val="red"/>
        </w:rPr>
        <w:t>, hvis brug af underleverandører ikke er tilladt)</w:t>
      </w:r>
    </w:p>
    <w:p w14:paraId="7E91905C" w14:textId="77777777" w:rsidR="001A29BE" w:rsidRDefault="001A29BE" w:rsidP="001A29BE">
      <w:pPr>
        <w:autoSpaceDE w:val="0"/>
        <w:autoSpaceDN w:val="0"/>
        <w:adjustRightInd w:val="0"/>
        <w:rPr>
          <w:rFonts w:ascii="Arial" w:hAnsi="Arial" w:cs="Arial"/>
          <w:sz w:val="20"/>
          <w:szCs w:val="20"/>
        </w:rPr>
      </w:pPr>
    </w:p>
    <w:p w14:paraId="315C082B" w14:textId="77777777" w:rsidR="001A29BE" w:rsidRPr="0050483C" w:rsidRDefault="001A29BE" w:rsidP="001A29BE">
      <w:pPr>
        <w:pStyle w:val="Heading1"/>
        <w:jc w:val="center"/>
      </w:pPr>
      <w:bookmarkStart w:id="2" w:name="_Toc41823853"/>
      <w:r>
        <w:t>A</w:t>
      </w:r>
      <w:r w:rsidR="004035E2">
        <w:t>RBEJDS</w:t>
      </w:r>
      <w:r>
        <w:t>PLAN</w:t>
      </w:r>
      <w:bookmarkEnd w:id="2"/>
    </w:p>
    <w:p w14:paraId="32B21F15" w14:textId="1F2DA4D9" w:rsidR="001A29BE" w:rsidRDefault="001A29BE" w:rsidP="001A29BE">
      <w:pPr>
        <w:pStyle w:val="text"/>
        <w:widowControl/>
        <w:spacing w:before="0"/>
        <w:rPr>
          <w:sz w:val="20"/>
        </w:rPr>
      </w:pPr>
      <w:r>
        <w:rPr>
          <w:snapToGrid/>
          <w:sz w:val="20"/>
        </w:rPr>
        <w:t>Venligst vedhæft en arbejdsplan med en kort beskrivelse af større akt</w:t>
      </w:r>
      <w:r w:rsidR="00691A3B">
        <w:rPr>
          <w:snapToGrid/>
          <w:sz w:val="20"/>
        </w:rPr>
        <w:t>iviteter, der viser rækkefølgen</w:t>
      </w:r>
      <w:r>
        <w:rPr>
          <w:snapToGrid/>
          <w:sz w:val="20"/>
        </w:rPr>
        <w:t xml:space="preserve"> og </w:t>
      </w:r>
      <w:r w:rsidR="00691A3B">
        <w:rPr>
          <w:snapToGrid/>
          <w:sz w:val="20"/>
        </w:rPr>
        <w:t xml:space="preserve">den </w:t>
      </w:r>
      <w:r>
        <w:rPr>
          <w:snapToGrid/>
          <w:sz w:val="20"/>
        </w:rPr>
        <w:t xml:space="preserve">anslåede tidsramme for udførelsen af arbejdsopgaverne. I særdeleshed skal tilbuddet vise detaljer om de relevante aktiviteter, datoer, tildelingen af arbejdskraft og ressourcer af materiel, midlertidige og permanente arbejdsopgaver, der skal udføres. </w:t>
      </w:r>
      <w:r w:rsidR="006B2022">
        <w:rPr>
          <w:snapToGrid/>
          <w:sz w:val="20"/>
        </w:rPr>
        <w:t>Tilbudsgiver</w:t>
      </w:r>
      <w:r>
        <w:rPr>
          <w:snapToGrid/>
          <w:sz w:val="20"/>
        </w:rPr>
        <w:t xml:space="preserve">en skal tage hensyn til fremherskende vejrforhold og kravet om at forberede konstruktioner og indhente byggetilladelser inden udførelsen af arbejdsopgaverne. </w:t>
      </w:r>
    </w:p>
    <w:p w14:paraId="765F2AB6" w14:textId="77777777" w:rsidR="001A29BE" w:rsidRPr="007A38B0" w:rsidRDefault="001A29BE" w:rsidP="001A29BE">
      <w:pPr>
        <w:pStyle w:val="text"/>
        <w:widowControl/>
        <w:spacing w:before="0"/>
        <w:rPr>
          <w:sz w:val="20"/>
        </w:rPr>
      </w:pPr>
    </w:p>
    <w:p w14:paraId="3BF69043" w14:textId="3F8D6037" w:rsidR="001A29BE" w:rsidRPr="007A38B0" w:rsidRDefault="001A29BE" w:rsidP="001A29BE">
      <w:pPr>
        <w:pStyle w:val="text"/>
        <w:widowControl/>
        <w:spacing w:before="0"/>
      </w:pPr>
      <w:r w:rsidRPr="007A38B0">
        <w:rPr>
          <w:snapToGrid/>
          <w:sz w:val="20"/>
          <w:highlight w:val="cyan"/>
        </w:rPr>
        <w:t>(</w:t>
      </w:r>
      <w:r w:rsidR="000D65AD" w:rsidRPr="007A38B0">
        <w:rPr>
          <w:snapToGrid/>
          <w:sz w:val="20"/>
          <w:highlight w:val="cyan"/>
        </w:rPr>
        <w:t>Valgmulighed</w:t>
      </w:r>
      <w:r w:rsidRPr="007A38B0">
        <w:rPr>
          <w:snapToGrid/>
          <w:sz w:val="20"/>
          <w:highlight w:val="cyan"/>
        </w:rPr>
        <w:t>:)</w:t>
      </w:r>
      <w:r w:rsidRPr="007A38B0">
        <w:rPr>
          <w:snapToGrid/>
          <w:sz w:val="20"/>
        </w:rPr>
        <w:t xml:space="preserve"> </w:t>
      </w:r>
      <w:r w:rsidR="006B2022" w:rsidRPr="007A38B0">
        <w:rPr>
          <w:snapToGrid/>
          <w:sz w:val="20"/>
        </w:rPr>
        <w:t>Tilbudsgiver</w:t>
      </w:r>
      <w:r w:rsidRPr="007A38B0">
        <w:rPr>
          <w:snapToGrid/>
          <w:sz w:val="20"/>
        </w:rPr>
        <w:t>en skal også indlevere en omfattende oversigt over metoder, inklusive tegninger hvis nødvendigt, der vi</w:t>
      </w:r>
      <w:r w:rsidR="00691A3B" w:rsidRPr="007A38B0">
        <w:rPr>
          <w:snapToGrid/>
          <w:sz w:val="20"/>
        </w:rPr>
        <w:t>ser, hvilke metoder han tilbyder</w:t>
      </w:r>
      <w:r w:rsidRPr="007A38B0">
        <w:rPr>
          <w:snapToGrid/>
          <w:sz w:val="20"/>
        </w:rPr>
        <w:t xml:space="preserve"> til udførelsen af arbejdsopgaverne. </w:t>
      </w:r>
      <w:r w:rsidRPr="007A38B0">
        <w:rPr>
          <w:b/>
          <w:snapToGrid/>
          <w:sz w:val="20"/>
          <w:highlight w:val="red"/>
        </w:rPr>
        <w:t xml:space="preserve">(Bemærk: slet denne </w:t>
      </w:r>
      <w:r w:rsidR="000D65AD" w:rsidRPr="007A38B0">
        <w:rPr>
          <w:b/>
          <w:snapToGrid/>
          <w:sz w:val="20"/>
          <w:highlight w:val="red"/>
        </w:rPr>
        <w:t>Valgmulighed</w:t>
      </w:r>
      <w:r w:rsidRPr="007A38B0">
        <w:rPr>
          <w:b/>
          <w:snapToGrid/>
          <w:sz w:val="20"/>
          <w:highlight w:val="red"/>
        </w:rPr>
        <w:t>, hvis den ikke er påkrævet)</w:t>
      </w:r>
    </w:p>
    <w:p w14:paraId="447264FB" w14:textId="77777777" w:rsidR="001A29BE" w:rsidRPr="007A38B0" w:rsidRDefault="001A29BE" w:rsidP="001A29BE">
      <w:pPr>
        <w:autoSpaceDE w:val="0"/>
        <w:autoSpaceDN w:val="0"/>
        <w:adjustRightInd w:val="0"/>
        <w:rPr>
          <w:rFonts w:ascii="Arial" w:hAnsi="Arial" w:cs="Arial"/>
          <w:sz w:val="20"/>
          <w:szCs w:val="20"/>
        </w:rPr>
      </w:pPr>
    </w:p>
    <w:p w14:paraId="7398BCC9" w14:textId="77777777" w:rsidR="001A29BE" w:rsidRPr="007A38B0" w:rsidRDefault="001A29BE" w:rsidP="001A29BE">
      <w:pPr>
        <w:autoSpaceDE w:val="0"/>
        <w:autoSpaceDN w:val="0"/>
        <w:adjustRightInd w:val="0"/>
        <w:rPr>
          <w:rFonts w:ascii="Arial" w:hAnsi="Arial" w:cs="Arial"/>
          <w:b/>
          <w:sz w:val="20"/>
        </w:rPr>
      </w:pPr>
      <w:r w:rsidRPr="007A38B0">
        <w:rPr>
          <w:rFonts w:ascii="Arial" w:hAnsi="Arial"/>
          <w:sz w:val="20"/>
        </w:rPr>
        <w:lastRenderedPageBreak/>
        <w:t xml:space="preserve">Dette tilbud er gyldigt i en periode på </w:t>
      </w:r>
      <w:r w:rsidRPr="007A38B0">
        <w:rPr>
          <w:rFonts w:ascii="Arial" w:hAnsi="Arial"/>
          <w:sz w:val="20"/>
          <w:highlight w:val="yellow"/>
        </w:rPr>
        <w:t>&lt;antal&gt;</w:t>
      </w:r>
      <w:r w:rsidRPr="007A38B0">
        <w:rPr>
          <w:rFonts w:ascii="Arial" w:hAnsi="Arial"/>
          <w:sz w:val="20"/>
        </w:rPr>
        <w:t xml:space="preserve"> dage efter slutdatoen i henhold til artikel A.13 Gyldighed. </w:t>
      </w:r>
    </w:p>
    <w:p w14:paraId="458F4F6C" w14:textId="77777777" w:rsidR="001A29BE" w:rsidRPr="007A38B0" w:rsidRDefault="001A29BE" w:rsidP="001A29BE">
      <w:pPr>
        <w:rPr>
          <w:rFonts w:ascii="Arial" w:hAnsi="Arial" w:cs="Arial"/>
          <w:b/>
          <w:sz w:val="20"/>
          <w:szCs w:val="20"/>
        </w:rPr>
      </w:pPr>
      <w:r w:rsidRPr="007A38B0">
        <w:rPr>
          <w:rFonts w:ascii="Arial" w:hAnsi="Arial"/>
          <w:b/>
          <w:sz w:val="20"/>
        </w:rPr>
        <w:tab/>
      </w:r>
      <w:r w:rsidRPr="007A38B0">
        <w:rPr>
          <w:rFonts w:ascii="Arial" w:hAnsi="Arial"/>
          <w:b/>
          <w:sz w:val="20"/>
        </w:rPr>
        <w:tab/>
      </w:r>
      <w:r w:rsidRPr="007A38B0">
        <w:rPr>
          <w:rFonts w:ascii="Arial" w:hAnsi="Arial"/>
          <w:b/>
          <w:sz w:val="20"/>
        </w:rPr>
        <w:tab/>
      </w:r>
    </w:p>
    <w:p w14:paraId="25E6CB5C" w14:textId="15D96FA1" w:rsidR="001A29BE" w:rsidRDefault="001A29BE" w:rsidP="001A29BE">
      <w:pPr>
        <w:autoSpaceDE w:val="0"/>
        <w:autoSpaceDN w:val="0"/>
        <w:adjustRightInd w:val="0"/>
        <w:rPr>
          <w:rFonts w:ascii="Arial" w:hAnsi="Arial" w:cs="Arial"/>
          <w:sz w:val="20"/>
          <w:szCs w:val="20"/>
        </w:rPr>
      </w:pPr>
      <w:r>
        <w:rPr>
          <w:rFonts w:ascii="Arial" w:hAnsi="Arial"/>
          <w:sz w:val="20"/>
        </w:rPr>
        <w:t xml:space="preserve">Efter at have læst denne </w:t>
      </w:r>
      <w:r w:rsidR="000C0C81">
        <w:rPr>
          <w:rFonts w:ascii="Arial" w:hAnsi="Arial"/>
          <w:sz w:val="20"/>
        </w:rPr>
        <w:t>i</w:t>
      </w:r>
      <w:r w:rsidR="001A1BE0">
        <w:rPr>
          <w:rFonts w:ascii="Arial" w:hAnsi="Arial"/>
          <w:sz w:val="20"/>
        </w:rPr>
        <w:t>nvitation</w:t>
      </w:r>
      <w:r w:rsidR="006854B6">
        <w:rPr>
          <w:rFonts w:ascii="Arial" w:hAnsi="Arial"/>
          <w:sz w:val="20"/>
        </w:rPr>
        <w:t xml:space="preserve"> til </w:t>
      </w:r>
      <w:r w:rsidR="000C0C81">
        <w:rPr>
          <w:rFonts w:ascii="Arial" w:hAnsi="Arial"/>
          <w:sz w:val="20"/>
        </w:rPr>
        <w:t>t</w:t>
      </w:r>
      <w:r w:rsidR="006854B6">
        <w:rPr>
          <w:rFonts w:ascii="Arial" w:hAnsi="Arial"/>
          <w:sz w:val="20"/>
        </w:rPr>
        <w:t>ilbud</w:t>
      </w:r>
      <w:r>
        <w:rPr>
          <w:rFonts w:ascii="Arial" w:hAnsi="Arial"/>
          <w:sz w:val="20"/>
        </w:rPr>
        <w:t xml:space="preserve"> nr. </w:t>
      </w:r>
      <w:r>
        <w:rPr>
          <w:rFonts w:ascii="Arial" w:hAnsi="Arial"/>
          <w:sz w:val="20"/>
          <w:highlight w:val="yellow"/>
        </w:rPr>
        <w:t>&lt;nummer&gt;</w:t>
      </w:r>
      <w:r>
        <w:rPr>
          <w:rFonts w:ascii="Arial" w:hAnsi="Arial"/>
          <w:sz w:val="20"/>
        </w:rPr>
        <w:t xml:space="preserve"> for </w:t>
      </w:r>
      <w:r w:rsidR="00691A3B">
        <w:rPr>
          <w:rFonts w:ascii="Arial" w:hAnsi="Arial"/>
          <w:sz w:val="20"/>
          <w:highlight w:val="yellow"/>
        </w:rPr>
        <w:t>&lt;kontrakt</w:t>
      </w:r>
      <w:r>
        <w:rPr>
          <w:rFonts w:ascii="Arial" w:hAnsi="Arial"/>
          <w:sz w:val="20"/>
          <w:highlight w:val="yellow"/>
        </w:rPr>
        <w:t>navn&gt;</w:t>
      </w:r>
      <w:r>
        <w:rPr>
          <w:rFonts w:ascii="Arial" w:hAnsi="Arial"/>
          <w:sz w:val="20"/>
        </w:rPr>
        <w:t xml:space="preserve"> dateret </w:t>
      </w:r>
      <w:r>
        <w:rPr>
          <w:rFonts w:ascii="Arial" w:hAnsi="Arial"/>
          <w:sz w:val="20"/>
          <w:highlight w:val="yellow"/>
        </w:rPr>
        <w:t>&lt;dato&gt;</w:t>
      </w:r>
      <w:r>
        <w:rPr>
          <w:rFonts w:ascii="Arial" w:hAnsi="Arial"/>
          <w:sz w:val="20"/>
        </w:rPr>
        <w:t xml:space="preserve">, og efter nøje at have gennemgået denne </w:t>
      </w:r>
      <w:r w:rsidR="000C0C81">
        <w:rPr>
          <w:rFonts w:ascii="Arial" w:hAnsi="Arial"/>
          <w:sz w:val="20"/>
        </w:rPr>
        <w:t>i</w:t>
      </w:r>
      <w:r w:rsidR="001A1BE0">
        <w:rPr>
          <w:rFonts w:ascii="Arial" w:hAnsi="Arial"/>
          <w:sz w:val="20"/>
        </w:rPr>
        <w:t>nvitation</w:t>
      </w:r>
      <w:r w:rsidR="006854B6">
        <w:rPr>
          <w:rFonts w:ascii="Arial" w:hAnsi="Arial"/>
          <w:sz w:val="20"/>
        </w:rPr>
        <w:t xml:space="preserve"> til </w:t>
      </w:r>
      <w:r w:rsidR="000C0C81">
        <w:rPr>
          <w:rFonts w:ascii="Arial" w:hAnsi="Arial"/>
          <w:sz w:val="20"/>
        </w:rPr>
        <w:t>t</w:t>
      </w:r>
      <w:r w:rsidR="006854B6">
        <w:rPr>
          <w:rFonts w:ascii="Arial" w:hAnsi="Arial"/>
          <w:sz w:val="20"/>
        </w:rPr>
        <w:t>ilbud</w:t>
      </w:r>
      <w:r>
        <w:rPr>
          <w:rFonts w:ascii="Arial" w:hAnsi="Arial"/>
          <w:sz w:val="20"/>
        </w:rPr>
        <w:t xml:space="preserve">, tilbyder jeg/vi hermed at udføre de </w:t>
      </w:r>
      <w:r w:rsidR="000C0C81">
        <w:rPr>
          <w:rFonts w:ascii="Arial" w:hAnsi="Arial"/>
          <w:sz w:val="20"/>
        </w:rPr>
        <w:t>a</w:t>
      </w:r>
      <w:r>
        <w:rPr>
          <w:rFonts w:ascii="Arial" w:hAnsi="Arial"/>
          <w:sz w:val="20"/>
        </w:rPr>
        <w:t xml:space="preserve">rbejdsopgaver, der er beskrevet i de </w:t>
      </w:r>
      <w:r w:rsidR="000C0C81">
        <w:rPr>
          <w:rFonts w:ascii="Arial" w:hAnsi="Arial"/>
          <w:sz w:val="20"/>
        </w:rPr>
        <w:t>t</w:t>
      </w:r>
      <w:r>
        <w:rPr>
          <w:rFonts w:ascii="Arial" w:hAnsi="Arial"/>
          <w:sz w:val="20"/>
        </w:rPr>
        <w:t xml:space="preserve">ekniske </w:t>
      </w:r>
      <w:r w:rsidR="000C0C81">
        <w:rPr>
          <w:rFonts w:ascii="Arial" w:hAnsi="Arial"/>
          <w:sz w:val="20"/>
        </w:rPr>
        <w:t>s</w:t>
      </w:r>
      <w:r>
        <w:rPr>
          <w:rFonts w:ascii="Arial" w:hAnsi="Arial"/>
          <w:sz w:val="20"/>
        </w:rPr>
        <w:t xml:space="preserve">pecifikationer og </w:t>
      </w:r>
      <w:r w:rsidR="000C0C81">
        <w:rPr>
          <w:rFonts w:ascii="Arial" w:hAnsi="Arial"/>
          <w:sz w:val="20"/>
        </w:rPr>
        <w:t>k</w:t>
      </w:r>
      <w:r>
        <w:rPr>
          <w:rFonts w:ascii="Arial" w:hAnsi="Arial"/>
          <w:sz w:val="20"/>
        </w:rPr>
        <w:t xml:space="preserve">rav inden for den tidsramme, der er beskrevet i de </w:t>
      </w:r>
      <w:r w:rsidR="000C0C81">
        <w:rPr>
          <w:rFonts w:ascii="Arial" w:hAnsi="Arial"/>
          <w:sz w:val="20"/>
        </w:rPr>
        <w:t>t</w:t>
      </w:r>
      <w:r>
        <w:rPr>
          <w:rFonts w:ascii="Arial" w:hAnsi="Arial"/>
          <w:sz w:val="20"/>
        </w:rPr>
        <w:t xml:space="preserve">ekniske </w:t>
      </w:r>
      <w:r w:rsidR="000C0C81">
        <w:rPr>
          <w:rFonts w:ascii="Arial" w:hAnsi="Arial"/>
          <w:sz w:val="20"/>
        </w:rPr>
        <w:t>s</w:t>
      </w:r>
      <w:r>
        <w:rPr>
          <w:rFonts w:ascii="Arial" w:hAnsi="Arial"/>
          <w:sz w:val="20"/>
        </w:rPr>
        <w:t xml:space="preserve">pecifikationer og </w:t>
      </w:r>
      <w:r w:rsidR="000C0C81">
        <w:rPr>
          <w:rFonts w:ascii="Arial" w:hAnsi="Arial"/>
          <w:sz w:val="20"/>
        </w:rPr>
        <w:t>k</w:t>
      </w:r>
      <w:r>
        <w:rPr>
          <w:rFonts w:ascii="Arial" w:hAnsi="Arial"/>
          <w:sz w:val="20"/>
        </w:rPr>
        <w:t>rav.</w:t>
      </w:r>
    </w:p>
    <w:p w14:paraId="22145C32" w14:textId="77777777" w:rsidR="001A29BE" w:rsidRPr="005C59E8" w:rsidRDefault="001A29BE" w:rsidP="001A29BE">
      <w:pPr>
        <w:autoSpaceDE w:val="0"/>
        <w:autoSpaceDN w:val="0"/>
        <w:adjustRightInd w:val="0"/>
        <w:rPr>
          <w:rFonts w:ascii="Arial" w:hAnsi="Arial" w:cs="Arial"/>
          <w:sz w:val="20"/>
          <w:szCs w:val="20"/>
        </w:rPr>
      </w:pPr>
    </w:p>
    <w:p w14:paraId="0221A07E"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Derudover og hermed:</w:t>
      </w:r>
    </w:p>
    <w:p w14:paraId="5F16A956" w14:textId="77777777" w:rsidR="001A29BE" w:rsidRPr="005C59E8" w:rsidRDefault="001A29BE" w:rsidP="001A29BE">
      <w:pPr>
        <w:autoSpaceDE w:val="0"/>
        <w:autoSpaceDN w:val="0"/>
        <w:adjustRightInd w:val="0"/>
        <w:rPr>
          <w:rFonts w:ascii="Arial" w:hAnsi="Arial" w:cs="Arial"/>
          <w:sz w:val="20"/>
          <w:szCs w:val="20"/>
        </w:rPr>
      </w:pPr>
    </w:p>
    <w:p w14:paraId="036B1E7E" w14:textId="318505EA" w:rsidR="001A29BE" w:rsidRPr="005C59E8" w:rsidRDefault="001A29BE" w:rsidP="001A29BE">
      <w:pPr>
        <w:numPr>
          <w:ilvl w:val="0"/>
          <w:numId w:val="1"/>
        </w:numPr>
        <w:autoSpaceDE w:val="0"/>
        <w:autoSpaceDN w:val="0"/>
        <w:adjustRightInd w:val="0"/>
        <w:rPr>
          <w:rFonts w:ascii="Arial" w:hAnsi="Arial" w:cs="Arial"/>
          <w:sz w:val="20"/>
          <w:szCs w:val="20"/>
        </w:rPr>
      </w:pPr>
      <w:r>
        <w:rPr>
          <w:rFonts w:ascii="Arial" w:hAnsi="Arial"/>
          <w:sz w:val="20"/>
        </w:rPr>
        <w:t xml:space="preserve">Accepterer jeg/vi, uden forbehold, alle bestemmelserne i </w:t>
      </w:r>
      <w:r w:rsidR="000C0C81">
        <w:rPr>
          <w:rFonts w:ascii="Arial" w:hAnsi="Arial"/>
          <w:sz w:val="20"/>
        </w:rPr>
        <w:t>i</w:t>
      </w:r>
      <w:r w:rsidR="001A1BE0">
        <w:rPr>
          <w:rFonts w:ascii="Arial" w:hAnsi="Arial"/>
          <w:sz w:val="20"/>
        </w:rPr>
        <w:t>nvitation</w:t>
      </w:r>
      <w:r w:rsidR="00DB03AD">
        <w:rPr>
          <w:rFonts w:ascii="Arial" w:hAnsi="Arial"/>
          <w:sz w:val="20"/>
        </w:rPr>
        <w:t xml:space="preserve"> til </w:t>
      </w:r>
      <w:r w:rsidR="000C0C81">
        <w:rPr>
          <w:rFonts w:ascii="Arial" w:hAnsi="Arial"/>
          <w:sz w:val="20"/>
        </w:rPr>
        <w:t>t</w:t>
      </w:r>
      <w:r w:rsidR="00400C8B">
        <w:rPr>
          <w:rFonts w:ascii="Arial" w:hAnsi="Arial"/>
          <w:sz w:val="20"/>
        </w:rPr>
        <w:t>il</w:t>
      </w:r>
      <w:r>
        <w:rPr>
          <w:rFonts w:ascii="Arial" w:hAnsi="Arial"/>
          <w:sz w:val="20"/>
        </w:rPr>
        <w:t xml:space="preserve">bud inklusive de </w:t>
      </w:r>
      <w:r w:rsidR="000C0C81">
        <w:rPr>
          <w:rFonts w:ascii="Arial" w:hAnsi="Arial"/>
          <w:sz w:val="20"/>
        </w:rPr>
        <w:t>g</w:t>
      </w:r>
      <w:r w:rsidR="00A33204">
        <w:rPr>
          <w:rFonts w:ascii="Arial" w:hAnsi="Arial"/>
          <w:sz w:val="20"/>
        </w:rPr>
        <w:t>enerelle vilkår og betingelser for arbejdskontrakter</w:t>
      </w:r>
      <w:r>
        <w:rPr>
          <w:rFonts w:ascii="Arial" w:hAnsi="Arial"/>
          <w:sz w:val="20"/>
        </w:rPr>
        <w:t xml:space="preserve"> </w:t>
      </w:r>
      <w:r w:rsidR="0065088C">
        <w:rPr>
          <w:rFonts w:ascii="Arial" w:hAnsi="Arial"/>
          <w:sz w:val="20"/>
        </w:rPr>
        <w:t>–</w:t>
      </w:r>
      <w:r>
        <w:rPr>
          <w:rFonts w:ascii="Arial" w:hAnsi="Arial"/>
          <w:sz w:val="20"/>
        </w:rPr>
        <w:t xml:space="preserve"> Ver</w:t>
      </w:r>
      <w:r w:rsidR="0065088C">
        <w:rPr>
          <w:rFonts w:ascii="Arial" w:hAnsi="Arial"/>
          <w:sz w:val="20"/>
        </w:rPr>
        <w:t>3</w:t>
      </w:r>
      <w:r>
        <w:rPr>
          <w:rFonts w:ascii="Arial" w:hAnsi="Arial"/>
          <w:sz w:val="20"/>
        </w:rPr>
        <w:t xml:space="preserve"> 20</w:t>
      </w:r>
      <w:r w:rsidR="0065088C">
        <w:rPr>
          <w:rFonts w:ascii="Arial" w:hAnsi="Arial"/>
          <w:sz w:val="20"/>
        </w:rPr>
        <w:t>20</w:t>
      </w:r>
      <w:r>
        <w:rPr>
          <w:rFonts w:ascii="Arial" w:hAnsi="Arial"/>
          <w:sz w:val="20"/>
        </w:rPr>
        <w:t xml:space="preserve">, </w:t>
      </w:r>
      <w:r>
        <w:rPr>
          <w:rFonts w:ascii="Arial" w:hAnsi="Arial"/>
          <w:sz w:val="20"/>
          <w:highlight w:val="cyan"/>
        </w:rPr>
        <w:t>(</w:t>
      </w:r>
      <w:r w:rsidR="000D65AD">
        <w:rPr>
          <w:rFonts w:ascii="Arial" w:hAnsi="Arial"/>
          <w:sz w:val="20"/>
          <w:highlight w:val="cyan"/>
        </w:rPr>
        <w:t>Valgmulighed</w:t>
      </w:r>
      <w:r>
        <w:rPr>
          <w:rFonts w:ascii="Arial" w:hAnsi="Arial"/>
          <w:sz w:val="20"/>
          <w:highlight w:val="cyan"/>
        </w:rPr>
        <w:t>:)</w:t>
      </w:r>
      <w:r>
        <w:rPr>
          <w:rFonts w:ascii="Arial" w:hAnsi="Arial"/>
          <w:sz w:val="20"/>
        </w:rPr>
        <w:t xml:space="preserve"> og </w:t>
      </w:r>
      <w:r w:rsidR="000C0C81">
        <w:rPr>
          <w:rFonts w:ascii="Arial" w:hAnsi="Arial"/>
          <w:sz w:val="20"/>
        </w:rPr>
        <w:t>k</w:t>
      </w:r>
      <w:r w:rsidR="00691A3B">
        <w:rPr>
          <w:rFonts w:ascii="Arial" w:hAnsi="Arial"/>
          <w:sz w:val="20"/>
        </w:rPr>
        <w:t>ontrakt</w:t>
      </w:r>
      <w:r w:rsidR="00A27341">
        <w:rPr>
          <w:rFonts w:ascii="Arial" w:hAnsi="Arial"/>
          <w:sz w:val="20"/>
        </w:rPr>
        <w:t>udkast</w:t>
      </w:r>
      <w:r w:rsidR="00691A3B">
        <w:rPr>
          <w:rFonts w:ascii="Arial" w:hAnsi="Arial"/>
          <w:sz w:val="20"/>
        </w:rPr>
        <w:t xml:space="preserve"> inklusive alle bilag</w:t>
      </w:r>
      <w:r>
        <w:rPr>
          <w:rFonts w:ascii="Arial" w:hAnsi="Arial"/>
          <w:sz w:val="20"/>
        </w:rPr>
        <w:t xml:space="preserve">. </w:t>
      </w:r>
      <w:r>
        <w:rPr>
          <w:rFonts w:ascii="Arial" w:hAnsi="Arial"/>
          <w:b/>
          <w:sz w:val="20"/>
          <w:highlight w:val="red"/>
        </w:rPr>
        <w:t xml:space="preserve">(Bemærk: slet denne </w:t>
      </w:r>
      <w:r w:rsidR="000C0C81">
        <w:rPr>
          <w:rFonts w:ascii="Arial" w:hAnsi="Arial"/>
          <w:b/>
          <w:sz w:val="20"/>
          <w:highlight w:val="red"/>
        </w:rPr>
        <w:t>v</w:t>
      </w:r>
      <w:r w:rsidR="000D65AD">
        <w:rPr>
          <w:rFonts w:ascii="Arial" w:hAnsi="Arial"/>
          <w:b/>
          <w:sz w:val="20"/>
          <w:highlight w:val="red"/>
        </w:rPr>
        <w:t>algmulighed</w:t>
      </w:r>
      <w:r>
        <w:rPr>
          <w:rFonts w:ascii="Arial" w:hAnsi="Arial"/>
          <w:b/>
          <w:sz w:val="20"/>
          <w:highlight w:val="red"/>
        </w:rPr>
        <w:t xml:space="preserve">, hvis </w:t>
      </w:r>
      <w:r w:rsidR="000C0C81">
        <w:rPr>
          <w:rFonts w:ascii="Arial" w:hAnsi="Arial"/>
          <w:b/>
          <w:sz w:val="20"/>
          <w:highlight w:val="red"/>
        </w:rPr>
        <w:t>u</w:t>
      </w:r>
      <w:r>
        <w:rPr>
          <w:rFonts w:ascii="Arial" w:hAnsi="Arial"/>
          <w:b/>
          <w:sz w:val="20"/>
          <w:highlight w:val="red"/>
        </w:rPr>
        <w:t xml:space="preserve">dkastet til </w:t>
      </w:r>
      <w:r w:rsidR="000C0C81">
        <w:rPr>
          <w:rFonts w:ascii="Arial" w:hAnsi="Arial"/>
          <w:b/>
          <w:sz w:val="20"/>
          <w:highlight w:val="red"/>
        </w:rPr>
        <w:t>k</w:t>
      </w:r>
      <w:r>
        <w:rPr>
          <w:rFonts w:ascii="Arial" w:hAnsi="Arial"/>
          <w:b/>
          <w:sz w:val="20"/>
          <w:highlight w:val="red"/>
        </w:rPr>
        <w:t xml:space="preserve">ontrakt ikke afsendes sammen med </w:t>
      </w:r>
      <w:r w:rsidR="000C0C81">
        <w:rPr>
          <w:rFonts w:ascii="Arial" w:hAnsi="Arial"/>
          <w:b/>
          <w:sz w:val="20"/>
          <w:highlight w:val="red"/>
        </w:rPr>
        <w:t>Invitation til tilbud</w:t>
      </w:r>
      <w:r>
        <w:rPr>
          <w:rFonts w:ascii="Arial" w:hAnsi="Arial"/>
          <w:b/>
          <w:sz w:val="20"/>
          <w:highlight w:val="red"/>
        </w:rPr>
        <w:t>)</w:t>
      </w:r>
    </w:p>
    <w:p w14:paraId="3F7D6E83" w14:textId="77777777" w:rsidR="001A29BE" w:rsidRPr="005C59E8" w:rsidRDefault="001A29BE" w:rsidP="001A29BE">
      <w:pPr>
        <w:autoSpaceDE w:val="0"/>
        <w:autoSpaceDN w:val="0"/>
        <w:adjustRightInd w:val="0"/>
        <w:rPr>
          <w:rFonts w:ascii="Arial" w:hAnsi="Arial" w:cs="Arial"/>
          <w:sz w:val="20"/>
          <w:szCs w:val="20"/>
        </w:rPr>
      </w:pPr>
    </w:p>
    <w:p w14:paraId="4A056DE8" w14:textId="0E162116" w:rsidR="001A29BE" w:rsidRPr="005C59E8" w:rsidRDefault="001A29BE" w:rsidP="001A29BE">
      <w:pPr>
        <w:numPr>
          <w:ilvl w:val="0"/>
          <w:numId w:val="1"/>
        </w:numPr>
        <w:autoSpaceDE w:val="0"/>
        <w:autoSpaceDN w:val="0"/>
        <w:adjustRightInd w:val="0"/>
        <w:rPr>
          <w:rFonts w:ascii="Arial" w:hAnsi="Arial" w:cs="Arial"/>
          <w:sz w:val="20"/>
          <w:szCs w:val="20"/>
        </w:rPr>
      </w:pPr>
      <w:r>
        <w:rPr>
          <w:rFonts w:ascii="Arial" w:hAnsi="Arial"/>
          <w:sz w:val="20"/>
        </w:rPr>
        <w:t>Certificer</w:t>
      </w:r>
      <w:r w:rsidR="00691A3B">
        <w:rPr>
          <w:rFonts w:ascii="Arial" w:hAnsi="Arial"/>
          <w:sz w:val="20"/>
        </w:rPr>
        <w:t>er</w:t>
      </w:r>
      <w:r>
        <w:rPr>
          <w:rFonts w:ascii="Arial" w:hAnsi="Arial"/>
          <w:sz w:val="20"/>
        </w:rPr>
        <w:t xml:space="preserve"> og attester</w:t>
      </w:r>
      <w:r w:rsidR="00691A3B">
        <w:rPr>
          <w:rFonts w:ascii="Arial" w:hAnsi="Arial"/>
          <w:sz w:val="20"/>
        </w:rPr>
        <w:t>er jeg/vi</w:t>
      </w:r>
      <w:r>
        <w:rPr>
          <w:rFonts w:ascii="Arial" w:hAnsi="Arial"/>
          <w:sz w:val="20"/>
        </w:rPr>
        <w:t xml:space="preserve"> overholdelse af udvælgelseskriterierne i artikel 59 i de </w:t>
      </w:r>
      <w:r w:rsidR="007A07BA">
        <w:rPr>
          <w:rFonts w:ascii="Arial" w:hAnsi="Arial"/>
          <w:sz w:val="20"/>
        </w:rPr>
        <w:t>g</w:t>
      </w:r>
      <w:r>
        <w:rPr>
          <w:rFonts w:ascii="Arial" w:hAnsi="Arial"/>
          <w:sz w:val="20"/>
        </w:rPr>
        <w:t xml:space="preserve">enerelle </w:t>
      </w:r>
      <w:r w:rsidR="007A07BA">
        <w:rPr>
          <w:rFonts w:ascii="Arial" w:hAnsi="Arial"/>
          <w:sz w:val="20"/>
        </w:rPr>
        <w:t>v</w:t>
      </w:r>
      <w:r>
        <w:rPr>
          <w:rFonts w:ascii="Arial" w:hAnsi="Arial"/>
          <w:sz w:val="20"/>
        </w:rPr>
        <w:t xml:space="preserve">ilkår og </w:t>
      </w:r>
      <w:r w:rsidR="007A07BA">
        <w:rPr>
          <w:rFonts w:ascii="Arial" w:hAnsi="Arial"/>
          <w:sz w:val="20"/>
        </w:rPr>
        <w:t>b</w:t>
      </w:r>
      <w:r>
        <w:rPr>
          <w:rFonts w:ascii="Arial" w:hAnsi="Arial"/>
          <w:sz w:val="20"/>
        </w:rPr>
        <w:t xml:space="preserve">etingelser for </w:t>
      </w:r>
      <w:r w:rsidR="007A07BA">
        <w:rPr>
          <w:rFonts w:ascii="Arial" w:hAnsi="Arial"/>
          <w:sz w:val="20"/>
        </w:rPr>
        <w:t>a</w:t>
      </w:r>
      <w:r w:rsidR="001B0691">
        <w:rPr>
          <w:rFonts w:ascii="Arial" w:hAnsi="Arial"/>
          <w:sz w:val="20"/>
        </w:rPr>
        <w:t>rbejd</w:t>
      </w:r>
      <w:r w:rsidR="00964FCB">
        <w:rPr>
          <w:rFonts w:ascii="Arial" w:hAnsi="Arial"/>
          <w:sz w:val="20"/>
        </w:rPr>
        <w:t>s</w:t>
      </w:r>
      <w:r>
        <w:rPr>
          <w:rFonts w:ascii="Arial" w:hAnsi="Arial"/>
          <w:sz w:val="20"/>
        </w:rPr>
        <w:t xml:space="preserve">opgaver </w:t>
      </w:r>
      <w:r w:rsidR="0065088C">
        <w:rPr>
          <w:rFonts w:ascii="Arial" w:hAnsi="Arial"/>
          <w:sz w:val="20"/>
        </w:rPr>
        <w:t>–</w:t>
      </w:r>
      <w:r>
        <w:rPr>
          <w:rFonts w:ascii="Arial" w:hAnsi="Arial"/>
          <w:sz w:val="20"/>
        </w:rPr>
        <w:t xml:space="preserve"> Ver</w:t>
      </w:r>
      <w:r w:rsidR="0065088C">
        <w:rPr>
          <w:rFonts w:ascii="Arial" w:hAnsi="Arial"/>
          <w:sz w:val="20"/>
        </w:rPr>
        <w:t>3</w:t>
      </w:r>
      <w:r>
        <w:rPr>
          <w:rFonts w:ascii="Arial" w:hAnsi="Arial"/>
          <w:sz w:val="20"/>
        </w:rPr>
        <w:t xml:space="preserve"> 20</w:t>
      </w:r>
      <w:r w:rsidR="0065088C">
        <w:rPr>
          <w:rFonts w:ascii="Arial" w:hAnsi="Arial"/>
          <w:sz w:val="20"/>
        </w:rPr>
        <w:t>20</w:t>
      </w:r>
      <w:r>
        <w:rPr>
          <w:rFonts w:ascii="Arial" w:hAnsi="Arial"/>
          <w:sz w:val="20"/>
        </w:rPr>
        <w:t xml:space="preserve">. </w:t>
      </w:r>
    </w:p>
    <w:p w14:paraId="4D5640B6" w14:textId="77777777" w:rsidR="001A29BE" w:rsidRPr="005C59E8" w:rsidRDefault="001A29BE" w:rsidP="001A29BE">
      <w:pPr>
        <w:autoSpaceDE w:val="0"/>
        <w:autoSpaceDN w:val="0"/>
        <w:adjustRightInd w:val="0"/>
        <w:rPr>
          <w:rFonts w:ascii="Arial" w:hAnsi="Arial" w:cs="Arial"/>
          <w:sz w:val="20"/>
          <w:szCs w:val="20"/>
        </w:rPr>
      </w:pPr>
    </w:p>
    <w:p w14:paraId="00FD6162" w14:textId="52E48C04" w:rsidR="0065088C" w:rsidRPr="0065088C" w:rsidRDefault="001A29BE" w:rsidP="0065088C">
      <w:pPr>
        <w:numPr>
          <w:ilvl w:val="0"/>
          <w:numId w:val="1"/>
        </w:numPr>
        <w:autoSpaceDE w:val="0"/>
        <w:autoSpaceDN w:val="0"/>
        <w:adjustRightInd w:val="0"/>
        <w:rPr>
          <w:rFonts w:ascii="Arial" w:hAnsi="Arial" w:cs="Arial"/>
          <w:sz w:val="20"/>
          <w:szCs w:val="20"/>
        </w:rPr>
      </w:pPr>
      <w:r>
        <w:rPr>
          <w:rFonts w:ascii="Arial" w:hAnsi="Arial"/>
          <w:sz w:val="20"/>
        </w:rPr>
        <w:t>Certificer</w:t>
      </w:r>
      <w:r w:rsidR="00691A3B">
        <w:rPr>
          <w:rFonts w:ascii="Arial" w:hAnsi="Arial"/>
          <w:sz w:val="20"/>
        </w:rPr>
        <w:t>er</w:t>
      </w:r>
      <w:r>
        <w:rPr>
          <w:rFonts w:ascii="Arial" w:hAnsi="Arial"/>
          <w:sz w:val="20"/>
        </w:rPr>
        <w:t xml:space="preserve"> og attester</w:t>
      </w:r>
      <w:r w:rsidR="00691A3B">
        <w:rPr>
          <w:rFonts w:ascii="Arial" w:hAnsi="Arial"/>
          <w:sz w:val="20"/>
        </w:rPr>
        <w:t>er jeg/vi</w:t>
      </w:r>
      <w:r>
        <w:rPr>
          <w:rFonts w:ascii="Arial" w:hAnsi="Arial"/>
          <w:sz w:val="20"/>
        </w:rPr>
        <w:t xml:space="preserve"> overholdelse af Adfærdskodeks for </w:t>
      </w:r>
      <w:r w:rsidR="007A07BA">
        <w:rPr>
          <w:rFonts w:ascii="Arial" w:hAnsi="Arial"/>
          <w:sz w:val="20"/>
        </w:rPr>
        <w:t>l</w:t>
      </w:r>
      <w:r>
        <w:rPr>
          <w:rFonts w:ascii="Arial" w:hAnsi="Arial"/>
          <w:sz w:val="20"/>
        </w:rPr>
        <w:t>everandører.</w:t>
      </w:r>
    </w:p>
    <w:p w14:paraId="138DA939" w14:textId="77777777" w:rsidR="0065088C" w:rsidRPr="0065088C" w:rsidRDefault="0065088C" w:rsidP="0065088C">
      <w:pPr>
        <w:autoSpaceDE w:val="0"/>
        <w:autoSpaceDN w:val="0"/>
        <w:adjustRightInd w:val="0"/>
        <w:rPr>
          <w:rFonts w:ascii="Arial" w:hAnsi="Arial" w:cs="Arial"/>
          <w:sz w:val="20"/>
          <w:szCs w:val="20"/>
        </w:rPr>
      </w:pPr>
    </w:p>
    <w:p w14:paraId="3CA1A129" w14:textId="68D4E52F" w:rsidR="0065088C" w:rsidRDefault="0065088C" w:rsidP="001A29BE">
      <w:pPr>
        <w:numPr>
          <w:ilvl w:val="0"/>
          <w:numId w:val="1"/>
        </w:numPr>
        <w:autoSpaceDE w:val="0"/>
        <w:autoSpaceDN w:val="0"/>
        <w:adjustRightInd w:val="0"/>
        <w:rPr>
          <w:rFonts w:ascii="Arial" w:hAnsi="Arial" w:cs="Arial"/>
          <w:sz w:val="20"/>
          <w:szCs w:val="20"/>
        </w:rPr>
      </w:pPr>
      <w:r w:rsidRPr="0065088C">
        <w:rPr>
          <w:rFonts w:ascii="Arial" w:hAnsi="Arial" w:cs="Arial"/>
          <w:sz w:val="20"/>
          <w:szCs w:val="20"/>
        </w:rPr>
        <w:t>Certificer</w:t>
      </w:r>
      <w:r>
        <w:rPr>
          <w:rFonts w:ascii="Arial" w:hAnsi="Arial" w:cs="Arial"/>
          <w:sz w:val="20"/>
          <w:szCs w:val="20"/>
        </w:rPr>
        <w:t>er</w:t>
      </w:r>
      <w:r w:rsidRPr="0065088C">
        <w:rPr>
          <w:rFonts w:ascii="Arial" w:hAnsi="Arial" w:cs="Arial"/>
          <w:sz w:val="20"/>
          <w:szCs w:val="20"/>
        </w:rPr>
        <w:t xml:space="preserve"> </w:t>
      </w:r>
      <w:r w:rsidR="008E71B9">
        <w:rPr>
          <w:rFonts w:ascii="Arial" w:hAnsi="Arial" w:cs="Arial"/>
          <w:sz w:val="20"/>
          <w:szCs w:val="20"/>
        </w:rPr>
        <w:t xml:space="preserve">jeg/vi, </w:t>
      </w:r>
      <w:r w:rsidRPr="0065088C">
        <w:rPr>
          <w:rFonts w:ascii="Arial" w:hAnsi="Arial" w:cs="Arial"/>
          <w:sz w:val="20"/>
          <w:szCs w:val="20"/>
        </w:rPr>
        <w:t xml:space="preserve">at jeg/vi ikke støtter terrorister eller terroraktiviteter, og at vi ikke </w:t>
      </w:r>
      <w:r>
        <w:rPr>
          <w:rFonts w:ascii="Arial" w:hAnsi="Arial" w:cs="Arial"/>
          <w:sz w:val="20"/>
          <w:szCs w:val="20"/>
        </w:rPr>
        <w:t>tolererer</w:t>
      </w:r>
      <w:r w:rsidRPr="0065088C">
        <w:rPr>
          <w:rFonts w:ascii="Arial" w:hAnsi="Arial" w:cs="Arial"/>
          <w:sz w:val="20"/>
          <w:szCs w:val="20"/>
        </w:rPr>
        <w:t xml:space="preserve"> brugen af ​​terrorisme.</w:t>
      </w:r>
    </w:p>
    <w:p w14:paraId="1FB082BE" w14:textId="77777777" w:rsidR="001A29BE" w:rsidRDefault="001A29BE" w:rsidP="001A29BE">
      <w:pPr>
        <w:pStyle w:val="LightGrid-Accent31"/>
        <w:rPr>
          <w:rFonts w:ascii="Arial" w:hAnsi="Arial" w:cs="Arial"/>
          <w:sz w:val="20"/>
          <w:szCs w:val="20"/>
        </w:rPr>
      </w:pPr>
    </w:p>
    <w:p w14:paraId="519470EA" w14:textId="29980C17" w:rsidR="001A29BE" w:rsidRPr="009652D1" w:rsidRDefault="001A29BE" w:rsidP="001A29BE">
      <w:pPr>
        <w:numPr>
          <w:ilvl w:val="0"/>
          <w:numId w:val="1"/>
        </w:numPr>
        <w:autoSpaceDE w:val="0"/>
        <w:autoSpaceDN w:val="0"/>
        <w:adjustRightInd w:val="0"/>
        <w:rPr>
          <w:rFonts w:ascii="Arial" w:hAnsi="Arial" w:cs="Arial"/>
          <w:sz w:val="20"/>
          <w:szCs w:val="20"/>
        </w:rPr>
      </w:pPr>
      <w:r>
        <w:rPr>
          <w:rFonts w:ascii="Arial" w:hAnsi="Arial"/>
          <w:sz w:val="20"/>
          <w:highlight w:val="cyan"/>
        </w:rPr>
        <w:t xml:space="preserve"> (</w:t>
      </w:r>
      <w:r w:rsidR="000D65AD">
        <w:rPr>
          <w:rFonts w:ascii="Arial" w:hAnsi="Arial"/>
          <w:sz w:val="20"/>
          <w:highlight w:val="cyan"/>
        </w:rPr>
        <w:t>Valgmulighed</w:t>
      </w:r>
      <w:r>
        <w:rPr>
          <w:rFonts w:ascii="Arial" w:hAnsi="Arial"/>
          <w:sz w:val="20"/>
          <w:highlight w:val="cyan"/>
        </w:rPr>
        <w:t>:)</w:t>
      </w:r>
      <w:r>
        <w:rPr>
          <w:rFonts w:ascii="Arial" w:hAnsi="Arial"/>
          <w:sz w:val="20"/>
        </w:rPr>
        <w:t xml:space="preserve"> Hvis vores tilbud accepteres, påtager vi os at fremskaffe en </w:t>
      </w:r>
      <w:r w:rsidR="007A07BA">
        <w:rPr>
          <w:rFonts w:ascii="Arial" w:hAnsi="Arial"/>
          <w:sz w:val="20"/>
        </w:rPr>
        <w:t>u</w:t>
      </w:r>
      <w:r w:rsidR="0025234E">
        <w:rPr>
          <w:rFonts w:ascii="Arial" w:hAnsi="Arial"/>
          <w:sz w:val="20"/>
        </w:rPr>
        <w:t>dførelsesgaranti</w:t>
      </w:r>
      <w:r>
        <w:rPr>
          <w:rFonts w:ascii="Arial" w:hAnsi="Arial"/>
          <w:sz w:val="20"/>
        </w:rPr>
        <w:t>/</w:t>
      </w:r>
      <w:r w:rsidR="00D46CBB">
        <w:rPr>
          <w:rFonts w:ascii="Arial" w:hAnsi="Arial"/>
          <w:sz w:val="20"/>
        </w:rPr>
        <w:t>f</w:t>
      </w:r>
      <w:r>
        <w:rPr>
          <w:rFonts w:ascii="Arial" w:hAnsi="Arial"/>
          <w:sz w:val="20"/>
        </w:rPr>
        <w:t>orudbetaling</w:t>
      </w:r>
      <w:r w:rsidR="006E245C">
        <w:rPr>
          <w:rFonts w:ascii="Arial" w:hAnsi="Arial"/>
          <w:sz w:val="20"/>
        </w:rPr>
        <w:t>sgaranti</w:t>
      </w:r>
      <w:r>
        <w:rPr>
          <w:rFonts w:ascii="Arial" w:hAnsi="Arial"/>
          <w:sz w:val="20"/>
        </w:rPr>
        <w:t xml:space="preserve"> på </w:t>
      </w:r>
      <w:r>
        <w:rPr>
          <w:rFonts w:ascii="Arial" w:hAnsi="Arial"/>
          <w:sz w:val="20"/>
          <w:highlight w:val="yellow"/>
        </w:rPr>
        <w:t>&lt;indsæt&gt;</w:t>
      </w:r>
      <w:r>
        <w:rPr>
          <w:rFonts w:ascii="Arial" w:hAnsi="Arial"/>
          <w:sz w:val="20"/>
        </w:rPr>
        <w:t xml:space="preserve"> % af </w:t>
      </w:r>
      <w:r w:rsidR="00D46CBB">
        <w:rPr>
          <w:rFonts w:ascii="Arial" w:hAnsi="Arial"/>
          <w:sz w:val="20"/>
        </w:rPr>
        <w:t>k</w:t>
      </w:r>
      <w:r>
        <w:rPr>
          <w:rFonts w:ascii="Arial" w:hAnsi="Arial"/>
          <w:sz w:val="20"/>
        </w:rPr>
        <w:t xml:space="preserve">ontraktværdien. </w:t>
      </w:r>
      <w:r>
        <w:rPr>
          <w:rFonts w:ascii="Arial" w:hAnsi="Arial"/>
          <w:b/>
          <w:sz w:val="20"/>
          <w:highlight w:val="red"/>
        </w:rPr>
        <w:t xml:space="preserve">(Bemærk: slet denne </w:t>
      </w:r>
      <w:r w:rsidR="000D65AD">
        <w:rPr>
          <w:rFonts w:ascii="Arial" w:hAnsi="Arial"/>
          <w:b/>
          <w:sz w:val="20"/>
          <w:highlight w:val="red"/>
        </w:rPr>
        <w:t>Valgmulighed</w:t>
      </w:r>
      <w:r>
        <w:rPr>
          <w:rFonts w:ascii="Arial" w:hAnsi="Arial"/>
          <w:b/>
          <w:sz w:val="20"/>
          <w:highlight w:val="red"/>
        </w:rPr>
        <w:t>, hvis den ikke er påkrævet)</w:t>
      </w:r>
    </w:p>
    <w:p w14:paraId="46BC9C32" w14:textId="77777777" w:rsidR="001A29BE" w:rsidRDefault="001A29BE" w:rsidP="001A29BE">
      <w:pPr>
        <w:pStyle w:val="LightGrid-Accent31"/>
        <w:rPr>
          <w:rFonts w:ascii="Arial" w:hAnsi="Arial" w:cs="Arial"/>
          <w:sz w:val="20"/>
          <w:szCs w:val="20"/>
        </w:rPr>
      </w:pPr>
    </w:p>
    <w:p w14:paraId="4CC1062D" w14:textId="42941D59" w:rsidR="001A29BE" w:rsidRDefault="001A29BE" w:rsidP="001A29BE">
      <w:pPr>
        <w:numPr>
          <w:ilvl w:val="0"/>
          <w:numId w:val="15"/>
        </w:numPr>
        <w:tabs>
          <w:tab w:val="left" w:pos="1080"/>
        </w:tabs>
        <w:autoSpaceDE w:val="0"/>
        <w:autoSpaceDN w:val="0"/>
        <w:adjustRightInd w:val="0"/>
        <w:rPr>
          <w:rFonts w:ascii="Arial" w:hAnsi="Arial"/>
          <w:sz w:val="20"/>
        </w:rPr>
      </w:pPr>
      <w:r>
        <w:rPr>
          <w:rFonts w:ascii="Arial" w:hAnsi="Arial"/>
          <w:sz w:val="20"/>
          <w:highlight w:val="cyan"/>
        </w:rPr>
        <w:t>(</w:t>
      </w:r>
      <w:r w:rsidR="000D65AD">
        <w:rPr>
          <w:rFonts w:ascii="Arial" w:hAnsi="Arial"/>
          <w:sz w:val="20"/>
          <w:highlight w:val="cyan"/>
        </w:rPr>
        <w:t>Valgmulighed</w:t>
      </w:r>
      <w:r>
        <w:rPr>
          <w:rFonts w:ascii="Arial" w:hAnsi="Arial"/>
          <w:sz w:val="20"/>
          <w:highlight w:val="cyan"/>
        </w:rPr>
        <w:t>:)</w:t>
      </w:r>
      <w:r>
        <w:rPr>
          <w:rFonts w:ascii="Arial" w:hAnsi="Arial"/>
          <w:sz w:val="20"/>
        </w:rPr>
        <w:t xml:space="preserve"> </w:t>
      </w:r>
      <w:r w:rsidR="006B2022">
        <w:rPr>
          <w:rFonts w:ascii="Arial" w:hAnsi="Arial"/>
          <w:sz w:val="20"/>
        </w:rPr>
        <w:t>Tilbudsgiver</w:t>
      </w:r>
      <w:r w:rsidR="00A972A3">
        <w:rPr>
          <w:rFonts w:ascii="Arial" w:hAnsi="Arial"/>
          <w:sz w:val="20"/>
        </w:rPr>
        <w:t>en</w:t>
      </w:r>
      <w:r>
        <w:rPr>
          <w:rFonts w:ascii="Arial" w:hAnsi="Arial"/>
          <w:sz w:val="20"/>
        </w:rPr>
        <w:t xml:space="preserve"> er et joint venture-selskab eller et konsortium bestående af de følgende medlemsvirksomheder</w:t>
      </w:r>
      <w:r>
        <w:rPr>
          <w:rFonts w:ascii="Arial" w:hAnsi="Arial"/>
          <w:sz w:val="20"/>
        </w:rPr>
        <w:tab/>
      </w:r>
    </w:p>
    <w:p w14:paraId="2416C849" w14:textId="77777777" w:rsidR="001A29BE" w:rsidRDefault="001A29BE" w:rsidP="001A29BE">
      <w:pPr>
        <w:tabs>
          <w:tab w:val="left" w:pos="709"/>
        </w:tabs>
        <w:autoSpaceDE w:val="0"/>
        <w:autoSpaceDN w:val="0"/>
        <w:adjustRightInd w:val="0"/>
        <w:rPr>
          <w:rFonts w:ascii="Arial" w:hAnsi="Arial"/>
          <w:sz w:val="20"/>
        </w:rPr>
      </w:pPr>
      <w:r>
        <w:rPr>
          <w:rFonts w:ascii="Arial" w:hAnsi="Arial"/>
          <w:sz w:val="20"/>
        </w:rPr>
        <w:tab/>
        <w:t xml:space="preserve">Ledende virksomhed: </w:t>
      </w:r>
      <w:r>
        <w:rPr>
          <w:rFonts w:ascii="Arial" w:hAnsi="Arial"/>
          <w:sz w:val="20"/>
          <w:highlight w:val="green"/>
        </w:rPr>
        <w:t>[navn og adresse]</w:t>
      </w:r>
    </w:p>
    <w:p w14:paraId="190E6D7E" w14:textId="77777777" w:rsidR="001A29BE" w:rsidRDefault="001A29BE" w:rsidP="001A29BE">
      <w:pPr>
        <w:tabs>
          <w:tab w:val="left" w:pos="709"/>
        </w:tabs>
        <w:autoSpaceDE w:val="0"/>
        <w:autoSpaceDN w:val="0"/>
        <w:adjustRightInd w:val="0"/>
        <w:rPr>
          <w:rFonts w:ascii="Arial" w:hAnsi="Arial"/>
          <w:sz w:val="20"/>
        </w:rPr>
      </w:pPr>
      <w:r>
        <w:rPr>
          <w:rFonts w:ascii="Arial" w:hAnsi="Arial"/>
          <w:sz w:val="20"/>
        </w:rPr>
        <w:tab/>
        <w:t xml:space="preserve">Medlemsvirksomhed: </w:t>
      </w:r>
      <w:r>
        <w:rPr>
          <w:rFonts w:ascii="Arial" w:hAnsi="Arial"/>
          <w:sz w:val="20"/>
          <w:highlight w:val="green"/>
        </w:rPr>
        <w:t>[navn og adresse]</w:t>
      </w:r>
    </w:p>
    <w:p w14:paraId="598B2D80" w14:textId="77777777" w:rsidR="001A29BE" w:rsidRDefault="001A29BE" w:rsidP="001A29BE">
      <w:pPr>
        <w:tabs>
          <w:tab w:val="left" w:pos="709"/>
        </w:tabs>
        <w:autoSpaceDE w:val="0"/>
        <w:autoSpaceDN w:val="0"/>
        <w:adjustRightInd w:val="0"/>
        <w:rPr>
          <w:rFonts w:ascii="Arial" w:hAnsi="Arial"/>
          <w:sz w:val="20"/>
        </w:rPr>
      </w:pPr>
      <w:r>
        <w:rPr>
          <w:rFonts w:ascii="Arial" w:hAnsi="Arial"/>
          <w:sz w:val="20"/>
        </w:rPr>
        <w:tab/>
        <w:t xml:space="preserve">Medlemsvirksomhed: </w:t>
      </w:r>
      <w:r>
        <w:rPr>
          <w:rFonts w:ascii="Arial" w:hAnsi="Arial"/>
          <w:sz w:val="20"/>
          <w:highlight w:val="green"/>
        </w:rPr>
        <w:t>[navn og adresse]</w:t>
      </w:r>
    </w:p>
    <w:p w14:paraId="4B5D6037" w14:textId="77777777" w:rsidR="001A29BE" w:rsidRDefault="001A29BE" w:rsidP="001A29BE">
      <w:pPr>
        <w:tabs>
          <w:tab w:val="left" w:pos="709"/>
        </w:tabs>
        <w:autoSpaceDE w:val="0"/>
        <w:autoSpaceDN w:val="0"/>
        <w:adjustRightInd w:val="0"/>
        <w:ind w:left="1080"/>
        <w:rPr>
          <w:rFonts w:ascii="Arial" w:hAnsi="Arial"/>
          <w:sz w:val="20"/>
        </w:rPr>
      </w:pPr>
    </w:p>
    <w:p w14:paraId="5840FA37" w14:textId="49149430" w:rsidR="001A29BE" w:rsidRDefault="001A29BE" w:rsidP="001A29BE">
      <w:pPr>
        <w:tabs>
          <w:tab w:val="left" w:pos="709"/>
        </w:tabs>
        <w:autoSpaceDE w:val="0"/>
        <w:autoSpaceDN w:val="0"/>
        <w:adjustRightInd w:val="0"/>
        <w:ind w:left="709"/>
        <w:rPr>
          <w:rFonts w:ascii="Arial" w:hAnsi="Arial"/>
          <w:sz w:val="20"/>
        </w:rPr>
      </w:pPr>
      <w:r>
        <w:rPr>
          <w:rFonts w:ascii="Arial" w:hAnsi="Arial"/>
          <w:sz w:val="20"/>
        </w:rPr>
        <w:t>Medlemmerne af dette joint venture-selskab eller dette konsortium er i fællesskab bundet og hæfter solidarisk for dette tilbud, og skulle dette tilbud blive accepteret, vil det i fællesskab være bundet og hæfte solidarisk for Kontrakten.</w:t>
      </w:r>
    </w:p>
    <w:p w14:paraId="3585DA5E" w14:textId="77777777" w:rsidR="00D46CBB" w:rsidRDefault="00D46CBB" w:rsidP="001A29BE">
      <w:pPr>
        <w:tabs>
          <w:tab w:val="left" w:pos="709"/>
        </w:tabs>
        <w:autoSpaceDE w:val="0"/>
        <w:autoSpaceDN w:val="0"/>
        <w:adjustRightInd w:val="0"/>
        <w:ind w:left="709"/>
        <w:rPr>
          <w:rFonts w:ascii="Arial" w:hAnsi="Arial"/>
          <w:sz w:val="20"/>
        </w:rPr>
      </w:pPr>
    </w:p>
    <w:p w14:paraId="4FCC00D2" w14:textId="559C08FC" w:rsidR="001A29BE" w:rsidRDefault="001A29BE" w:rsidP="001A29BE">
      <w:pPr>
        <w:tabs>
          <w:tab w:val="left" w:pos="709"/>
        </w:tabs>
        <w:autoSpaceDE w:val="0"/>
        <w:autoSpaceDN w:val="0"/>
        <w:adjustRightInd w:val="0"/>
        <w:ind w:left="709"/>
        <w:rPr>
          <w:rFonts w:ascii="Arial" w:hAnsi="Arial"/>
          <w:sz w:val="20"/>
        </w:rPr>
      </w:pPr>
      <w:r>
        <w:rPr>
          <w:rFonts w:ascii="Arial" w:hAnsi="Arial"/>
          <w:sz w:val="20"/>
        </w:rPr>
        <w:t xml:space="preserve">Medlemmerne af dette joint venture-selskab eller dette konsortium har udnævnt (navn på den ledende virksomhed) til at handle som leder med bemyndigelse til at binde joint venture-selskabet eller konsortiet, og til at handle på dets vegne i alle sager i forbindelse med, eller som måtte opstå på grund af, dette </w:t>
      </w:r>
      <w:r w:rsidR="00D46CBB">
        <w:rPr>
          <w:rFonts w:ascii="Arial" w:hAnsi="Arial"/>
          <w:sz w:val="20"/>
        </w:rPr>
        <w:t>t</w:t>
      </w:r>
      <w:r>
        <w:rPr>
          <w:rFonts w:ascii="Arial" w:hAnsi="Arial"/>
          <w:sz w:val="20"/>
        </w:rPr>
        <w:t xml:space="preserve">ilbud eller denne </w:t>
      </w:r>
      <w:r w:rsidR="00D46CBB">
        <w:rPr>
          <w:rFonts w:ascii="Arial" w:hAnsi="Arial"/>
          <w:sz w:val="20"/>
        </w:rPr>
        <w:t>k</w:t>
      </w:r>
      <w:r>
        <w:rPr>
          <w:rFonts w:ascii="Arial" w:hAnsi="Arial"/>
          <w:sz w:val="20"/>
        </w:rPr>
        <w:t xml:space="preserve">ontrakt. I særdeleshed er den ledende virksomhed bemyndiget til at indgå forpligtelser, modtage instruktioner og betalinger, åbne en bankkonto, modtage </w:t>
      </w:r>
      <w:r w:rsidR="00D46CBB">
        <w:rPr>
          <w:rFonts w:ascii="Arial" w:hAnsi="Arial"/>
          <w:sz w:val="20"/>
        </w:rPr>
        <w:t>u</w:t>
      </w:r>
      <w:r w:rsidR="0025234E">
        <w:rPr>
          <w:rFonts w:ascii="Arial" w:hAnsi="Arial"/>
          <w:sz w:val="20"/>
        </w:rPr>
        <w:t>dførelsesgaranti</w:t>
      </w:r>
      <w:r>
        <w:rPr>
          <w:rFonts w:ascii="Arial" w:hAnsi="Arial"/>
          <w:sz w:val="20"/>
        </w:rPr>
        <w:t>/</w:t>
      </w:r>
      <w:r w:rsidR="00273A5C">
        <w:rPr>
          <w:rFonts w:ascii="Arial" w:hAnsi="Arial"/>
          <w:sz w:val="20"/>
        </w:rPr>
        <w:t>forudbetalingsgaranti og uds</w:t>
      </w:r>
      <w:r>
        <w:rPr>
          <w:rFonts w:ascii="Arial" w:hAnsi="Arial"/>
          <w:sz w:val="20"/>
        </w:rPr>
        <w:t xml:space="preserve">tede fakturaer og rapporter for og på vegne af ethvert og alle medlemmer af dette joint venture-selskab eller konsortium i løbet af udførelsen af </w:t>
      </w:r>
      <w:r w:rsidR="00273A5C">
        <w:rPr>
          <w:rFonts w:ascii="Arial" w:hAnsi="Arial"/>
          <w:sz w:val="20"/>
        </w:rPr>
        <w:t>k</w:t>
      </w:r>
      <w:r>
        <w:rPr>
          <w:rFonts w:ascii="Arial" w:hAnsi="Arial"/>
          <w:sz w:val="20"/>
        </w:rPr>
        <w:t>ontrakten.</w:t>
      </w:r>
    </w:p>
    <w:p w14:paraId="60486742" w14:textId="77777777" w:rsidR="001A29BE" w:rsidRDefault="001A29BE" w:rsidP="001A29BE">
      <w:pPr>
        <w:tabs>
          <w:tab w:val="left" w:pos="709"/>
        </w:tabs>
        <w:autoSpaceDE w:val="0"/>
        <w:autoSpaceDN w:val="0"/>
        <w:adjustRightInd w:val="0"/>
        <w:ind w:left="709"/>
        <w:rPr>
          <w:rFonts w:ascii="Arial" w:hAnsi="Arial"/>
          <w:sz w:val="20"/>
        </w:rPr>
      </w:pPr>
    </w:p>
    <w:p w14:paraId="386F0AF4" w14:textId="53C8BFA4" w:rsidR="001A29BE" w:rsidRPr="007A38B0" w:rsidRDefault="001A29BE" w:rsidP="00273A5C">
      <w:pPr>
        <w:tabs>
          <w:tab w:val="left" w:pos="709"/>
        </w:tabs>
        <w:autoSpaceDE w:val="0"/>
        <w:autoSpaceDN w:val="0"/>
        <w:adjustRightInd w:val="0"/>
        <w:ind w:left="709"/>
        <w:rPr>
          <w:rFonts w:ascii="Arial" w:hAnsi="Arial" w:cs="Arial"/>
          <w:b/>
          <w:sz w:val="20"/>
          <w:szCs w:val="20"/>
        </w:rPr>
      </w:pPr>
      <w:r>
        <w:rPr>
          <w:rFonts w:ascii="Arial" w:hAnsi="Arial"/>
          <w:sz w:val="20"/>
        </w:rPr>
        <w:t xml:space="preserve">Aftalen i joint venture-selskabet eller konsortiet sammen med fuldmagten, </w:t>
      </w:r>
      <w:r w:rsidR="00F206C3">
        <w:rPr>
          <w:rFonts w:ascii="Arial" w:hAnsi="Arial"/>
          <w:sz w:val="20"/>
        </w:rPr>
        <w:t>der bemyndig</w:t>
      </w:r>
      <w:r w:rsidR="00691A3B">
        <w:rPr>
          <w:rFonts w:ascii="Arial" w:hAnsi="Arial"/>
          <w:sz w:val="20"/>
        </w:rPr>
        <w:t>er</w:t>
      </w:r>
      <w:r>
        <w:rPr>
          <w:rFonts w:ascii="Arial" w:hAnsi="Arial"/>
          <w:sz w:val="20"/>
        </w:rPr>
        <w:t xml:space="preserve"> </w:t>
      </w:r>
      <w:r>
        <w:rPr>
          <w:rFonts w:ascii="Arial" w:hAnsi="Arial"/>
          <w:sz w:val="20"/>
          <w:highlight w:val="green"/>
        </w:rPr>
        <w:t>[navn på ledende virksomhed]</w:t>
      </w:r>
      <w:r>
        <w:rPr>
          <w:rFonts w:ascii="Arial" w:hAnsi="Arial"/>
          <w:sz w:val="20"/>
        </w:rPr>
        <w:t xml:space="preserve"> til at handle på vegne af joint venture-selskabet eller konsortiet og medlemmerne heraf, er derfor vedhæftet dette tilbud.</w:t>
      </w:r>
      <w:r w:rsidR="00273A5C">
        <w:rPr>
          <w:rFonts w:ascii="Arial" w:hAnsi="Arial"/>
          <w:sz w:val="20"/>
        </w:rPr>
        <w:t xml:space="preserve"> </w:t>
      </w:r>
      <w:r>
        <w:rPr>
          <w:rFonts w:ascii="Arial" w:hAnsi="Arial"/>
          <w:b/>
          <w:sz w:val="20"/>
          <w:highlight w:val="red"/>
        </w:rPr>
        <w:t xml:space="preserve">Bemærk: slet denne artikel hvis joint venture-selskaber eller konsortier ikke er </w:t>
      </w:r>
      <w:r w:rsidRPr="007A38B0">
        <w:rPr>
          <w:rFonts w:ascii="Arial" w:hAnsi="Arial"/>
          <w:b/>
          <w:sz w:val="20"/>
          <w:highlight w:val="red"/>
        </w:rPr>
        <w:t>tilladt)</w:t>
      </w:r>
    </w:p>
    <w:p w14:paraId="1703F76D" w14:textId="77777777" w:rsidR="001A29BE" w:rsidRPr="007A38B0" w:rsidRDefault="001A29BE" w:rsidP="001A29BE">
      <w:pPr>
        <w:autoSpaceDE w:val="0"/>
        <w:autoSpaceDN w:val="0"/>
        <w:adjustRightInd w:val="0"/>
        <w:ind w:left="720"/>
        <w:rPr>
          <w:rFonts w:ascii="Arial" w:hAnsi="Arial" w:cs="Arial"/>
          <w:sz w:val="20"/>
          <w:szCs w:val="20"/>
        </w:rPr>
      </w:pPr>
    </w:p>
    <w:p w14:paraId="0E37E0B3" w14:textId="77777777" w:rsidR="001A29BE" w:rsidRPr="007A38B0" w:rsidRDefault="001A29BE" w:rsidP="001A29BE">
      <w:pPr>
        <w:autoSpaceDE w:val="0"/>
        <w:autoSpaceDN w:val="0"/>
        <w:adjustRightInd w:val="0"/>
        <w:ind w:left="720"/>
        <w:rPr>
          <w:rFonts w:ascii="Arial" w:hAnsi="Arial" w:cs="Arial"/>
          <w:sz w:val="20"/>
          <w:szCs w:val="20"/>
        </w:rPr>
      </w:pPr>
    </w:p>
    <w:p w14:paraId="10B3ED2D" w14:textId="0104875E" w:rsidR="001A29BE" w:rsidRPr="007A38B0" w:rsidRDefault="001A29BE" w:rsidP="001A29BE">
      <w:pPr>
        <w:autoSpaceDE w:val="0"/>
        <w:autoSpaceDN w:val="0"/>
        <w:adjustRightInd w:val="0"/>
        <w:ind w:left="360"/>
        <w:rPr>
          <w:rFonts w:ascii="Arial" w:hAnsi="Arial" w:cs="Arial"/>
          <w:sz w:val="20"/>
          <w:szCs w:val="20"/>
        </w:rPr>
      </w:pPr>
      <w:r w:rsidRPr="007A38B0">
        <w:rPr>
          <w:rFonts w:ascii="Arial" w:hAnsi="Arial"/>
          <w:sz w:val="20"/>
        </w:rPr>
        <w:t xml:space="preserve">Denne erklæring vil blive bekræftet i </w:t>
      </w:r>
      <w:r w:rsidR="00F948D7" w:rsidRPr="007A38B0">
        <w:rPr>
          <w:rFonts w:ascii="Arial" w:hAnsi="Arial"/>
          <w:sz w:val="20"/>
        </w:rPr>
        <w:t>k</w:t>
      </w:r>
      <w:r w:rsidRPr="007A38B0">
        <w:rPr>
          <w:rFonts w:ascii="Arial" w:hAnsi="Arial"/>
          <w:sz w:val="20"/>
        </w:rPr>
        <w:t>ontrakten og vildledende oplysninger vil blive anset for grund til opsigelse.</w:t>
      </w:r>
    </w:p>
    <w:p w14:paraId="19FB956E" w14:textId="77777777" w:rsidR="001A29BE" w:rsidRPr="007A38B0" w:rsidRDefault="001A29BE" w:rsidP="001A29BE">
      <w:pPr>
        <w:pBdr>
          <w:bottom w:val="single" w:sz="4" w:space="1" w:color="auto"/>
        </w:pBdr>
        <w:autoSpaceDE w:val="0"/>
        <w:autoSpaceDN w:val="0"/>
        <w:adjustRightInd w:val="0"/>
        <w:rPr>
          <w:rFonts w:ascii="Arial" w:hAnsi="Arial" w:cs="Arial"/>
          <w:sz w:val="20"/>
          <w:szCs w:val="20"/>
        </w:rPr>
      </w:pPr>
    </w:p>
    <w:p w14:paraId="63A0662A" w14:textId="77777777" w:rsidR="001A29BE" w:rsidRPr="007A38B0" w:rsidRDefault="001A29BE" w:rsidP="001A29BE">
      <w:pPr>
        <w:pBdr>
          <w:bottom w:val="single" w:sz="4" w:space="1" w:color="auto"/>
        </w:pBdr>
        <w:autoSpaceDE w:val="0"/>
        <w:autoSpaceDN w:val="0"/>
        <w:adjustRightInd w:val="0"/>
        <w:rPr>
          <w:rFonts w:ascii="Arial" w:hAnsi="Arial" w:cs="Arial"/>
          <w:sz w:val="20"/>
          <w:szCs w:val="20"/>
        </w:rPr>
      </w:pPr>
    </w:p>
    <w:p w14:paraId="1B7C44DB" w14:textId="77777777" w:rsidR="001A29BE" w:rsidRPr="005C59E8" w:rsidRDefault="001A29BE" w:rsidP="001A29BE">
      <w:pPr>
        <w:pBdr>
          <w:bottom w:val="single" w:sz="4" w:space="1" w:color="auto"/>
        </w:pBdr>
        <w:autoSpaceDE w:val="0"/>
        <w:autoSpaceDN w:val="0"/>
        <w:adjustRightInd w:val="0"/>
        <w:rPr>
          <w:rFonts w:ascii="Arial" w:hAnsi="Arial" w:cs="Arial"/>
          <w:sz w:val="20"/>
          <w:szCs w:val="20"/>
        </w:rPr>
      </w:pPr>
      <w:r>
        <w:rPr>
          <w:rFonts w:ascii="Arial" w:hAnsi="Arial"/>
          <w:sz w:val="20"/>
        </w:rPr>
        <w:t>Underskrift og stempel:</w:t>
      </w:r>
    </w:p>
    <w:p w14:paraId="096A591B" w14:textId="61BEF25B" w:rsidR="001A29BE" w:rsidRPr="005C59E8" w:rsidRDefault="00F948D7" w:rsidP="001A29BE">
      <w:pPr>
        <w:autoSpaceDE w:val="0"/>
        <w:autoSpaceDN w:val="0"/>
        <w:adjustRightInd w:val="0"/>
        <w:rPr>
          <w:rFonts w:ascii="Arial" w:hAnsi="Arial" w:cs="Arial"/>
          <w:sz w:val="20"/>
          <w:szCs w:val="20"/>
        </w:rPr>
      </w:pPr>
      <w:r>
        <w:rPr>
          <w:rFonts w:ascii="Arial" w:hAnsi="Arial"/>
          <w:sz w:val="20"/>
        </w:rPr>
        <w:t>Dato og u</w:t>
      </w:r>
      <w:r w:rsidR="001A29BE">
        <w:rPr>
          <w:rFonts w:ascii="Arial" w:hAnsi="Arial"/>
          <w:sz w:val="20"/>
        </w:rPr>
        <w:t xml:space="preserve">nderskrevet af: </w:t>
      </w:r>
    </w:p>
    <w:p w14:paraId="4FE92897" w14:textId="77777777" w:rsidR="001A29BE" w:rsidRDefault="001A29BE" w:rsidP="001A29BE">
      <w:pPr>
        <w:autoSpaceDE w:val="0"/>
        <w:autoSpaceDN w:val="0"/>
        <w:adjustRightInd w:val="0"/>
        <w:rPr>
          <w:rFonts w:ascii="Arial" w:hAnsi="Arial" w:cs="Arial"/>
          <w:sz w:val="20"/>
          <w:szCs w:val="20"/>
        </w:rPr>
      </w:pPr>
    </w:p>
    <w:p w14:paraId="3EC70325" w14:textId="77777777" w:rsidR="001A29BE" w:rsidRPr="005C59E8" w:rsidRDefault="001A29BE" w:rsidP="001A29BE">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1A29BE" w:rsidRPr="005C59E8" w14:paraId="2EAB3A5F" w14:textId="77777777" w:rsidTr="001A29BE">
        <w:tc>
          <w:tcPr>
            <w:tcW w:w="2451" w:type="dxa"/>
          </w:tcPr>
          <w:p w14:paraId="73D0778F" w14:textId="5B214B7A" w:rsidR="001A29BE" w:rsidRPr="005C59E8" w:rsidRDefault="006B2022" w:rsidP="001A29BE">
            <w:pPr>
              <w:autoSpaceDE w:val="0"/>
              <w:autoSpaceDN w:val="0"/>
              <w:adjustRightInd w:val="0"/>
              <w:rPr>
                <w:rFonts w:ascii="Arial" w:hAnsi="Arial" w:cs="Arial"/>
                <w:b/>
                <w:sz w:val="20"/>
                <w:szCs w:val="20"/>
              </w:rPr>
            </w:pPr>
            <w:r>
              <w:rPr>
                <w:rFonts w:ascii="Arial" w:hAnsi="Arial"/>
                <w:b/>
                <w:sz w:val="20"/>
              </w:rPr>
              <w:t>Tilbudsgiver</w:t>
            </w:r>
            <w:r w:rsidR="001A29BE">
              <w:rPr>
                <w:rFonts w:ascii="Arial" w:hAnsi="Arial"/>
                <w:b/>
                <w:sz w:val="20"/>
              </w:rPr>
              <w:t>en</w:t>
            </w:r>
          </w:p>
        </w:tc>
        <w:tc>
          <w:tcPr>
            <w:tcW w:w="5397" w:type="dxa"/>
          </w:tcPr>
          <w:p w14:paraId="1F878FFA"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23B5BCD6" w14:textId="77777777" w:rsidTr="001A29BE">
        <w:tc>
          <w:tcPr>
            <w:tcW w:w="2451" w:type="dxa"/>
          </w:tcPr>
          <w:p w14:paraId="79EB0C19"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virksomheden</w:t>
            </w:r>
          </w:p>
        </w:tc>
        <w:tc>
          <w:tcPr>
            <w:tcW w:w="5397" w:type="dxa"/>
          </w:tcPr>
          <w:p w14:paraId="493C271F"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199230CD" w14:textId="77777777" w:rsidTr="001A29BE">
        <w:tc>
          <w:tcPr>
            <w:tcW w:w="2451" w:type="dxa"/>
          </w:tcPr>
          <w:p w14:paraId="0E1A18CA"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Adresse </w:t>
            </w:r>
          </w:p>
        </w:tc>
        <w:tc>
          <w:tcPr>
            <w:tcW w:w="5397" w:type="dxa"/>
          </w:tcPr>
          <w:p w14:paraId="1A35B5F5"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0C8B6B67" w14:textId="77777777" w:rsidTr="001A29BE">
        <w:tc>
          <w:tcPr>
            <w:tcW w:w="2451" w:type="dxa"/>
          </w:tcPr>
          <w:p w14:paraId="1866F62D"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Telefonnummer </w:t>
            </w:r>
          </w:p>
        </w:tc>
        <w:tc>
          <w:tcPr>
            <w:tcW w:w="5397" w:type="dxa"/>
          </w:tcPr>
          <w:p w14:paraId="40FEDDAF"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2C15823A" w14:textId="77777777" w:rsidTr="001A29BE">
        <w:tc>
          <w:tcPr>
            <w:tcW w:w="2451" w:type="dxa"/>
          </w:tcPr>
          <w:p w14:paraId="5BA40650"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E-mail</w:t>
            </w:r>
          </w:p>
        </w:tc>
        <w:tc>
          <w:tcPr>
            <w:tcW w:w="5397" w:type="dxa"/>
          </w:tcPr>
          <w:p w14:paraId="3E93183C"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43CD4D7D" w14:textId="77777777" w:rsidTr="001A29BE">
        <w:tc>
          <w:tcPr>
            <w:tcW w:w="2451" w:type="dxa"/>
          </w:tcPr>
          <w:p w14:paraId="5031A909"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kontaktperson:</w:t>
            </w:r>
          </w:p>
        </w:tc>
        <w:tc>
          <w:tcPr>
            <w:tcW w:w="5397" w:type="dxa"/>
          </w:tcPr>
          <w:p w14:paraId="1C2EA06E" w14:textId="77777777" w:rsidR="001A29BE" w:rsidRPr="005C59E8" w:rsidRDefault="001A29BE" w:rsidP="001A29BE">
            <w:pPr>
              <w:autoSpaceDE w:val="0"/>
              <w:autoSpaceDN w:val="0"/>
              <w:adjustRightInd w:val="0"/>
              <w:rPr>
                <w:rFonts w:ascii="Arial" w:hAnsi="Arial" w:cs="Arial"/>
                <w:b/>
                <w:sz w:val="20"/>
                <w:szCs w:val="20"/>
              </w:rPr>
            </w:pPr>
          </w:p>
        </w:tc>
      </w:tr>
    </w:tbl>
    <w:p w14:paraId="362290B9" w14:textId="77777777" w:rsidR="001A29BE" w:rsidRDefault="001A29BE">
      <w:pPr>
        <w:jc w:val="both"/>
        <w:rPr>
          <w:rFonts w:ascii="Arial" w:hAnsi="Arial"/>
          <w:b/>
          <w:sz w:val="20"/>
          <w:szCs w:val="20"/>
          <w:highlight w:val="cyan"/>
        </w:rPr>
      </w:pPr>
      <w:bookmarkStart w:id="3" w:name="_Ref28418659"/>
      <w:bookmarkStart w:id="4" w:name="_Toc110316558"/>
    </w:p>
    <w:p w14:paraId="72CF2383" w14:textId="77777777" w:rsidR="001A29BE" w:rsidRDefault="001A29BE">
      <w:pPr>
        <w:jc w:val="both"/>
        <w:rPr>
          <w:rFonts w:ascii="Arial" w:hAnsi="Arial"/>
          <w:b/>
          <w:sz w:val="20"/>
          <w:szCs w:val="20"/>
          <w:highlight w:val="cyan"/>
        </w:rPr>
      </w:pPr>
    </w:p>
    <w:p w14:paraId="0F92598B" w14:textId="16C71D0D" w:rsidR="001A29BE" w:rsidRPr="009652D1" w:rsidRDefault="001A29BE">
      <w:pPr>
        <w:jc w:val="both"/>
        <w:rPr>
          <w:rFonts w:ascii="Arial" w:hAnsi="Arial"/>
          <w:b/>
          <w:caps/>
          <w:sz w:val="20"/>
          <w:szCs w:val="20"/>
        </w:rPr>
      </w:pPr>
      <w:r>
        <w:rPr>
          <w:rFonts w:ascii="Arial" w:hAnsi="Arial"/>
          <w:b/>
          <w:sz w:val="20"/>
          <w:highlight w:val="cyan"/>
        </w:rPr>
        <w:t>(</w:t>
      </w:r>
      <w:r w:rsidR="000D65AD">
        <w:rPr>
          <w:rFonts w:ascii="Arial" w:hAnsi="Arial"/>
          <w:b/>
          <w:sz w:val="20"/>
          <w:highlight w:val="cyan"/>
        </w:rPr>
        <w:t>Valgmulighed</w:t>
      </w:r>
      <w:r>
        <w:rPr>
          <w:rFonts w:ascii="Arial" w:hAnsi="Arial"/>
          <w:b/>
          <w:sz w:val="20"/>
          <w:highlight w:val="cyan"/>
        </w:rPr>
        <w:t>:)</w:t>
      </w:r>
      <w:r>
        <w:rPr>
          <w:rFonts w:ascii="Arial" w:hAnsi="Arial"/>
          <w:b/>
          <w:sz w:val="20"/>
        </w:rPr>
        <w:t xml:space="preserve"> Joint venture-selskabets eller konsortiets medlemmers underskrift:</w:t>
      </w:r>
    </w:p>
    <w:p w14:paraId="7C81F432" w14:textId="77777777" w:rsidR="001A29BE" w:rsidRDefault="001A29BE" w:rsidP="001A29BE">
      <w:pPr>
        <w:pStyle w:val="Heading6"/>
        <w:jc w:val="left"/>
      </w:pPr>
    </w:p>
    <w:p w14:paraId="2082260A" w14:textId="77777777" w:rsidR="001A29BE" w:rsidRPr="005C59E8" w:rsidRDefault="001A29BE" w:rsidP="001A29BE">
      <w:pPr>
        <w:pBdr>
          <w:bottom w:val="single" w:sz="4" w:space="1" w:color="auto"/>
        </w:pBdr>
        <w:autoSpaceDE w:val="0"/>
        <w:autoSpaceDN w:val="0"/>
        <w:adjustRightInd w:val="0"/>
        <w:rPr>
          <w:rFonts w:ascii="Arial" w:hAnsi="Arial" w:cs="Arial"/>
          <w:sz w:val="20"/>
          <w:szCs w:val="20"/>
        </w:rPr>
      </w:pPr>
      <w:r>
        <w:rPr>
          <w:rFonts w:ascii="Arial" w:hAnsi="Arial"/>
          <w:sz w:val="20"/>
        </w:rPr>
        <w:t>Underskrift og stempel:</w:t>
      </w:r>
    </w:p>
    <w:p w14:paraId="3BFA1B7C" w14:textId="07BC99A0" w:rsidR="001A29BE" w:rsidRPr="005C59E8" w:rsidRDefault="0058359F" w:rsidP="001A29BE">
      <w:pPr>
        <w:autoSpaceDE w:val="0"/>
        <w:autoSpaceDN w:val="0"/>
        <w:adjustRightInd w:val="0"/>
        <w:rPr>
          <w:rFonts w:ascii="Arial" w:hAnsi="Arial" w:cs="Arial"/>
          <w:sz w:val="20"/>
          <w:szCs w:val="20"/>
        </w:rPr>
      </w:pPr>
      <w:r>
        <w:rPr>
          <w:rFonts w:ascii="Arial" w:hAnsi="Arial"/>
          <w:sz w:val="20"/>
        </w:rPr>
        <w:t>Dato og u</w:t>
      </w:r>
      <w:r w:rsidR="001A29BE">
        <w:rPr>
          <w:rFonts w:ascii="Arial" w:hAnsi="Arial"/>
          <w:sz w:val="20"/>
        </w:rPr>
        <w:t xml:space="preserve">nderskrevet af: </w:t>
      </w:r>
    </w:p>
    <w:p w14:paraId="04FD3353" w14:textId="77777777" w:rsidR="001A29BE" w:rsidRDefault="001A29BE" w:rsidP="001A29BE"/>
    <w:tbl>
      <w:tblPr>
        <w:tblW w:w="0" w:type="auto"/>
        <w:tblLook w:val="01E0" w:firstRow="1" w:lastRow="1" w:firstColumn="1" w:lastColumn="1" w:noHBand="0" w:noVBand="0"/>
      </w:tblPr>
      <w:tblGrid>
        <w:gridCol w:w="2451"/>
        <w:gridCol w:w="5397"/>
      </w:tblGrid>
      <w:tr w:rsidR="001A29BE" w:rsidRPr="005C59E8" w14:paraId="1C899C73" w14:textId="77777777" w:rsidTr="001A29BE">
        <w:tc>
          <w:tcPr>
            <w:tcW w:w="2451" w:type="dxa"/>
          </w:tcPr>
          <w:p w14:paraId="00A6B160" w14:textId="77777777" w:rsidR="001A29BE" w:rsidRPr="005C59E8" w:rsidRDefault="001A29BE" w:rsidP="001A29BE">
            <w:pPr>
              <w:autoSpaceDE w:val="0"/>
              <w:autoSpaceDN w:val="0"/>
              <w:adjustRightInd w:val="0"/>
              <w:rPr>
                <w:rFonts w:ascii="Arial" w:hAnsi="Arial" w:cs="Arial"/>
                <w:b/>
                <w:sz w:val="20"/>
                <w:szCs w:val="20"/>
              </w:rPr>
            </w:pPr>
            <w:r>
              <w:rPr>
                <w:rFonts w:ascii="Arial" w:hAnsi="Arial"/>
                <w:b/>
                <w:sz w:val="20"/>
              </w:rPr>
              <w:t>Medlem</w:t>
            </w:r>
          </w:p>
        </w:tc>
        <w:tc>
          <w:tcPr>
            <w:tcW w:w="5397" w:type="dxa"/>
          </w:tcPr>
          <w:p w14:paraId="15EF6886"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4A902BE4" w14:textId="77777777" w:rsidTr="001A29BE">
        <w:tc>
          <w:tcPr>
            <w:tcW w:w="2451" w:type="dxa"/>
          </w:tcPr>
          <w:p w14:paraId="6643967E"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virksomheden</w:t>
            </w:r>
          </w:p>
        </w:tc>
        <w:tc>
          <w:tcPr>
            <w:tcW w:w="5397" w:type="dxa"/>
          </w:tcPr>
          <w:p w14:paraId="49F1567F"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036CFBBA" w14:textId="77777777" w:rsidTr="001A29BE">
        <w:tc>
          <w:tcPr>
            <w:tcW w:w="2451" w:type="dxa"/>
          </w:tcPr>
          <w:p w14:paraId="17F096EF"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Adresse </w:t>
            </w:r>
          </w:p>
        </w:tc>
        <w:tc>
          <w:tcPr>
            <w:tcW w:w="5397" w:type="dxa"/>
          </w:tcPr>
          <w:p w14:paraId="03DAFEC8"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54A6A038" w14:textId="77777777" w:rsidTr="001A29BE">
        <w:tc>
          <w:tcPr>
            <w:tcW w:w="2451" w:type="dxa"/>
          </w:tcPr>
          <w:p w14:paraId="0701C379"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Telefonnummer </w:t>
            </w:r>
          </w:p>
        </w:tc>
        <w:tc>
          <w:tcPr>
            <w:tcW w:w="5397" w:type="dxa"/>
          </w:tcPr>
          <w:p w14:paraId="69B4B592"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743C6155" w14:textId="77777777" w:rsidTr="001A29BE">
        <w:tc>
          <w:tcPr>
            <w:tcW w:w="2451" w:type="dxa"/>
          </w:tcPr>
          <w:p w14:paraId="175D59B1"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E-mail</w:t>
            </w:r>
          </w:p>
        </w:tc>
        <w:tc>
          <w:tcPr>
            <w:tcW w:w="5397" w:type="dxa"/>
          </w:tcPr>
          <w:p w14:paraId="73468A81"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793A45E3" w14:textId="77777777" w:rsidTr="001A29BE">
        <w:tc>
          <w:tcPr>
            <w:tcW w:w="2451" w:type="dxa"/>
          </w:tcPr>
          <w:p w14:paraId="4B6EFE6D"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kontaktperson:</w:t>
            </w:r>
          </w:p>
        </w:tc>
        <w:tc>
          <w:tcPr>
            <w:tcW w:w="5397" w:type="dxa"/>
          </w:tcPr>
          <w:p w14:paraId="7C2381DF" w14:textId="77777777" w:rsidR="001A29BE" w:rsidRPr="005C59E8" w:rsidRDefault="001A29BE" w:rsidP="001A29BE">
            <w:pPr>
              <w:autoSpaceDE w:val="0"/>
              <w:autoSpaceDN w:val="0"/>
              <w:adjustRightInd w:val="0"/>
              <w:rPr>
                <w:rFonts w:ascii="Arial" w:hAnsi="Arial" w:cs="Arial"/>
                <w:b/>
                <w:sz w:val="20"/>
                <w:szCs w:val="20"/>
              </w:rPr>
            </w:pPr>
          </w:p>
        </w:tc>
      </w:tr>
    </w:tbl>
    <w:p w14:paraId="4B981BA9" w14:textId="77777777" w:rsidR="001A29BE" w:rsidRDefault="001A29BE" w:rsidP="001A29BE">
      <w:pPr>
        <w:pStyle w:val="Heading6"/>
        <w:jc w:val="left"/>
      </w:pPr>
    </w:p>
    <w:p w14:paraId="256A0886" w14:textId="77777777" w:rsidR="001A29BE" w:rsidRDefault="001A29BE" w:rsidP="001A29BE"/>
    <w:p w14:paraId="6FD5C642" w14:textId="77777777" w:rsidR="001A29BE" w:rsidRPr="005C59E8" w:rsidRDefault="001A29BE" w:rsidP="001A29BE">
      <w:pPr>
        <w:pBdr>
          <w:bottom w:val="single" w:sz="4" w:space="1" w:color="auto"/>
        </w:pBdr>
        <w:autoSpaceDE w:val="0"/>
        <w:autoSpaceDN w:val="0"/>
        <w:adjustRightInd w:val="0"/>
        <w:rPr>
          <w:rFonts w:ascii="Arial" w:hAnsi="Arial" w:cs="Arial"/>
          <w:sz w:val="20"/>
          <w:szCs w:val="20"/>
        </w:rPr>
      </w:pPr>
      <w:r>
        <w:rPr>
          <w:rFonts w:ascii="Arial" w:hAnsi="Arial"/>
          <w:sz w:val="20"/>
        </w:rPr>
        <w:t>Underskrift og stempel:</w:t>
      </w:r>
    </w:p>
    <w:p w14:paraId="7723BA0D" w14:textId="7C80C94C" w:rsidR="001A29BE" w:rsidRPr="005C59E8" w:rsidRDefault="00065FA3" w:rsidP="001A29BE">
      <w:pPr>
        <w:autoSpaceDE w:val="0"/>
        <w:autoSpaceDN w:val="0"/>
        <w:adjustRightInd w:val="0"/>
        <w:rPr>
          <w:rFonts w:ascii="Arial" w:hAnsi="Arial" w:cs="Arial"/>
          <w:sz w:val="20"/>
          <w:szCs w:val="20"/>
        </w:rPr>
      </w:pPr>
      <w:r>
        <w:rPr>
          <w:rFonts w:ascii="Arial" w:hAnsi="Arial"/>
          <w:sz w:val="20"/>
        </w:rPr>
        <w:t>Dato og u</w:t>
      </w:r>
      <w:r w:rsidR="001A29BE">
        <w:rPr>
          <w:rFonts w:ascii="Arial" w:hAnsi="Arial"/>
          <w:sz w:val="20"/>
        </w:rPr>
        <w:t xml:space="preserve">nderskrevet af: </w:t>
      </w:r>
    </w:p>
    <w:p w14:paraId="30A56A1A" w14:textId="77777777" w:rsidR="001A29BE" w:rsidRPr="00EB61A4" w:rsidRDefault="001A29BE" w:rsidP="001A29BE"/>
    <w:tbl>
      <w:tblPr>
        <w:tblW w:w="0" w:type="auto"/>
        <w:tblLook w:val="01E0" w:firstRow="1" w:lastRow="1" w:firstColumn="1" w:lastColumn="1" w:noHBand="0" w:noVBand="0"/>
      </w:tblPr>
      <w:tblGrid>
        <w:gridCol w:w="2451"/>
        <w:gridCol w:w="5397"/>
      </w:tblGrid>
      <w:tr w:rsidR="001A29BE" w:rsidRPr="005C59E8" w14:paraId="16273D88" w14:textId="77777777" w:rsidTr="001A29BE">
        <w:tc>
          <w:tcPr>
            <w:tcW w:w="2451" w:type="dxa"/>
          </w:tcPr>
          <w:p w14:paraId="54E43824" w14:textId="77777777" w:rsidR="001A29BE" w:rsidRPr="005C59E8" w:rsidRDefault="001A29BE" w:rsidP="001A29BE">
            <w:pPr>
              <w:autoSpaceDE w:val="0"/>
              <w:autoSpaceDN w:val="0"/>
              <w:adjustRightInd w:val="0"/>
              <w:rPr>
                <w:rFonts w:ascii="Arial" w:hAnsi="Arial" w:cs="Arial"/>
                <w:b/>
                <w:sz w:val="20"/>
                <w:szCs w:val="20"/>
              </w:rPr>
            </w:pPr>
            <w:r>
              <w:rPr>
                <w:rFonts w:ascii="Arial" w:hAnsi="Arial"/>
                <w:b/>
                <w:sz w:val="20"/>
              </w:rPr>
              <w:lastRenderedPageBreak/>
              <w:t>Medlem</w:t>
            </w:r>
          </w:p>
        </w:tc>
        <w:tc>
          <w:tcPr>
            <w:tcW w:w="5397" w:type="dxa"/>
          </w:tcPr>
          <w:p w14:paraId="524AAEF8"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7C801F13" w14:textId="77777777" w:rsidTr="001A29BE">
        <w:tc>
          <w:tcPr>
            <w:tcW w:w="2451" w:type="dxa"/>
          </w:tcPr>
          <w:p w14:paraId="7A705149"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virksomheden</w:t>
            </w:r>
          </w:p>
        </w:tc>
        <w:tc>
          <w:tcPr>
            <w:tcW w:w="5397" w:type="dxa"/>
          </w:tcPr>
          <w:p w14:paraId="41EB5747"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59153833" w14:textId="77777777" w:rsidTr="001A29BE">
        <w:tc>
          <w:tcPr>
            <w:tcW w:w="2451" w:type="dxa"/>
          </w:tcPr>
          <w:p w14:paraId="5A350566"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Adresse </w:t>
            </w:r>
          </w:p>
        </w:tc>
        <w:tc>
          <w:tcPr>
            <w:tcW w:w="5397" w:type="dxa"/>
          </w:tcPr>
          <w:p w14:paraId="3F1D10AB"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257B9D5A" w14:textId="77777777" w:rsidTr="001A29BE">
        <w:tc>
          <w:tcPr>
            <w:tcW w:w="2451" w:type="dxa"/>
          </w:tcPr>
          <w:p w14:paraId="1E19F2B1"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 xml:space="preserve">Telefonnummer </w:t>
            </w:r>
          </w:p>
        </w:tc>
        <w:tc>
          <w:tcPr>
            <w:tcW w:w="5397" w:type="dxa"/>
          </w:tcPr>
          <w:p w14:paraId="648034EF"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2D973CAA" w14:textId="77777777" w:rsidTr="001A29BE">
        <w:tc>
          <w:tcPr>
            <w:tcW w:w="2451" w:type="dxa"/>
          </w:tcPr>
          <w:p w14:paraId="12504816"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E-mail</w:t>
            </w:r>
          </w:p>
        </w:tc>
        <w:tc>
          <w:tcPr>
            <w:tcW w:w="5397" w:type="dxa"/>
          </w:tcPr>
          <w:p w14:paraId="2CEA24EC" w14:textId="77777777" w:rsidR="001A29BE" w:rsidRPr="005C59E8" w:rsidRDefault="001A29BE" w:rsidP="001A29BE">
            <w:pPr>
              <w:autoSpaceDE w:val="0"/>
              <w:autoSpaceDN w:val="0"/>
              <w:adjustRightInd w:val="0"/>
              <w:rPr>
                <w:rFonts w:ascii="Arial" w:hAnsi="Arial" w:cs="Arial"/>
                <w:b/>
                <w:sz w:val="20"/>
                <w:szCs w:val="20"/>
              </w:rPr>
            </w:pPr>
          </w:p>
        </w:tc>
      </w:tr>
      <w:tr w:rsidR="001A29BE" w:rsidRPr="005C59E8" w14:paraId="0B033520" w14:textId="77777777" w:rsidTr="001A29BE">
        <w:tc>
          <w:tcPr>
            <w:tcW w:w="2451" w:type="dxa"/>
          </w:tcPr>
          <w:p w14:paraId="1DFF11D0" w14:textId="77777777" w:rsidR="001A29BE" w:rsidRPr="005C59E8" w:rsidRDefault="001A29BE" w:rsidP="001A29BE">
            <w:pPr>
              <w:autoSpaceDE w:val="0"/>
              <w:autoSpaceDN w:val="0"/>
              <w:adjustRightInd w:val="0"/>
              <w:rPr>
                <w:rFonts w:ascii="Arial" w:hAnsi="Arial" w:cs="Arial"/>
                <w:sz w:val="20"/>
                <w:szCs w:val="20"/>
              </w:rPr>
            </w:pPr>
            <w:r>
              <w:rPr>
                <w:rFonts w:ascii="Arial" w:hAnsi="Arial"/>
                <w:sz w:val="20"/>
              </w:rPr>
              <w:t>Navn på kontaktperson:</w:t>
            </w:r>
          </w:p>
        </w:tc>
        <w:tc>
          <w:tcPr>
            <w:tcW w:w="5397" w:type="dxa"/>
          </w:tcPr>
          <w:p w14:paraId="5D5B1A0C" w14:textId="77777777" w:rsidR="001A29BE" w:rsidRPr="005C59E8" w:rsidRDefault="001A29BE" w:rsidP="001A29BE">
            <w:pPr>
              <w:autoSpaceDE w:val="0"/>
              <w:autoSpaceDN w:val="0"/>
              <w:adjustRightInd w:val="0"/>
              <w:rPr>
                <w:rFonts w:ascii="Arial" w:hAnsi="Arial" w:cs="Arial"/>
                <w:b/>
                <w:sz w:val="20"/>
                <w:szCs w:val="20"/>
              </w:rPr>
            </w:pPr>
          </w:p>
        </w:tc>
      </w:tr>
    </w:tbl>
    <w:p w14:paraId="42FC51C4" w14:textId="53C1FC1B" w:rsidR="001A29BE" w:rsidRDefault="001A29BE" w:rsidP="00A2347E">
      <w:pPr>
        <w:autoSpaceDE w:val="0"/>
        <w:autoSpaceDN w:val="0"/>
        <w:adjustRightInd w:val="0"/>
      </w:pPr>
      <w:r>
        <w:rPr>
          <w:rFonts w:ascii="Arial" w:hAnsi="Arial"/>
          <w:b/>
          <w:sz w:val="20"/>
          <w:highlight w:val="red"/>
        </w:rPr>
        <w:t xml:space="preserve">(Bemærk: slet denne </w:t>
      </w:r>
      <w:r w:rsidR="00D33F17">
        <w:rPr>
          <w:rFonts w:ascii="Arial" w:hAnsi="Arial"/>
          <w:b/>
          <w:sz w:val="20"/>
          <w:highlight w:val="red"/>
        </w:rPr>
        <w:t>v</w:t>
      </w:r>
      <w:r w:rsidR="000D65AD">
        <w:rPr>
          <w:rFonts w:ascii="Arial" w:hAnsi="Arial"/>
          <w:b/>
          <w:sz w:val="20"/>
          <w:highlight w:val="red"/>
        </w:rPr>
        <w:t>algmulighed</w:t>
      </w:r>
      <w:r>
        <w:rPr>
          <w:rFonts w:ascii="Arial" w:hAnsi="Arial"/>
          <w:b/>
          <w:sz w:val="20"/>
          <w:highlight w:val="red"/>
        </w:rPr>
        <w:t>, hvis joint venture-selskaber eller konsortier ikke er tilladt)</w:t>
      </w:r>
      <w:r>
        <w:br w:type="page"/>
      </w:r>
    </w:p>
    <w:bookmarkEnd w:id="3"/>
    <w:bookmarkEnd w:id="4"/>
    <w:p w14:paraId="64D9B21B" w14:textId="501D58C0" w:rsidR="00F3729B" w:rsidRPr="00EF3F95" w:rsidRDefault="00F3729B" w:rsidP="005B78A8">
      <w:pPr>
        <w:ind w:left="1440"/>
        <w:rPr>
          <w:rFonts w:ascii="Arial" w:hAnsi="Arial" w:cs="Arial"/>
          <w:b/>
          <w:sz w:val="14"/>
          <w:szCs w:val="14"/>
        </w:rPr>
        <w:sectPr w:rsidR="00F3729B" w:rsidRPr="00EF3F95" w:rsidSect="00A23B16">
          <w:footerReference w:type="default" r:id="rId13"/>
          <w:footerReference w:type="first" r:id="rId14"/>
          <w:type w:val="continuous"/>
          <w:pgSz w:w="12240" w:h="20160" w:code="5"/>
          <w:pgMar w:top="720" w:right="720" w:bottom="720" w:left="720" w:header="708" w:footer="454" w:gutter="0"/>
          <w:cols w:space="708"/>
          <w:titlePg/>
          <w:docGrid w:linePitch="360"/>
        </w:sectPr>
      </w:pPr>
    </w:p>
    <w:p w14:paraId="62B12D97" w14:textId="1C4E7DEA" w:rsidR="00BB1549" w:rsidRDefault="00BB1549" w:rsidP="00BB1549">
      <w:pPr>
        <w:pStyle w:val="Heading6"/>
      </w:pPr>
      <w:r>
        <w:rPr>
          <w:noProof/>
        </w:rPr>
        <w:lastRenderedPageBreak/>
        <mc:AlternateContent>
          <mc:Choice Requires="wps">
            <w:drawing>
              <wp:anchor distT="0" distB="0" distL="114300" distR="114300" simplePos="0" relativeHeight="251658240" behindDoc="0" locked="0" layoutInCell="0" allowOverlap="1" wp14:anchorId="30B4FE74" wp14:editId="784D9F6B">
                <wp:simplePos x="0" y="0"/>
                <wp:positionH relativeFrom="column">
                  <wp:posOffset>-31611</wp:posOffset>
                </wp:positionH>
                <wp:positionV relativeFrom="paragraph">
                  <wp:posOffset>-591</wp:posOffset>
                </wp:positionV>
                <wp:extent cx="5829300" cy="571500"/>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2535BD0C" w14:textId="77777777" w:rsidR="00553658" w:rsidRPr="00C52B33" w:rsidRDefault="00553658">
                            <w:pPr>
                              <w:rPr>
                                <w:rFonts w:ascii="Arial" w:hAnsi="Arial"/>
                                <w:b/>
                                <w:caps/>
                              </w:rPr>
                            </w:pPr>
                            <w:r>
                              <w:rPr>
                                <w:rFonts w:ascii="Arial" w:hAnsi="Arial"/>
                                <w:b/>
                                <w:caps/>
                              </w:rPr>
                              <w:t xml:space="preserve">Bilag 4: Generelle Vilkår og Betingelser for </w:t>
                            </w:r>
                          </w:p>
                          <w:p w14:paraId="19A23BA5" w14:textId="77777777" w:rsidR="00553658" w:rsidRPr="00C52B33" w:rsidRDefault="00553658" w:rsidP="001A29BE">
                            <w:pPr>
                              <w:rPr>
                                <w:rFonts w:ascii="Arial" w:hAnsi="Arial"/>
                                <w:b/>
                                <w:caps/>
                              </w:rPr>
                            </w:pPr>
                            <w:r>
                              <w:rPr>
                                <w:rFonts w:ascii="Arial" w:hAnsi="Arial"/>
                                <w:b/>
                                <w:caps/>
                              </w:rPr>
                              <w:t xml:space="preserve">Arbejdskontrakter </w:t>
                            </w:r>
                            <w:r w:rsidR="005B78A8">
                              <w:rPr>
                                <w:rFonts w:ascii="Arial" w:hAnsi="Arial"/>
                                <w:b/>
                                <w:caps/>
                              </w:rPr>
                              <w:t>–</w:t>
                            </w:r>
                            <w:r>
                              <w:rPr>
                                <w:rFonts w:ascii="Arial" w:hAnsi="Arial"/>
                                <w:b/>
                                <w:caps/>
                              </w:rPr>
                              <w:t xml:space="preserve"> Ver</w:t>
                            </w:r>
                            <w:r w:rsidR="005B78A8">
                              <w:rPr>
                                <w:rFonts w:ascii="Arial" w:hAnsi="Arial"/>
                                <w:b/>
                                <w:caps/>
                              </w:rPr>
                              <w:t>3</w:t>
                            </w:r>
                            <w:r>
                              <w:rPr>
                                <w:rFonts w:ascii="Arial" w:hAnsi="Arial"/>
                                <w:b/>
                                <w:caps/>
                              </w:rPr>
                              <w:t xml:space="preserve"> 20</w:t>
                            </w:r>
                            <w:r w:rsidR="005B78A8">
                              <w:rPr>
                                <w:rFonts w:ascii="Arial" w:hAnsi="Arial"/>
                                <w:b/>
                                <w:caps/>
                              </w:rPr>
                              <w:t>20</w:t>
                            </w:r>
                          </w:p>
                          <w:p w14:paraId="7FD6EAF3" w14:textId="77777777" w:rsidR="00553658" w:rsidRDefault="00553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FE74" id="_x0000_t202" coordsize="21600,21600" o:spt="202" path="m,l,21600r21600,l21600,xe">
                <v:stroke joinstyle="miter"/>
                <v:path gradientshapeok="t" o:connecttype="rect"/>
              </v:shapetype>
              <v:shape id="Text Box 20" o:spid="_x0000_s1026" type="#_x0000_t202" style="position:absolute;left:0;text-align:left;margin-left:-2.5pt;margin-top:-.05pt;width:45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" o:allowincell="f" strokecolor="white">
                <v:textbox>
                  <w:txbxContent>
                    <w:p w14:paraId="2535BD0C" w14:textId="77777777" w:rsidR="00553658" w:rsidRPr="00C52B33" w:rsidRDefault="00553658">
                      <w:pPr>
                        <w:rPr>
                          <w:rFonts w:ascii="Arial" w:hAnsi="Arial"/>
                          <w:b/>
                          <w:caps/>
                        </w:rPr>
                      </w:pPr>
                      <w:r>
                        <w:rPr>
                          <w:rFonts w:ascii="Arial" w:hAnsi="Arial"/>
                          <w:b/>
                          <w:caps/>
                        </w:rPr>
                        <w:t xml:space="preserve">Bilag 4: Generelle Vilkår og Betingelser for </w:t>
                      </w:r>
                    </w:p>
                    <w:p w14:paraId="19A23BA5" w14:textId="77777777" w:rsidR="00553658" w:rsidRPr="00C52B33" w:rsidRDefault="00553658" w:rsidP="001A29BE">
                      <w:pPr>
                        <w:rPr>
                          <w:rFonts w:ascii="Arial" w:hAnsi="Arial"/>
                          <w:b/>
                          <w:caps/>
                        </w:rPr>
                      </w:pPr>
                      <w:r>
                        <w:rPr>
                          <w:rFonts w:ascii="Arial" w:hAnsi="Arial"/>
                          <w:b/>
                          <w:caps/>
                        </w:rPr>
                        <w:t xml:space="preserve">Arbejdskontrakter </w:t>
                      </w:r>
                      <w:r w:rsidR="005B78A8">
                        <w:rPr>
                          <w:rFonts w:ascii="Arial" w:hAnsi="Arial"/>
                          <w:b/>
                          <w:caps/>
                        </w:rPr>
                        <w:t>–</w:t>
                      </w:r>
                      <w:r>
                        <w:rPr>
                          <w:rFonts w:ascii="Arial" w:hAnsi="Arial"/>
                          <w:b/>
                          <w:caps/>
                        </w:rPr>
                        <w:t xml:space="preserve"> Ver</w:t>
                      </w:r>
                      <w:r w:rsidR="005B78A8">
                        <w:rPr>
                          <w:rFonts w:ascii="Arial" w:hAnsi="Arial"/>
                          <w:b/>
                          <w:caps/>
                        </w:rPr>
                        <w:t>3</w:t>
                      </w:r>
                      <w:r>
                        <w:rPr>
                          <w:rFonts w:ascii="Arial" w:hAnsi="Arial"/>
                          <w:b/>
                          <w:caps/>
                        </w:rPr>
                        <w:t xml:space="preserve"> 20</w:t>
                      </w:r>
                      <w:r w:rsidR="005B78A8">
                        <w:rPr>
                          <w:rFonts w:ascii="Arial" w:hAnsi="Arial"/>
                          <w:b/>
                          <w:caps/>
                        </w:rPr>
                        <w:t>20</w:t>
                      </w:r>
                    </w:p>
                    <w:p w14:paraId="7FD6EAF3" w14:textId="77777777" w:rsidR="00553658" w:rsidRDefault="00553658"/>
                  </w:txbxContent>
                </v:textbox>
                <w10:wrap type="square"/>
              </v:shape>
            </w:pict>
          </mc:Fallback>
        </mc:AlternateContent>
      </w:r>
      <w:r>
        <w:t>Generel</w:t>
      </w:r>
    </w:p>
    <w:p w14:paraId="422EE8F9" w14:textId="77777777" w:rsidR="00BB1549" w:rsidRPr="00F3729B" w:rsidRDefault="00BB1549" w:rsidP="00BB1549">
      <w:pPr>
        <w:rPr>
          <w:rFonts w:ascii="Arial" w:hAnsi="Arial" w:cs="Arial"/>
          <w:b/>
          <w:caps/>
          <w:sz w:val="14"/>
          <w:szCs w:val="14"/>
        </w:rPr>
      </w:pPr>
      <w:r>
        <w:rPr>
          <w:rFonts w:ascii="Arial" w:hAnsi="Arial" w:cs="Arial"/>
          <w:b/>
          <w:sz w:val="14"/>
          <w:szCs w:val="14"/>
        </w:rPr>
        <w:t>1.</w:t>
      </w:r>
      <w:r w:rsidRPr="00F3729B">
        <w:rPr>
          <w:rFonts w:ascii="Arial" w:hAnsi="Arial" w:cs="Arial"/>
          <w:b/>
          <w:sz w:val="14"/>
          <w:szCs w:val="14"/>
        </w:rPr>
        <w:t xml:space="preserve"> DEFINITIONER</w:t>
      </w:r>
    </w:p>
    <w:p w14:paraId="1CAC809C" w14:textId="77777777" w:rsidR="00BB1549" w:rsidRPr="00F3729B" w:rsidRDefault="00BB1549" w:rsidP="00BB1549">
      <w:pPr>
        <w:jc w:val="both"/>
        <w:rPr>
          <w:rFonts w:ascii="Arial" w:hAnsi="Arial" w:cs="Arial"/>
          <w:sz w:val="14"/>
          <w:szCs w:val="14"/>
        </w:rPr>
      </w:pPr>
      <w:r w:rsidRPr="00F3729B">
        <w:rPr>
          <w:rFonts w:ascii="Arial" w:hAnsi="Arial" w:cs="Arial"/>
          <w:caps/>
          <w:sz w:val="14"/>
          <w:szCs w:val="14"/>
        </w:rPr>
        <w:t xml:space="preserve">I </w:t>
      </w:r>
      <w:r w:rsidRPr="00F3729B">
        <w:rPr>
          <w:rFonts w:ascii="Arial" w:hAnsi="Arial" w:cs="Arial"/>
          <w:sz w:val="14"/>
          <w:szCs w:val="14"/>
        </w:rPr>
        <w:t>disse generelle vilkår og betingelser:</w:t>
      </w:r>
    </w:p>
    <w:p w14:paraId="20CEA695"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Kontrakt</w:t>
      </w:r>
      <w:proofErr w:type="gramEnd"/>
      <w:r w:rsidRPr="00F3729B">
        <w:rPr>
          <w:rFonts w:ascii="Arial" w:hAnsi="Arial" w:cs="Arial"/>
          <w:sz w:val="14"/>
          <w:szCs w:val="14"/>
          <w:cs/>
        </w:rPr>
        <w:t xml:space="preserve">” </w:t>
      </w:r>
      <w:r w:rsidRPr="00F3729B">
        <w:rPr>
          <w:rFonts w:ascii="Arial" w:hAnsi="Arial" w:cs="Arial"/>
          <w:sz w:val="14"/>
          <w:szCs w:val="14"/>
        </w:rPr>
        <w:t>er aftalen indgået mellem Den Ordregivende Myndighed og Leverandøren til udførelsen og fuldførelsen af Arbejdsopgaverne, for hvilke disse generelle vilkår og beting</w:t>
      </w:r>
      <w:r>
        <w:rPr>
          <w:rFonts w:ascii="Arial" w:hAnsi="Arial" w:cs="Arial"/>
          <w:sz w:val="14"/>
          <w:szCs w:val="14"/>
        </w:rPr>
        <w:t>els</w:t>
      </w:r>
      <w:r w:rsidRPr="00F3729B">
        <w:rPr>
          <w:rFonts w:ascii="Arial" w:hAnsi="Arial" w:cs="Arial"/>
          <w:sz w:val="14"/>
          <w:szCs w:val="14"/>
        </w:rPr>
        <w:t>er er gjort gældende; Kontrakten udgøres af de dokumenter, der er nævnt i Kontrakten;</w:t>
      </w:r>
    </w:p>
    <w:p w14:paraId="32D967AA"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Arbejdsopgaverne</w:t>
      </w:r>
      <w:proofErr w:type="gramEnd"/>
      <w:r w:rsidRPr="00F3729B">
        <w:rPr>
          <w:rFonts w:ascii="Arial" w:hAnsi="Arial" w:cs="Arial"/>
          <w:sz w:val="14"/>
          <w:szCs w:val="14"/>
          <w:cs/>
        </w:rPr>
        <w:t xml:space="preserve">” </w:t>
      </w:r>
      <w:r w:rsidRPr="00F3729B">
        <w:rPr>
          <w:rFonts w:ascii="Arial" w:hAnsi="Arial" w:cs="Arial"/>
          <w:sz w:val="14"/>
          <w:szCs w:val="14"/>
        </w:rPr>
        <w:t>er, hvad Kontrakten kræver, at Leverandøren skal konstruere, installere og overdrage til Den Ordregivende Myndighed som beskrevet i de Tekniske Specifikationer;</w:t>
      </w:r>
    </w:p>
    <w:p w14:paraId="596AADD0"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Midlertidige</w:t>
      </w:r>
      <w:proofErr w:type="gramEnd"/>
      <w:r w:rsidRPr="00F3729B">
        <w:rPr>
          <w:rFonts w:ascii="Arial" w:hAnsi="Arial" w:cs="Arial"/>
          <w:sz w:val="14"/>
          <w:szCs w:val="14"/>
        </w:rPr>
        <w:t xml:space="preserve"> Arbejdsopgaver</w:t>
      </w:r>
      <w:r w:rsidRPr="00F3729B">
        <w:rPr>
          <w:rFonts w:ascii="Arial" w:hAnsi="Arial" w:cs="Arial"/>
          <w:sz w:val="14"/>
          <w:szCs w:val="14"/>
          <w:cs/>
        </w:rPr>
        <w:t xml:space="preserve">” </w:t>
      </w:r>
      <w:r w:rsidRPr="00F3729B">
        <w:rPr>
          <w:rFonts w:ascii="Arial" w:hAnsi="Arial" w:cs="Arial"/>
          <w:sz w:val="14"/>
          <w:szCs w:val="14"/>
        </w:rPr>
        <w:t>inkluderer objekter, der skal konstrueres af Leverandøren, som det ikke er meningen skal være permanente og udgøre en del af Arbejdsopgaverne;</w:t>
      </w:r>
    </w:p>
    <w:p w14:paraId="6C9AE238"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Inspektør</w:t>
      </w:r>
      <w:proofErr w:type="gramEnd"/>
      <w:r w:rsidRPr="00F3729B">
        <w:rPr>
          <w:rFonts w:ascii="Arial" w:hAnsi="Arial" w:cs="Arial"/>
          <w:sz w:val="14"/>
          <w:szCs w:val="14"/>
          <w:cs/>
        </w:rPr>
        <w:t>”</w:t>
      </w:r>
      <w:r w:rsidRPr="00F3729B">
        <w:rPr>
          <w:rFonts w:ascii="Arial" w:hAnsi="Arial" w:cs="Arial"/>
          <w:sz w:val="14"/>
          <w:szCs w:val="14"/>
        </w:rPr>
        <w:t xml:space="preserve">, </w:t>
      </w:r>
      <w:r w:rsidRPr="00F3729B">
        <w:rPr>
          <w:rFonts w:ascii="Arial" w:hAnsi="Arial" w:cs="Arial"/>
          <w:sz w:val="14"/>
          <w:szCs w:val="14"/>
          <w:cs/>
        </w:rPr>
        <w:t>”</w:t>
      </w:r>
      <w:r w:rsidRPr="00F3729B">
        <w:rPr>
          <w:rFonts w:ascii="Arial" w:hAnsi="Arial" w:cs="Arial"/>
          <w:sz w:val="14"/>
          <w:szCs w:val="14"/>
        </w:rPr>
        <w:t>Tilsynsførende</w:t>
      </w:r>
      <w:r w:rsidRPr="00F3729B">
        <w:rPr>
          <w:rFonts w:ascii="Arial" w:hAnsi="Arial" w:cs="Arial"/>
          <w:sz w:val="14"/>
          <w:szCs w:val="14"/>
          <w:cs/>
        </w:rPr>
        <w:t xml:space="preserve">” </w:t>
      </w:r>
      <w:r w:rsidRPr="00F3729B">
        <w:rPr>
          <w:rFonts w:ascii="Arial" w:hAnsi="Arial" w:cs="Arial"/>
          <w:sz w:val="14"/>
          <w:szCs w:val="14"/>
        </w:rPr>
        <w:t xml:space="preserve">og </w:t>
      </w:r>
      <w:r w:rsidRPr="00F3729B">
        <w:rPr>
          <w:rFonts w:ascii="Arial" w:hAnsi="Arial" w:cs="Arial"/>
          <w:sz w:val="14"/>
          <w:szCs w:val="14"/>
          <w:cs/>
        </w:rPr>
        <w:t>”</w:t>
      </w:r>
      <w:r w:rsidRPr="00F3729B">
        <w:rPr>
          <w:rFonts w:ascii="Arial" w:hAnsi="Arial" w:cs="Arial"/>
          <w:sz w:val="14"/>
          <w:szCs w:val="14"/>
        </w:rPr>
        <w:t>Projektmanager</w:t>
      </w:r>
      <w:r w:rsidRPr="00F3729B">
        <w:rPr>
          <w:rFonts w:ascii="Arial" w:hAnsi="Arial" w:cs="Arial"/>
          <w:sz w:val="14"/>
          <w:szCs w:val="14"/>
          <w:cs/>
        </w:rPr>
        <w:t xml:space="preserve">” </w:t>
      </w:r>
      <w:r w:rsidRPr="00F3729B">
        <w:rPr>
          <w:rFonts w:ascii="Arial" w:hAnsi="Arial" w:cs="Arial"/>
          <w:sz w:val="14"/>
          <w:szCs w:val="14"/>
        </w:rPr>
        <w:t>kan erstatte hinanden i Kontraktlige dokumenter; hver term betyder den person, der er ansvarlig for at føre tilsyn med udførelsen af Arbejdsopgaverne, og som er ansvarlig for at overvåge og administrere udførelsen af Kontrakten på vegne af Den Ordregivende Myndighed.</w:t>
      </w:r>
    </w:p>
    <w:p w14:paraId="0CE5807F"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det</w:t>
      </w:r>
      <w:proofErr w:type="gramEnd"/>
      <w:r w:rsidRPr="00F3729B">
        <w:rPr>
          <w:rFonts w:ascii="Arial" w:hAnsi="Arial" w:cs="Arial"/>
          <w:sz w:val="14"/>
          <w:szCs w:val="14"/>
        </w:rPr>
        <w:t xml:space="preserve"> begunstigede land</w:t>
      </w:r>
      <w:r w:rsidRPr="00F3729B">
        <w:rPr>
          <w:rFonts w:ascii="Arial" w:hAnsi="Arial" w:cs="Arial"/>
          <w:sz w:val="14"/>
          <w:szCs w:val="14"/>
          <w:cs/>
        </w:rPr>
        <w:t xml:space="preserve">” </w:t>
      </w:r>
      <w:r w:rsidRPr="00F3729B">
        <w:rPr>
          <w:rFonts w:ascii="Arial" w:hAnsi="Arial" w:cs="Arial"/>
          <w:sz w:val="14"/>
          <w:szCs w:val="14"/>
        </w:rPr>
        <w:t>er det land, hvor Arbejdsopgaverne skal udføres;</w:t>
      </w:r>
    </w:p>
    <w:p w14:paraId="5B7F4F3E"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opdeling</w:t>
      </w:r>
      <w:proofErr w:type="gramEnd"/>
      <w:r w:rsidRPr="00F3729B">
        <w:rPr>
          <w:rFonts w:ascii="Arial" w:hAnsi="Arial" w:cs="Arial"/>
          <w:sz w:val="14"/>
          <w:szCs w:val="14"/>
        </w:rPr>
        <w:t xml:space="preserve"> af den samlede pris</w:t>
      </w:r>
      <w:r w:rsidRPr="00F3729B">
        <w:rPr>
          <w:rFonts w:ascii="Arial" w:hAnsi="Arial" w:cs="Arial"/>
          <w:sz w:val="14"/>
          <w:szCs w:val="14"/>
          <w:cs/>
        </w:rPr>
        <w:t xml:space="preserve">” </w:t>
      </w:r>
      <w:r w:rsidRPr="00F3729B">
        <w:rPr>
          <w:rFonts w:ascii="Arial" w:hAnsi="Arial" w:cs="Arial"/>
          <w:sz w:val="14"/>
          <w:szCs w:val="14"/>
        </w:rPr>
        <w:t xml:space="preserve">er en overskrift-for-overskrift liste over satser og omkostninger, der udgør prisen for en </w:t>
      </w:r>
      <w:r>
        <w:rPr>
          <w:rFonts w:ascii="Arial" w:hAnsi="Arial" w:cs="Arial"/>
          <w:sz w:val="14"/>
          <w:szCs w:val="14"/>
        </w:rPr>
        <w:t>Total</w:t>
      </w:r>
      <w:r w:rsidRPr="00F3729B">
        <w:rPr>
          <w:rFonts w:ascii="Arial" w:hAnsi="Arial" w:cs="Arial"/>
          <w:sz w:val="14"/>
          <w:szCs w:val="14"/>
        </w:rPr>
        <w:t xml:space="preserve"> pris Kontrakt;</w:t>
      </w:r>
    </w:p>
    <w:p w14:paraId="3E0FE5D3"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Mængde</w:t>
      </w:r>
      <w:proofErr w:type="gramEnd"/>
      <w:r>
        <w:rPr>
          <w:rFonts w:ascii="Arial" w:hAnsi="Arial" w:cs="Arial"/>
          <w:sz w:val="14"/>
          <w:szCs w:val="14"/>
        </w:rPr>
        <w:t>- og prisspecifikationen</w:t>
      </w:r>
      <w:r w:rsidRPr="00F3729B">
        <w:rPr>
          <w:rFonts w:ascii="Arial" w:hAnsi="Arial" w:cs="Arial"/>
          <w:sz w:val="14"/>
          <w:szCs w:val="14"/>
          <w:cs/>
        </w:rPr>
        <w:t xml:space="preserve">” </w:t>
      </w:r>
      <w:r w:rsidRPr="00F3729B">
        <w:rPr>
          <w:rFonts w:ascii="Arial" w:hAnsi="Arial" w:cs="Arial"/>
          <w:sz w:val="14"/>
          <w:szCs w:val="14"/>
        </w:rPr>
        <w:t>er det dokument, hvorpå omkostningerne for Arbejdsopgaverne er angivet, på basis af de forudsete mængder af arbejdselementer og de fastsatte enhedspriser, der er gældende for dem;</w:t>
      </w:r>
    </w:p>
    <w:p w14:paraId="02F0A380"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Kontraktprisen</w:t>
      </w:r>
      <w:proofErr w:type="gramEnd"/>
      <w:r w:rsidRPr="00F3729B">
        <w:rPr>
          <w:rFonts w:ascii="Arial" w:hAnsi="Arial" w:cs="Arial"/>
          <w:sz w:val="14"/>
          <w:szCs w:val="14"/>
          <w:cs/>
        </w:rPr>
        <w:t xml:space="preserve">” </w:t>
      </w:r>
      <w:r w:rsidRPr="00F3729B">
        <w:rPr>
          <w:rFonts w:ascii="Arial" w:hAnsi="Arial" w:cs="Arial"/>
          <w:sz w:val="14"/>
          <w:szCs w:val="14"/>
        </w:rPr>
        <w:t>er den aftalte sum i Kontrakten, som skal betales til Leverandøren for udførelsen og fuldførelsen af Arbejdsopgaverne og for udbedringen af alle mangler i henhold til Kontrakten;</w:t>
      </w:r>
    </w:p>
    <w:p w14:paraId="64BD22CA"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Lokation</w:t>
      </w:r>
      <w:proofErr w:type="gramEnd"/>
      <w:r w:rsidRPr="00F3729B">
        <w:rPr>
          <w:rFonts w:ascii="Arial" w:hAnsi="Arial" w:cs="Arial"/>
          <w:sz w:val="14"/>
          <w:szCs w:val="14"/>
          <w:cs/>
        </w:rPr>
        <w:t xml:space="preserve">” </w:t>
      </w:r>
      <w:r w:rsidRPr="00F3729B">
        <w:rPr>
          <w:rFonts w:ascii="Arial" w:hAnsi="Arial" w:cs="Arial"/>
          <w:sz w:val="14"/>
          <w:szCs w:val="14"/>
        </w:rPr>
        <w:t>er den jord eller andre steder på, under, i eller gennem hvilke, Arbejdsopgaverne skal udføres;</w:t>
      </w:r>
    </w:p>
    <w:p w14:paraId="46EC8F8D" w14:textId="77777777" w:rsidR="00BB1549" w:rsidRPr="00F3729B" w:rsidRDefault="00BB1549" w:rsidP="00BB1549">
      <w:pPr>
        <w:numPr>
          <w:ilvl w:val="0"/>
          <w:numId w:val="21"/>
        </w:numPr>
        <w:ind w:left="567"/>
        <w:jc w:val="both"/>
        <w:rPr>
          <w:rFonts w:ascii="Arial" w:hAnsi="Arial" w:cs="Arial"/>
          <w:sz w:val="14"/>
          <w:szCs w:val="14"/>
        </w:rPr>
      </w:pPr>
      <w:proofErr w:type="gramStart"/>
      <w:r w:rsidRPr="00F3729B">
        <w:rPr>
          <w:rFonts w:ascii="Arial" w:hAnsi="Arial" w:cs="Arial"/>
          <w:sz w:val="14"/>
          <w:szCs w:val="14"/>
          <w:cs/>
        </w:rPr>
        <w:t>”</w:t>
      </w:r>
      <w:r w:rsidRPr="00F3729B">
        <w:rPr>
          <w:rFonts w:ascii="Arial" w:hAnsi="Arial" w:cs="Arial"/>
          <w:sz w:val="14"/>
          <w:szCs w:val="14"/>
        </w:rPr>
        <w:t>Den</w:t>
      </w:r>
      <w:proofErr w:type="gramEnd"/>
      <w:r w:rsidRPr="00F3729B">
        <w:rPr>
          <w:rFonts w:ascii="Arial" w:hAnsi="Arial" w:cs="Arial"/>
          <w:sz w:val="14"/>
          <w:szCs w:val="14"/>
        </w:rPr>
        <w:t xml:space="preserve"> Ordregivende Myndigheds </w:t>
      </w:r>
      <w:r w:rsidRPr="00F3729B">
        <w:rPr>
          <w:rFonts w:ascii="Arial" w:hAnsi="Arial" w:cs="Arial"/>
          <w:sz w:val="14"/>
          <w:szCs w:val="14"/>
          <w:cs/>
        </w:rPr>
        <w:t>”</w:t>
      </w:r>
      <w:r w:rsidRPr="00F3729B">
        <w:rPr>
          <w:rFonts w:ascii="Arial" w:hAnsi="Arial" w:cs="Arial"/>
          <w:sz w:val="14"/>
          <w:szCs w:val="14"/>
        </w:rPr>
        <w:t>partnere</w:t>
      </w:r>
      <w:r w:rsidRPr="00F3729B">
        <w:rPr>
          <w:rFonts w:ascii="Arial" w:hAnsi="Arial" w:cs="Arial"/>
          <w:sz w:val="14"/>
          <w:szCs w:val="14"/>
          <w:cs/>
        </w:rPr>
        <w:t xml:space="preserve">”” </w:t>
      </w:r>
      <w:r w:rsidRPr="00F3729B">
        <w:rPr>
          <w:rFonts w:ascii="Arial" w:hAnsi="Arial" w:cs="Arial"/>
          <w:sz w:val="14"/>
          <w:szCs w:val="14"/>
        </w:rPr>
        <w:t>er de organisationer, som Den Ordregivende Myndighed er forbundet eller tilknyttet til.</w:t>
      </w:r>
    </w:p>
    <w:p w14:paraId="7C4C01D7" w14:textId="77777777" w:rsidR="00BB1549" w:rsidRPr="00F3729B" w:rsidRDefault="00BB1549" w:rsidP="00BB1549">
      <w:pPr>
        <w:jc w:val="both"/>
        <w:rPr>
          <w:rFonts w:ascii="Arial" w:hAnsi="Arial" w:cs="Arial"/>
          <w:sz w:val="14"/>
          <w:szCs w:val="14"/>
        </w:rPr>
      </w:pPr>
    </w:p>
    <w:p w14:paraId="0AEF8B59"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2. SPROG OG LOVGIVNING</w:t>
      </w:r>
    </w:p>
    <w:p w14:paraId="22C17AB9"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Kontrakten, alle dokumenter relateret til Kontrakten og al skriftlig kommunikation mellem parterne, skal være på </w:t>
      </w:r>
      <w:r>
        <w:rPr>
          <w:rFonts w:ascii="Arial" w:hAnsi="Arial" w:cs="Arial"/>
          <w:sz w:val="14"/>
          <w:szCs w:val="14"/>
        </w:rPr>
        <w:t>dansk</w:t>
      </w:r>
      <w:r w:rsidRPr="00F3729B">
        <w:rPr>
          <w:rFonts w:ascii="Arial" w:hAnsi="Arial" w:cs="Arial"/>
          <w:sz w:val="14"/>
          <w:szCs w:val="14"/>
        </w:rPr>
        <w:t>.</w:t>
      </w:r>
    </w:p>
    <w:p w14:paraId="738DD72E" w14:textId="77777777" w:rsidR="00BB1549" w:rsidRPr="00F3729B" w:rsidRDefault="00BB1549" w:rsidP="00BB1549">
      <w:pPr>
        <w:jc w:val="both"/>
        <w:rPr>
          <w:rFonts w:ascii="Arial" w:hAnsi="Arial" w:cs="Arial"/>
          <w:sz w:val="14"/>
          <w:szCs w:val="14"/>
        </w:rPr>
      </w:pPr>
    </w:p>
    <w:p w14:paraId="238506F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Medmindre det er specificeret anderledes i Kontrakten, skal lovgivningen, der er styrende for Kontrakten, være lovgivningen i Den Ordregivende Myndigheds land.</w:t>
      </w:r>
    </w:p>
    <w:p w14:paraId="4168B999" w14:textId="77777777" w:rsidR="00BB1549" w:rsidRPr="00F3729B" w:rsidRDefault="00BB1549" w:rsidP="00BB1549">
      <w:pPr>
        <w:spacing w:before="240"/>
        <w:jc w:val="both"/>
        <w:outlineLvl w:val="6"/>
        <w:rPr>
          <w:rFonts w:ascii="Arial" w:hAnsi="Arial" w:cs="Arial"/>
          <w:b/>
          <w:sz w:val="14"/>
          <w:szCs w:val="14"/>
        </w:rPr>
      </w:pPr>
      <w:r w:rsidRPr="00F3729B">
        <w:rPr>
          <w:rFonts w:ascii="Arial" w:hAnsi="Arial" w:cs="Arial"/>
          <w:b/>
          <w:sz w:val="14"/>
          <w:szCs w:val="14"/>
        </w:rPr>
        <w:t>3. INSPEKTØRENS PLIGTER OG BEFØJELSER</w:t>
      </w:r>
    </w:p>
    <w:p w14:paraId="69A4FF31"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3.1. Inspektøren skal sørge for administration og overvågning af Kontrakten og føre tilsyn med Arbejdsopgaverne, som de fremgår af Kontrakten. I særdeleshed skal han udføre de funktioner beskrevet i disse generelle vilkår og betingelser. </w:t>
      </w:r>
    </w:p>
    <w:p w14:paraId="79DEE81E" w14:textId="77777777" w:rsidR="00BB1549" w:rsidRPr="00F3729B" w:rsidRDefault="00BB1549" w:rsidP="00BB1549">
      <w:pPr>
        <w:jc w:val="both"/>
        <w:rPr>
          <w:rFonts w:ascii="Arial" w:hAnsi="Arial" w:cs="Arial"/>
          <w:sz w:val="14"/>
          <w:szCs w:val="14"/>
        </w:rPr>
      </w:pPr>
    </w:p>
    <w:p w14:paraId="777BC79F"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3.2. Inspektøren skal være Den Ordregivende Myndigheds repræsentant over for Leverandøren i løbet af konstruktionsfasen og indtil den endelige betaling er forfalden. Inspektøren skal rådgive og rådføre sig med Den Ordregivende Myndighed. Den Ordregivende Myndigheds instruktioner til Leverandøren skal fremsendes gennem Inspektøren. Inspektøren skal have bemyndigelse til at handle på vegne af Den Ordregivende Myndighed kun i det omfang, der fremgår af de Kontraktlige Dokumenter, som de måtte være blevet ændret i henhold til Kontrakten. De forpligtelser, ansvarsområder og begrænsninger i beføjelser, som Inspektøren har som Den Ordregivende Myndigheds repræsentant i konstruktionsperioden, som beskrevet i Kontrakten, kan ikke ændres eller udvides uden skriftligt samtykke fra Den Ordregivende Myndighed, Leverandøren og Inspektøren. </w:t>
      </w:r>
    </w:p>
    <w:p w14:paraId="62A6215C" w14:textId="77777777" w:rsidR="00BB1549" w:rsidRPr="00F3729B" w:rsidRDefault="00BB1549" w:rsidP="00BB1549">
      <w:pPr>
        <w:jc w:val="both"/>
        <w:rPr>
          <w:rFonts w:ascii="Arial" w:hAnsi="Arial" w:cs="Arial"/>
          <w:sz w:val="14"/>
          <w:szCs w:val="14"/>
        </w:rPr>
      </w:pPr>
    </w:p>
    <w:p w14:paraId="1A5AB757"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3.3. Inspektøren skal besøge Lokationen med tidsintervaller, der er passende for konstruktionsfasen, for at gøre sig selv generelt fortrolig med udviklingen i kvaliteten af Arbejdsopgaverne og for at fastslå generelt, om Arbejdsopgaverne skrider fremad i henhold til Kontrakten.</w:t>
      </w:r>
      <w:r>
        <w:rPr>
          <w:rFonts w:ascii="Arial" w:hAnsi="Arial" w:cs="Arial"/>
          <w:sz w:val="14"/>
          <w:szCs w:val="14"/>
        </w:rPr>
        <w:t xml:space="preserve"> </w:t>
      </w:r>
      <w:r w:rsidRPr="00F3729B">
        <w:rPr>
          <w:rFonts w:ascii="Arial" w:hAnsi="Arial" w:cs="Arial"/>
          <w:sz w:val="14"/>
          <w:szCs w:val="14"/>
        </w:rPr>
        <w:t xml:space="preserve">På basis af hans observationer på Lokationen som Inspektør skal han holde Den Ordregivende Myndighed orienteret om udviklingen i Arbejdsopgaverne. </w:t>
      </w:r>
    </w:p>
    <w:p w14:paraId="2538542E" w14:textId="77777777" w:rsidR="00BB1549" w:rsidRPr="00F3729B" w:rsidRDefault="00BB1549" w:rsidP="00BB1549">
      <w:pPr>
        <w:jc w:val="both"/>
        <w:rPr>
          <w:rFonts w:ascii="Arial" w:hAnsi="Arial" w:cs="Arial"/>
          <w:sz w:val="14"/>
          <w:szCs w:val="14"/>
        </w:rPr>
      </w:pPr>
    </w:p>
    <w:p w14:paraId="7D023EC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3.4. Inspektøren skal have bemyndigelse til at udstede til Leverandøren, på vegne af Den Ordregivende Myndighed, administrative ordrer, herunder sådanne supplerende dokumenter og instruktioner, som er nødvendige for den korrekte udførelse af Arbejdsopgaverne og udbedringen af enhver form for mangler heri.</w:t>
      </w:r>
    </w:p>
    <w:p w14:paraId="5A30335C" w14:textId="77777777" w:rsidR="00BB1549" w:rsidRPr="00F3729B" w:rsidRDefault="00BB1549" w:rsidP="00BB1549">
      <w:pPr>
        <w:jc w:val="both"/>
        <w:rPr>
          <w:rFonts w:ascii="Arial" w:hAnsi="Arial" w:cs="Arial"/>
          <w:sz w:val="14"/>
          <w:szCs w:val="14"/>
        </w:rPr>
      </w:pPr>
    </w:p>
    <w:p w14:paraId="062F380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3.5. Inspektøren skal ikke være ansvarlig for og vil ikke have kontrol over eller stå for midler, metoder, teknikker, sekvenser eller procedurer til konstruktionsarbejdet, eller for sikkerhedsforanstaltninger eller programmer i forbindelse med Arbejdsopgaverne eller de Midlertidige Arbejdsopgaver. Inspektøren skal ikke være ansvarlig for eller have kontrol over eller stå for Leverandørens handlinger eller udeladelser (herunder Leverandørens manglende udførelse af Arbejdsopgaverne i henhold til Kontrakten) eller Underleverandørers eller nogen som helst af deres repræsentanters eller ansattes, eller nogen som helst andre personers, som leverer ydelser til Arbejdsopgaverne, handlinger eller udeladelser, undtaget hvis sådanne handlinger eller udeladelser er forårsaget af Inspektørens svigt i udførelsen af sine funktioner i henhold til kontrakten mellem Den Ordregivende Myndighed og Inspektøren. </w:t>
      </w:r>
    </w:p>
    <w:p w14:paraId="5C860637" w14:textId="77777777" w:rsidR="00BB1549" w:rsidRPr="00F3729B" w:rsidRDefault="00BB1549" w:rsidP="00BB1549">
      <w:pPr>
        <w:jc w:val="both"/>
        <w:rPr>
          <w:rFonts w:ascii="Arial" w:hAnsi="Arial" w:cs="Arial"/>
          <w:sz w:val="14"/>
          <w:szCs w:val="14"/>
        </w:rPr>
      </w:pPr>
    </w:p>
    <w:p w14:paraId="1CA94E5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3.6. Undtaget hvis det udtrykkeligt er nævnt i Kontrakten skal Inspektøren ikke have bemyndigelse til at frigøre Leverandøren fra nogle af hans forpligtelser.</w:t>
      </w:r>
    </w:p>
    <w:p w14:paraId="26300C38" w14:textId="77777777" w:rsidR="00BB1549" w:rsidRPr="00F3729B" w:rsidRDefault="00BB1549" w:rsidP="00BB1549">
      <w:pPr>
        <w:jc w:val="both"/>
        <w:rPr>
          <w:rFonts w:ascii="Arial" w:hAnsi="Arial" w:cs="Arial"/>
          <w:sz w:val="14"/>
          <w:szCs w:val="14"/>
        </w:rPr>
      </w:pPr>
    </w:p>
    <w:p w14:paraId="1C51904B"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3.7. Leverandøren skal sikre, at Inspektøren altid har fri adgang til Lokationen eller ethvert andet sted, hvor Arbejdsopgaverne udføres eller forberedes. Leverandøren skal sørge for faciliteter til at få adgang, således at Inspektøren kan udføre sine funktioner i henhold til Kontrakten. </w:t>
      </w:r>
    </w:p>
    <w:p w14:paraId="00195FD2" w14:textId="77777777" w:rsidR="00BB1549" w:rsidRPr="00F3729B" w:rsidRDefault="00BB1549" w:rsidP="00BB1549">
      <w:pPr>
        <w:jc w:val="both"/>
        <w:rPr>
          <w:rFonts w:ascii="Arial" w:hAnsi="Arial" w:cs="Arial"/>
          <w:sz w:val="14"/>
          <w:szCs w:val="14"/>
        </w:rPr>
      </w:pPr>
    </w:p>
    <w:p w14:paraId="687DB53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3.8. Baseret på Inspektørens observationer og på en vurdering af dokumentationen indleveret af Leverandøren sammen med fakturaer og betalingsanmodninger skal Inspektøren fastslå beløbene, der skyldes til Leverandøren, og skal udstede Betalingscertifikater som det er passende. </w:t>
      </w:r>
    </w:p>
    <w:p w14:paraId="399D9BC1" w14:textId="77777777" w:rsidR="00BB1549" w:rsidRPr="00F3729B" w:rsidRDefault="00BB1549" w:rsidP="00BB1549">
      <w:pPr>
        <w:jc w:val="both"/>
        <w:rPr>
          <w:rFonts w:ascii="Arial" w:hAnsi="Arial" w:cs="Arial"/>
          <w:sz w:val="14"/>
          <w:szCs w:val="14"/>
        </w:rPr>
      </w:pPr>
    </w:p>
    <w:p w14:paraId="6E6D18FF"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3.9. Leverandøren skal forsyne Inspektøren med alle informationer, han måtte kræve. Inspektøren kan arrangere kontrol og inspektion af ethvert objekt, der forberedes og fremstilles til levering i henhold til Kontrakten. Til dette formål kan han anvende sådanne tests, som han anser for nødvendige for at fastslå, hvorvidt materialerne og objekterne er af den krævede kvalitet og mængde. Han kan kræve erstatning eller reparation, som tilfældet måtte være, af objekter, som ikke er i overensstemmelse med Kontrakten, selv efter deres installation.  Leverandøren kan ikke påberåbe sig, at sådan kontrol og inspektion er blevet udført, for at fralægge sig sit ansvar, i tilfælde af at Arbejdsopgaverne afvises af Inspektøren.</w:t>
      </w:r>
    </w:p>
    <w:p w14:paraId="6A64DF54" w14:textId="77777777" w:rsidR="00BB1549" w:rsidRPr="00F3729B" w:rsidRDefault="00BB1549" w:rsidP="00BB1549">
      <w:pPr>
        <w:jc w:val="both"/>
        <w:rPr>
          <w:rFonts w:ascii="Arial" w:hAnsi="Arial" w:cs="Arial"/>
          <w:sz w:val="14"/>
          <w:szCs w:val="14"/>
        </w:rPr>
      </w:pPr>
    </w:p>
    <w:p w14:paraId="3AD87A8C" w14:textId="77777777" w:rsidR="00BB1549" w:rsidRDefault="00BB1549" w:rsidP="00BB1549">
      <w:pPr>
        <w:jc w:val="both"/>
        <w:rPr>
          <w:rFonts w:ascii="Arial" w:hAnsi="Arial" w:cs="Arial"/>
          <w:sz w:val="14"/>
          <w:szCs w:val="14"/>
        </w:rPr>
      </w:pPr>
      <w:r w:rsidRPr="00F3729B">
        <w:rPr>
          <w:rFonts w:ascii="Arial" w:hAnsi="Arial" w:cs="Arial"/>
          <w:sz w:val="14"/>
          <w:szCs w:val="14"/>
        </w:rPr>
        <w:t xml:space="preserve">3.10. I udførelsen af sine forpligtelser må Inspektøren ikke afsløre information om fremstillingsmetoder og virksomhedsoperationer, som han har opnået i forbindelse </w:t>
      </w:r>
    </w:p>
    <w:p w14:paraId="1DE22F51" w14:textId="77777777" w:rsidR="00BB1549" w:rsidRDefault="00BB1549" w:rsidP="00BB1549">
      <w:pPr>
        <w:jc w:val="both"/>
        <w:rPr>
          <w:rFonts w:ascii="Arial" w:hAnsi="Arial" w:cs="Arial"/>
          <w:sz w:val="14"/>
          <w:szCs w:val="14"/>
        </w:rPr>
      </w:pPr>
    </w:p>
    <w:p w14:paraId="093E03D5" w14:textId="77777777" w:rsidR="00BB1549" w:rsidRDefault="00BB1549" w:rsidP="00BB1549">
      <w:pPr>
        <w:jc w:val="both"/>
        <w:rPr>
          <w:rFonts w:ascii="Arial" w:hAnsi="Arial" w:cs="Arial"/>
          <w:sz w:val="14"/>
          <w:szCs w:val="14"/>
        </w:rPr>
      </w:pPr>
    </w:p>
    <w:p w14:paraId="2B25A7D8" w14:textId="77777777" w:rsidR="00BB1549" w:rsidRDefault="00BB1549" w:rsidP="00BB1549">
      <w:pPr>
        <w:jc w:val="both"/>
        <w:rPr>
          <w:rFonts w:ascii="Arial" w:hAnsi="Arial" w:cs="Arial"/>
          <w:sz w:val="14"/>
          <w:szCs w:val="14"/>
        </w:rPr>
      </w:pPr>
    </w:p>
    <w:p w14:paraId="5EA4DC6A" w14:textId="77777777" w:rsidR="00BB1549" w:rsidRDefault="00BB1549" w:rsidP="00BB1549">
      <w:pPr>
        <w:jc w:val="both"/>
        <w:rPr>
          <w:rFonts w:ascii="Arial" w:hAnsi="Arial" w:cs="Arial"/>
          <w:sz w:val="14"/>
          <w:szCs w:val="14"/>
        </w:rPr>
      </w:pPr>
    </w:p>
    <w:p w14:paraId="01162440" w14:textId="77777777" w:rsidR="00BB1549" w:rsidRDefault="00BB1549" w:rsidP="00BB1549">
      <w:pPr>
        <w:jc w:val="both"/>
        <w:rPr>
          <w:rFonts w:ascii="Arial" w:hAnsi="Arial" w:cs="Arial"/>
          <w:sz w:val="14"/>
          <w:szCs w:val="14"/>
        </w:rPr>
      </w:pPr>
    </w:p>
    <w:p w14:paraId="4EC107ED" w14:textId="77777777" w:rsidR="00BB1549" w:rsidRDefault="00BB1549" w:rsidP="00BB1549">
      <w:pPr>
        <w:jc w:val="both"/>
        <w:rPr>
          <w:rFonts w:ascii="Arial" w:hAnsi="Arial" w:cs="Arial"/>
          <w:sz w:val="14"/>
          <w:szCs w:val="14"/>
        </w:rPr>
      </w:pPr>
    </w:p>
    <w:p w14:paraId="3B1EC74A" w14:textId="77777777" w:rsidR="00BB1549" w:rsidRDefault="00BB1549" w:rsidP="00BB1549">
      <w:pPr>
        <w:jc w:val="both"/>
        <w:rPr>
          <w:rFonts w:ascii="Arial" w:hAnsi="Arial" w:cs="Arial"/>
          <w:sz w:val="14"/>
          <w:szCs w:val="14"/>
        </w:rPr>
      </w:pPr>
    </w:p>
    <w:p w14:paraId="1DC9774B" w14:textId="77777777" w:rsidR="00BB1549" w:rsidRDefault="00BB1549" w:rsidP="00BB1549">
      <w:pPr>
        <w:jc w:val="both"/>
        <w:rPr>
          <w:rFonts w:ascii="Arial" w:hAnsi="Arial" w:cs="Arial"/>
          <w:sz w:val="14"/>
          <w:szCs w:val="14"/>
        </w:rPr>
      </w:pPr>
    </w:p>
    <w:p w14:paraId="75A8AB44" w14:textId="26D03D39" w:rsidR="00BB1549" w:rsidRPr="00F3729B" w:rsidRDefault="00BB1549" w:rsidP="00BB1549">
      <w:pPr>
        <w:jc w:val="both"/>
        <w:rPr>
          <w:rFonts w:ascii="Arial" w:hAnsi="Arial" w:cs="Arial"/>
          <w:sz w:val="14"/>
          <w:szCs w:val="14"/>
        </w:rPr>
      </w:pPr>
      <w:r w:rsidRPr="00F3729B">
        <w:rPr>
          <w:rFonts w:ascii="Arial" w:hAnsi="Arial" w:cs="Arial"/>
          <w:sz w:val="14"/>
          <w:szCs w:val="14"/>
        </w:rPr>
        <w:t>med sin kontrol og inspektion, bortset fra til de myndigheder, der har behov for at vide det.</w:t>
      </w:r>
    </w:p>
    <w:p w14:paraId="62BF4AF5" w14:textId="77777777" w:rsidR="00BB1549" w:rsidRPr="00F3729B" w:rsidRDefault="00BB1549" w:rsidP="00BB1549">
      <w:pPr>
        <w:spacing w:before="240"/>
        <w:jc w:val="both"/>
        <w:outlineLvl w:val="6"/>
        <w:rPr>
          <w:rFonts w:ascii="Arial" w:hAnsi="Arial" w:cs="Arial"/>
          <w:b/>
          <w:sz w:val="14"/>
          <w:szCs w:val="14"/>
        </w:rPr>
      </w:pPr>
      <w:r w:rsidRPr="00F3729B">
        <w:rPr>
          <w:rFonts w:ascii="Arial" w:hAnsi="Arial" w:cs="Arial"/>
          <w:b/>
          <w:sz w:val="14"/>
          <w:szCs w:val="14"/>
        </w:rPr>
        <w:t>4. OVERDRAGELSE OG UNDERLEVERANCE</w:t>
      </w:r>
    </w:p>
    <w:p w14:paraId="5FAB9190"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4.1. Leverandøren skal ikke, efter at have modtaget den forudgående skriftlige bemyndigelse af Den Ordregivende Myndighed, tildele, overdrage, pantsætte eller foretage andre dispositioner med hensyn til Kontrakten eller nogen del heraf eller med hensyn til nogle af Leverandørens rettigheder, krav eller forpligtelser i henhold til Kontrakten.</w:t>
      </w:r>
    </w:p>
    <w:p w14:paraId="53FC251E" w14:textId="77777777" w:rsidR="00BB1549" w:rsidRPr="00F3729B" w:rsidRDefault="00BB1549" w:rsidP="00BB1549">
      <w:pPr>
        <w:jc w:val="both"/>
        <w:rPr>
          <w:rFonts w:ascii="Arial" w:hAnsi="Arial" w:cs="Arial"/>
          <w:sz w:val="14"/>
          <w:szCs w:val="14"/>
        </w:rPr>
      </w:pPr>
    </w:p>
    <w:p w14:paraId="0B28C7A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4.2. Leverandøren må ikke anvende underleverandører uden forudgående skriftlig tilladelse fra Den Ordregivende Myndighed.  Underleverandører skal opfylde udvælgelseskriterierne i artikel 60 såvel som betingelserne i artiklerne 58 og 59. Den Ordregivende Myndigheds godkendelse af underleverancen eller en hvilken som helst del af Kontrakten eller godkendelsen af, at en underleverandør udfører dele af Arbejdsopgaverne, skal ikke fritage Leverandøren for nogle af hans forpligtelser i henhold til Kontrakten.</w:t>
      </w:r>
    </w:p>
    <w:p w14:paraId="367FACF4"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5. LEVERING AF DOKUMENTER</w:t>
      </w:r>
    </w:p>
    <w:p w14:paraId="5B1AE654" w14:textId="77777777" w:rsidR="00BB1549" w:rsidRPr="00F3729B" w:rsidRDefault="00BB1549" w:rsidP="00BB1549">
      <w:pPr>
        <w:tabs>
          <w:tab w:val="left" w:pos="615"/>
          <w:tab w:val="right" w:pos="4781"/>
        </w:tabs>
        <w:spacing w:after="120"/>
        <w:jc w:val="both"/>
        <w:rPr>
          <w:rFonts w:ascii="Arial" w:hAnsi="Arial" w:cs="Arial"/>
          <w:sz w:val="14"/>
          <w:szCs w:val="14"/>
        </w:rPr>
      </w:pPr>
      <w:r w:rsidRPr="00F3729B">
        <w:rPr>
          <w:rFonts w:ascii="Arial" w:hAnsi="Arial" w:cs="Arial"/>
          <w:sz w:val="14"/>
          <w:szCs w:val="14"/>
        </w:rPr>
        <w:t>Den Ordregivende Myndighed skal forsyne Leverandøren, uden beregning, med en kopi af de tegninger, der er blevet forberedt til implementeringen af Kontrakten og en kopi af specifikationerne. Kontrakten skal indeholde en liste over de dokumenter og objekter, som kan blive stillet til rådighed for Leverandøren, på hans anmodning, for at facilitere hans arbejde.</w:t>
      </w:r>
    </w:p>
    <w:p w14:paraId="32030E9E" w14:textId="77777777" w:rsidR="00BB1549" w:rsidRPr="00F3729B" w:rsidRDefault="00BB1549" w:rsidP="00BB1549">
      <w:pPr>
        <w:jc w:val="both"/>
        <w:rPr>
          <w:rFonts w:ascii="Arial" w:hAnsi="Arial" w:cs="Arial"/>
          <w:sz w:val="14"/>
          <w:szCs w:val="14"/>
        </w:rPr>
      </w:pPr>
      <w:proofErr w:type="gramStart"/>
      <w:r w:rsidRPr="00F3729B">
        <w:rPr>
          <w:rFonts w:ascii="Arial" w:hAnsi="Arial" w:cs="Arial"/>
          <w:sz w:val="14"/>
          <w:szCs w:val="14"/>
        </w:rPr>
        <w:t>Med mindre</w:t>
      </w:r>
      <w:proofErr w:type="gramEnd"/>
      <w:r w:rsidRPr="00F3729B">
        <w:rPr>
          <w:rFonts w:ascii="Arial" w:hAnsi="Arial" w:cs="Arial"/>
          <w:sz w:val="14"/>
          <w:szCs w:val="14"/>
        </w:rPr>
        <w:t xml:space="preserve"> det er nødvendigt for Kontraktens formål skal tegninger, specifikationer og andre dokumenter stillet til rådighed af Den Ordregivende Myndighed ikke anvendes eller kommunikeres til tredjepart af Leverandøren uden forudgående samtykke fra Inspektøren.</w:t>
      </w:r>
    </w:p>
    <w:p w14:paraId="3A547EAB"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6. ADGANG TIL LOKATIONEN</w:t>
      </w:r>
    </w:p>
    <w:p w14:paraId="568C3399"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6.1. Den Ordregivende Myndighed skal i god tid og i overensstemmelse med udviklingen i Arbejdsopgaverne stille Lokationen og adgangen hertil til rådighed for Leverandøren i henhold til planen for implementeringen, der er henvist til i disse Generelle Vilkår og Betingelser. </w:t>
      </w:r>
    </w:p>
    <w:p w14:paraId="5BA44760" w14:textId="77777777" w:rsidR="00BB1549" w:rsidRPr="00F3729B" w:rsidRDefault="00BB1549" w:rsidP="00BB1549">
      <w:pPr>
        <w:ind w:left="720" w:hanging="720"/>
        <w:jc w:val="both"/>
        <w:rPr>
          <w:rFonts w:ascii="Arial" w:hAnsi="Arial" w:cs="Arial"/>
          <w:sz w:val="14"/>
          <w:szCs w:val="14"/>
        </w:rPr>
      </w:pPr>
    </w:p>
    <w:p w14:paraId="48532310"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6.2. Områder stillet til rådighed for Leverandøren af Den Ordregivende Myndighed må ikke anvendes af Leverandøren til andre formål end til implementeringen af Kontrakten.</w:t>
      </w:r>
    </w:p>
    <w:p w14:paraId="3874F9F3" w14:textId="77777777" w:rsidR="00BB1549" w:rsidRPr="00F3729B" w:rsidRDefault="00BB1549" w:rsidP="00BB1549">
      <w:pPr>
        <w:tabs>
          <w:tab w:val="left" w:pos="615"/>
          <w:tab w:val="right" w:pos="4781"/>
        </w:tabs>
        <w:jc w:val="both"/>
        <w:rPr>
          <w:rFonts w:ascii="Arial" w:hAnsi="Arial" w:cs="Arial"/>
          <w:sz w:val="14"/>
          <w:szCs w:val="14"/>
        </w:rPr>
      </w:pPr>
    </w:p>
    <w:p w14:paraId="7AA5B0A5" w14:textId="77777777" w:rsidR="00BB1549" w:rsidRPr="00F3729B" w:rsidRDefault="00BB1549" w:rsidP="00BB1549">
      <w:pPr>
        <w:tabs>
          <w:tab w:val="left" w:pos="615"/>
          <w:tab w:val="right" w:pos="4781"/>
        </w:tabs>
        <w:jc w:val="both"/>
        <w:rPr>
          <w:rFonts w:ascii="Arial" w:hAnsi="Arial" w:cs="Arial"/>
          <w:sz w:val="14"/>
          <w:szCs w:val="14"/>
        </w:rPr>
      </w:pPr>
      <w:r w:rsidRPr="00F3729B">
        <w:rPr>
          <w:rFonts w:ascii="Arial" w:hAnsi="Arial" w:cs="Arial"/>
          <w:sz w:val="14"/>
          <w:szCs w:val="14"/>
        </w:rPr>
        <w:t>6.3. Leverandøren skal holde alle områder, der er stillet til rådighed for ham, i god stand, mens han er beskæftiget der.</w:t>
      </w:r>
    </w:p>
    <w:p w14:paraId="4176B42F" w14:textId="77777777" w:rsidR="00BB1549" w:rsidRPr="00F3729B" w:rsidRDefault="00BB1549" w:rsidP="00BB1549">
      <w:pPr>
        <w:tabs>
          <w:tab w:val="left" w:pos="615"/>
          <w:tab w:val="right" w:pos="4781"/>
        </w:tabs>
        <w:jc w:val="both"/>
        <w:rPr>
          <w:rFonts w:ascii="Arial" w:hAnsi="Arial" w:cs="Arial"/>
          <w:sz w:val="14"/>
          <w:szCs w:val="14"/>
        </w:rPr>
      </w:pPr>
    </w:p>
    <w:p w14:paraId="01EB4DDD" w14:textId="77777777" w:rsidR="00BB1549" w:rsidRPr="00F3729B" w:rsidRDefault="00BB1549" w:rsidP="00BB1549">
      <w:pPr>
        <w:tabs>
          <w:tab w:val="left" w:pos="615"/>
          <w:tab w:val="right" w:pos="4781"/>
        </w:tabs>
        <w:jc w:val="both"/>
        <w:rPr>
          <w:rFonts w:ascii="Arial" w:hAnsi="Arial" w:cs="Arial"/>
          <w:sz w:val="14"/>
          <w:szCs w:val="14"/>
        </w:rPr>
      </w:pPr>
      <w:r w:rsidRPr="00F3729B">
        <w:rPr>
          <w:rFonts w:ascii="Arial" w:hAnsi="Arial" w:cs="Arial"/>
          <w:sz w:val="14"/>
          <w:szCs w:val="14"/>
        </w:rPr>
        <w:t>6.4. Leverandøren skal tillade Inspektøren og enhver person bemyndiget af Inspektøren eller Den Ordregivende Myndighed adgang til Lokationen og til andre steder, hvor arbejde i forbindelse med Kontrakten udføres.</w:t>
      </w:r>
    </w:p>
    <w:p w14:paraId="3B16C225" w14:textId="77777777" w:rsidR="00BB1549" w:rsidRPr="00F3729B" w:rsidRDefault="00BB1549" w:rsidP="00BB1549">
      <w:pPr>
        <w:spacing w:before="120"/>
        <w:ind w:left="567" w:hanging="567"/>
        <w:jc w:val="both"/>
        <w:rPr>
          <w:rFonts w:ascii="Arial" w:hAnsi="Arial" w:cs="Arial"/>
          <w:b/>
          <w:sz w:val="14"/>
          <w:szCs w:val="14"/>
        </w:rPr>
      </w:pPr>
      <w:r w:rsidRPr="00F3729B">
        <w:rPr>
          <w:rFonts w:ascii="Arial" w:hAnsi="Arial" w:cs="Arial"/>
          <w:b/>
          <w:sz w:val="14"/>
          <w:szCs w:val="14"/>
        </w:rPr>
        <w:t>7.  LEVERANDØRENS GENERELLE FORPLIGTELSER</w:t>
      </w:r>
    </w:p>
    <w:p w14:paraId="7322DB62"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7.1. Leverandøren skal forsvarligt og med omhu, og i henhold til bestemmelserne i Kontrakten, konstruere Arbejdsopgaverne i det omfang, det fremgår af Kontrakten, og udføre, fuldføre og udbedre alle mangler i Arbejdsopgaverne. Leverandøren skal sørge for alt tilsyn, personale, materialer, materiel, udstyr og andre objekter, enten af midlertidig eller permanent karakter, der kræves til konstruktionen, udførelsen og fuldførelsen af Arbejdsopgaverne, og til udbedring af mangler og fejl, for så vidt som det er specificeret i, eller rimeligt kan udledes af, Kontrakten. Leverandøren skal tage det fulde ansvar for præcisionen, stabiliteten og sikkerheden i alle operationer og konstruktionsmetoder i henhold til Kontrakten.</w:t>
      </w:r>
    </w:p>
    <w:p w14:paraId="1B473C8F" w14:textId="77777777" w:rsidR="00BB1549" w:rsidRPr="00F3729B" w:rsidRDefault="00BB1549" w:rsidP="00BB1549">
      <w:pPr>
        <w:jc w:val="both"/>
        <w:rPr>
          <w:rFonts w:ascii="Arial" w:hAnsi="Arial" w:cs="Arial"/>
          <w:sz w:val="14"/>
          <w:szCs w:val="14"/>
        </w:rPr>
      </w:pPr>
    </w:p>
    <w:p w14:paraId="16EAFA77"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7.2. Leverandøren skal til fulde overholde alle administrative ordrer, han får af Inspektøren, og skal sikre, at specifikationerne og administrative ordrer overholdes af hans ansatte og af hans underleverandører og deres ansatte.</w:t>
      </w:r>
    </w:p>
    <w:p w14:paraId="4F9769C4" w14:textId="77777777" w:rsidR="00BB1549" w:rsidRPr="00F3729B" w:rsidRDefault="00BB1549" w:rsidP="00BB1549">
      <w:pPr>
        <w:jc w:val="both"/>
        <w:rPr>
          <w:rFonts w:ascii="Arial" w:hAnsi="Arial" w:cs="Arial"/>
          <w:sz w:val="14"/>
          <w:szCs w:val="14"/>
        </w:rPr>
      </w:pPr>
    </w:p>
    <w:p w14:paraId="7EC1696E"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8. PLAN FOR IMPLEMENTERING</w:t>
      </w:r>
    </w:p>
    <w:p w14:paraId="5CF68A02" w14:textId="77777777" w:rsidR="00BB1549" w:rsidRPr="00F3729B" w:rsidRDefault="00BB1549" w:rsidP="00BB1549">
      <w:pPr>
        <w:widowControl w:val="0"/>
        <w:jc w:val="both"/>
        <w:rPr>
          <w:rFonts w:ascii="Arial" w:hAnsi="Arial" w:cs="Arial"/>
          <w:sz w:val="14"/>
          <w:szCs w:val="14"/>
        </w:rPr>
      </w:pPr>
      <w:r w:rsidRPr="00F3729B">
        <w:rPr>
          <w:rFonts w:ascii="Arial" w:hAnsi="Arial" w:cs="Arial"/>
          <w:sz w:val="14"/>
          <w:szCs w:val="14"/>
        </w:rPr>
        <w:t>8.1. Inden for tidsrammen specificeret i Kontrakten skal Leverandøren fremsende en plan for implementeringen af Kontrakten til godkendelse af Inspektøren. Planen skal som minimum indeholde følgende:</w:t>
      </w:r>
    </w:p>
    <w:p w14:paraId="7919620A" w14:textId="77777777" w:rsidR="00BB1549" w:rsidRPr="00F3729B" w:rsidRDefault="00BB1549" w:rsidP="00BB1549">
      <w:pPr>
        <w:ind w:left="567" w:hanging="567"/>
        <w:jc w:val="both"/>
        <w:rPr>
          <w:rFonts w:ascii="Arial" w:hAnsi="Arial" w:cs="Arial"/>
          <w:sz w:val="14"/>
          <w:szCs w:val="14"/>
        </w:rPr>
      </w:pPr>
    </w:p>
    <w:p w14:paraId="5DD30860" w14:textId="77777777" w:rsidR="00BB1549" w:rsidRPr="00F3729B" w:rsidRDefault="00BB1549" w:rsidP="00BB1549">
      <w:pPr>
        <w:numPr>
          <w:ilvl w:val="0"/>
          <w:numId w:val="23"/>
        </w:numPr>
        <w:ind w:left="851" w:hanging="283"/>
        <w:contextualSpacing/>
        <w:jc w:val="both"/>
        <w:rPr>
          <w:rFonts w:ascii="Arial" w:hAnsi="Arial" w:cs="Arial"/>
          <w:sz w:val="14"/>
          <w:szCs w:val="14"/>
        </w:rPr>
      </w:pPr>
      <w:r w:rsidRPr="00F3729B">
        <w:rPr>
          <w:rFonts w:ascii="Arial" w:hAnsi="Arial" w:cs="Arial"/>
          <w:sz w:val="14"/>
          <w:szCs w:val="14"/>
        </w:rPr>
        <w:t xml:space="preserve">rækkefølgen, efter hvilken Leverandøren foreslår at udføre Arbejdsopgaverne; </w:t>
      </w:r>
    </w:p>
    <w:p w14:paraId="03F536B3" w14:textId="77777777" w:rsidR="00BB1549" w:rsidRPr="00F3729B" w:rsidRDefault="00BB1549" w:rsidP="00BB1549">
      <w:pPr>
        <w:numPr>
          <w:ilvl w:val="0"/>
          <w:numId w:val="23"/>
        </w:numPr>
        <w:ind w:left="851" w:hanging="283"/>
        <w:contextualSpacing/>
        <w:jc w:val="both"/>
        <w:rPr>
          <w:rFonts w:ascii="Arial" w:hAnsi="Arial" w:cs="Arial"/>
          <w:sz w:val="14"/>
          <w:szCs w:val="14"/>
        </w:rPr>
      </w:pPr>
      <w:r w:rsidRPr="00F3729B">
        <w:rPr>
          <w:rFonts w:ascii="Arial" w:hAnsi="Arial" w:cs="Arial"/>
          <w:sz w:val="14"/>
          <w:szCs w:val="14"/>
        </w:rPr>
        <w:t xml:space="preserve">tidsfrister for indsendelse og godkendelse af tegninger, hvis gældende; </w:t>
      </w:r>
    </w:p>
    <w:p w14:paraId="7140331D" w14:textId="77777777" w:rsidR="00BB1549" w:rsidRPr="00F3729B" w:rsidRDefault="00BB1549" w:rsidP="00BB1549">
      <w:pPr>
        <w:numPr>
          <w:ilvl w:val="0"/>
          <w:numId w:val="23"/>
        </w:numPr>
        <w:ind w:left="851" w:hanging="283"/>
        <w:contextualSpacing/>
        <w:jc w:val="both"/>
        <w:rPr>
          <w:rFonts w:ascii="Arial" w:hAnsi="Arial" w:cs="Arial"/>
          <w:sz w:val="14"/>
          <w:szCs w:val="14"/>
        </w:rPr>
      </w:pPr>
      <w:r w:rsidRPr="00F3729B">
        <w:rPr>
          <w:rFonts w:ascii="Arial" w:hAnsi="Arial" w:cs="Arial"/>
          <w:sz w:val="14"/>
          <w:szCs w:val="14"/>
        </w:rPr>
        <w:t>en generel beskrivelse af metoderne, som Leverandøren foreslår at anvende til udførelsen af Arbejdsopgaverne; og</w:t>
      </w:r>
    </w:p>
    <w:p w14:paraId="46F5C151" w14:textId="77777777" w:rsidR="00BB1549" w:rsidRPr="00F3729B" w:rsidRDefault="00BB1549" w:rsidP="00BB1549">
      <w:pPr>
        <w:numPr>
          <w:ilvl w:val="0"/>
          <w:numId w:val="23"/>
        </w:numPr>
        <w:ind w:left="851" w:hanging="283"/>
        <w:contextualSpacing/>
        <w:jc w:val="both"/>
        <w:rPr>
          <w:rFonts w:ascii="Arial" w:hAnsi="Arial" w:cs="Arial"/>
          <w:sz w:val="14"/>
          <w:szCs w:val="14"/>
        </w:rPr>
      </w:pPr>
      <w:r w:rsidRPr="00F3729B">
        <w:rPr>
          <w:rFonts w:ascii="Arial" w:hAnsi="Arial" w:cs="Arial"/>
          <w:sz w:val="14"/>
          <w:szCs w:val="14"/>
        </w:rPr>
        <w:t>sådanne yderligere detaljer og informationer, som Inspektøren rimeligt kan forlange.</w:t>
      </w:r>
    </w:p>
    <w:p w14:paraId="5D061BE9" w14:textId="77777777" w:rsidR="00BB1549" w:rsidRPr="00F3729B" w:rsidRDefault="00BB1549" w:rsidP="00BB1549">
      <w:pPr>
        <w:ind w:left="567" w:hanging="567"/>
        <w:jc w:val="both"/>
        <w:rPr>
          <w:rFonts w:ascii="Arial" w:hAnsi="Arial" w:cs="Arial"/>
          <w:sz w:val="14"/>
          <w:szCs w:val="14"/>
        </w:rPr>
      </w:pPr>
    </w:p>
    <w:p w14:paraId="4E69B187"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Inspektørens godkendelse af planen skal ikke friholde Leverandøren for hans forpligtelser i henhold til Kontrakten.</w:t>
      </w:r>
    </w:p>
    <w:p w14:paraId="47CC79DC" w14:textId="77777777" w:rsidR="00BB1549" w:rsidRPr="00F3729B" w:rsidRDefault="00BB1549" w:rsidP="00BB1549">
      <w:pPr>
        <w:ind w:left="709" w:hanging="709"/>
        <w:jc w:val="both"/>
        <w:rPr>
          <w:rFonts w:ascii="Arial" w:hAnsi="Arial" w:cs="Arial"/>
          <w:color w:val="0000FF"/>
          <w:sz w:val="14"/>
          <w:szCs w:val="14"/>
        </w:rPr>
      </w:pPr>
    </w:p>
    <w:p w14:paraId="0A6BC36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8.2. Der må ikke foretages væsentlige ændringer i planen for implementeringen uden Inspektørens godkendelse. Men hvis udviklingen i Arbejdsopgaverne ikke stemmer overens med planen, kan Inspektøren instruere Leverandøren om at revidere sin plan og fremsende den reviderede plan til ham til godkendelse.</w:t>
      </w:r>
    </w:p>
    <w:p w14:paraId="63339E54" w14:textId="77777777" w:rsidR="00BB1549" w:rsidRPr="00F3729B" w:rsidRDefault="00BB1549" w:rsidP="00BB1549">
      <w:pPr>
        <w:jc w:val="both"/>
        <w:rPr>
          <w:rFonts w:ascii="Arial" w:hAnsi="Arial" w:cs="Arial"/>
          <w:sz w:val="14"/>
          <w:szCs w:val="14"/>
        </w:rPr>
      </w:pPr>
    </w:p>
    <w:p w14:paraId="4E4DF5E6"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9. LEVERANDØRENS MEDARBEJDERE OG ANSATTE</w:t>
      </w:r>
    </w:p>
    <w:p w14:paraId="1FDF5C49"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Medarbejdere og arbejdsmænd ansat af Leverandøren skal være i tilstrækkeligt antal, og hver af dem skal have de nødvendige kvalifikationer for at sikre tilstrækkelig udvikling i og tilfredsstillende udførelse af Arbejdsopgaverne. Leverandøren skal straks erstatte alt personale, som Inspektøren, i et brev med begrundelser, mener forhindrer den korrekte udførelse af Arbejdsopgaverne. Leverandøren skal selv indgå aftaler til ansættelse af medarbejdere og arbejdskraft. Han skal overholde alle relevante arbejdslove, der er gældende for hans ansatte, skal betale dem til tiden og sikre dem alle deres juridiske rettigheder. Leverandøren skal overholde artikel 58, Børnearbejde og Tvangsarbejde.</w:t>
      </w:r>
    </w:p>
    <w:p w14:paraId="56E42D4B" w14:textId="77777777" w:rsidR="00BB1549" w:rsidRPr="00F3729B" w:rsidRDefault="00BB1549" w:rsidP="00BB1549">
      <w:pPr>
        <w:ind w:left="720" w:hanging="720"/>
        <w:jc w:val="both"/>
        <w:rPr>
          <w:rFonts w:ascii="Arial" w:hAnsi="Arial" w:cs="Arial"/>
          <w:sz w:val="14"/>
          <w:szCs w:val="14"/>
        </w:rPr>
      </w:pPr>
    </w:p>
    <w:p w14:paraId="0AAA68BF" w14:textId="77777777" w:rsidR="00BB1549" w:rsidRPr="00F3729B" w:rsidRDefault="00BB1549" w:rsidP="00BB1549">
      <w:pPr>
        <w:ind w:left="720" w:hanging="720"/>
        <w:jc w:val="both"/>
        <w:rPr>
          <w:rFonts w:ascii="Arial" w:hAnsi="Arial" w:cs="Arial"/>
          <w:b/>
          <w:sz w:val="14"/>
          <w:szCs w:val="14"/>
        </w:rPr>
      </w:pPr>
      <w:r w:rsidRPr="00F3729B">
        <w:rPr>
          <w:rFonts w:ascii="Arial" w:hAnsi="Arial" w:cs="Arial"/>
          <w:b/>
          <w:sz w:val="14"/>
          <w:szCs w:val="14"/>
        </w:rPr>
        <w:t>10. UDSTYR</w:t>
      </w:r>
    </w:p>
    <w:p w14:paraId="46811A56"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Udstyret, som Leverandøren har på Lokationen, skal anses for at være formålstjenligt til udførelsen af Arbejdsopgaverne. Leverandøren skal ikke have ret til at fjerne det uden Inspektørens skriftlige samtykke,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han kan påvise, at udstyret ikke længere kræves til udførelsen af Arbejdsopgaverne.</w:t>
      </w:r>
    </w:p>
    <w:p w14:paraId="61DC42DC" w14:textId="77777777" w:rsidR="00BB1549" w:rsidRPr="00F3729B" w:rsidRDefault="00BB1549" w:rsidP="00BB1549">
      <w:pPr>
        <w:jc w:val="both"/>
        <w:rPr>
          <w:rFonts w:ascii="Arial" w:hAnsi="Arial" w:cs="Arial"/>
          <w:sz w:val="14"/>
          <w:szCs w:val="14"/>
        </w:rPr>
      </w:pPr>
    </w:p>
    <w:p w14:paraId="59FDE828"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11. LEVERANDØRENS TEGNINGER</w:t>
      </w:r>
    </w:p>
    <w:p w14:paraId="7CC0387E"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11.1. Leverandøren skal fremsende til Inspektørens godkendelse:</w:t>
      </w:r>
    </w:p>
    <w:p w14:paraId="7544448A" w14:textId="77777777" w:rsidR="00BB1549" w:rsidRPr="00F3729B" w:rsidRDefault="00BB1549" w:rsidP="00BB1549">
      <w:pPr>
        <w:jc w:val="both"/>
        <w:rPr>
          <w:rFonts w:ascii="Arial" w:hAnsi="Arial" w:cs="Arial"/>
          <w:sz w:val="14"/>
          <w:szCs w:val="14"/>
        </w:rPr>
      </w:pPr>
    </w:p>
    <w:p w14:paraId="57064B42" w14:textId="77777777" w:rsidR="00BB1549" w:rsidRPr="00F3729B" w:rsidRDefault="00BB1549" w:rsidP="00BB1549">
      <w:pPr>
        <w:numPr>
          <w:ilvl w:val="0"/>
          <w:numId w:val="24"/>
        </w:numPr>
        <w:ind w:left="851"/>
        <w:jc w:val="both"/>
        <w:rPr>
          <w:rFonts w:ascii="Arial" w:hAnsi="Arial" w:cs="Arial"/>
          <w:sz w:val="14"/>
          <w:szCs w:val="14"/>
        </w:rPr>
      </w:pPr>
      <w:r w:rsidRPr="00F3729B">
        <w:rPr>
          <w:rFonts w:ascii="Arial" w:hAnsi="Arial" w:cs="Arial"/>
          <w:sz w:val="14"/>
          <w:szCs w:val="14"/>
        </w:rPr>
        <w:t xml:space="preserve">tegninger, dokumenter, prøver og/eller modeller i henhold til de tidsfrister og procedurer, der er fastsat i Kontrakten; </w:t>
      </w:r>
    </w:p>
    <w:p w14:paraId="2781F6D3" w14:textId="77777777" w:rsidR="00BB1549" w:rsidRPr="00F3729B" w:rsidRDefault="00BB1549" w:rsidP="00BB1549">
      <w:pPr>
        <w:numPr>
          <w:ilvl w:val="0"/>
          <w:numId w:val="24"/>
        </w:numPr>
        <w:ind w:left="851"/>
        <w:jc w:val="both"/>
        <w:rPr>
          <w:rFonts w:ascii="Arial" w:hAnsi="Arial" w:cs="Arial"/>
          <w:sz w:val="14"/>
          <w:szCs w:val="14"/>
        </w:rPr>
      </w:pPr>
      <w:r w:rsidRPr="00F3729B">
        <w:rPr>
          <w:rFonts w:ascii="Arial" w:hAnsi="Arial" w:cs="Arial"/>
          <w:sz w:val="14"/>
          <w:szCs w:val="14"/>
        </w:rPr>
        <w:t>sådanne tegninger, som Inspektøren rimeligt kan kræve til implementeringen af Kontrakten.</w:t>
      </w:r>
    </w:p>
    <w:p w14:paraId="3FE6B9F2" w14:textId="77777777" w:rsidR="00BB1549" w:rsidRPr="00F3729B" w:rsidRDefault="00BB1549" w:rsidP="00BB1549">
      <w:pPr>
        <w:rPr>
          <w:rFonts w:ascii="Arial" w:hAnsi="Arial" w:cs="Arial"/>
          <w:sz w:val="14"/>
          <w:szCs w:val="14"/>
        </w:rPr>
      </w:pPr>
    </w:p>
    <w:p w14:paraId="117842B9" w14:textId="77777777" w:rsidR="00BB1549" w:rsidRPr="00F3729B" w:rsidRDefault="00BB1549" w:rsidP="00BB1549">
      <w:pPr>
        <w:tabs>
          <w:tab w:val="left" w:pos="600"/>
          <w:tab w:val="right" w:pos="4772"/>
        </w:tabs>
        <w:jc w:val="both"/>
        <w:rPr>
          <w:rFonts w:ascii="Arial" w:hAnsi="Arial" w:cs="Arial"/>
          <w:sz w:val="14"/>
          <w:szCs w:val="14"/>
        </w:rPr>
      </w:pPr>
      <w:r w:rsidRPr="00F3729B">
        <w:rPr>
          <w:rFonts w:ascii="Arial" w:hAnsi="Arial" w:cs="Arial"/>
          <w:sz w:val="14"/>
          <w:szCs w:val="14"/>
        </w:rPr>
        <w:lastRenderedPageBreak/>
        <w:t>Inspektørens godkendelse af tegningerne, dokumenterne, prøverne eller modellerne skal ikke friholde Leverandøren for hans forpligtelser i henhold til Kontrakten.</w:t>
      </w:r>
    </w:p>
    <w:p w14:paraId="4DA46376" w14:textId="77777777" w:rsidR="00BB1549" w:rsidRPr="00F3729B" w:rsidRDefault="00BB1549" w:rsidP="00BB1549">
      <w:pPr>
        <w:tabs>
          <w:tab w:val="right" w:pos="4772"/>
        </w:tabs>
        <w:rPr>
          <w:rFonts w:ascii="Arial" w:hAnsi="Arial" w:cs="Arial"/>
          <w:sz w:val="14"/>
          <w:szCs w:val="14"/>
        </w:rPr>
      </w:pPr>
    </w:p>
    <w:p w14:paraId="36887ECF" w14:textId="77777777" w:rsidR="00BB1549" w:rsidRPr="00F3729B" w:rsidRDefault="00BB1549" w:rsidP="00BB1549">
      <w:pPr>
        <w:tabs>
          <w:tab w:val="left" w:pos="600"/>
          <w:tab w:val="right" w:pos="4772"/>
        </w:tabs>
        <w:jc w:val="both"/>
        <w:rPr>
          <w:rFonts w:ascii="Arial" w:hAnsi="Arial" w:cs="Arial"/>
          <w:sz w:val="14"/>
          <w:szCs w:val="14"/>
        </w:rPr>
      </w:pPr>
      <w:r w:rsidRPr="00F3729B">
        <w:rPr>
          <w:rFonts w:ascii="Arial" w:hAnsi="Arial" w:cs="Arial"/>
          <w:sz w:val="14"/>
          <w:szCs w:val="14"/>
        </w:rPr>
        <w:t xml:space="preserve">11.2. Inden Inspektørens udstedelse af Certifikatet for Væsentlig Fuldførelse af Arbejdsopgaverne skal Leverandøren fremsende drifts- og vedligeholdelsesmanualer sammen med tegninger, som skal være så detaljerede, så Den Ordregivende Myndighed kan drive, vedligeholde, justere og reparere alle dele af Arbejdsopgaverne. </w:t>
      </w:r>
    </w:p>
    <w:p w14:paraId="2D7595FB"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11.3. Disse detaljerede tegninger, dokumenter og objekter må ikke reproduceres eller anvendes til andre formål af Den Ordregivende Myndighed, ej heller kommunikeres til tredjepart, uden Leverandørens godkendelse og med betaling af en rimelig kompensation.</w:t>
      </w:r>
    </w:p>
    <w:p w14:paraId="13077C4D" w14:textId="77777777" w:rsidR="00BB1549" w:rsidRPr="00F3729B" w:rsidRDefault="00BB1549" w:rsidP="00BB1549">
      <w:pPr>
        <w:jc w:val="both"/>
        <w:rPr>
          <w:rFonts w:ascii="Arial" w:hAnsi="Arial" w:cs="Arial"/>
          <w:sz w:val="14"/>
          <w:szCs w:val="14"/>
        </w:rPr>
      </w:pPr>
    </w:p>
    <w:p w14:paraId="21385FB4" w14:textId="77777777" w:rsidR="00BB1549" w:rsidRPr="00F3729B" w:rsidRDefault="00BB1549" w:rsidP="00BB1549">
      <w:pPr>
        <w:ind w:left="567" w:hanging="567"/>
        <w:jc w:val="both"/>
        <w:rPr>
          <w:rFonts w:ascii="Arial" w:hAnsi="Arial" w:cs="Arial"/>
          <w:b/>
          <w:sz w:val="14"/>
          <w:szCs w:val="14"/>
        </w:rPr>
      </w:pPr>
      <w:r w:rsidRPr="00F3729B">
        <w:rPr>
          <w:rFonts w:ascii="Arial" w:hAnsi="Arial" w:cs="Arial"/>
          <w:b/>
          <w:sz w:val="14"/>
          <w:szCs w:val="14"/>
        </w:rPr>
        <w:t xml:space="preserve">12. SIKKERHED PÅ LOKATIONEN OG </w:t>
      </w:r>
      <w:r>
        <w:rPr>
          <w:rFonts w:ascii="Arial" w:hAnsi="Arial" w:cs="Arial"/>
          <w:b/>
          <w:sz w:val="14"/>
          <w:szCs w:val="14"/>
        </w:rPr>
        <w:t>IKKE-</w:t>
      </w:r>
      <w:r w:rsidRPr="00F3729B">
        <w:rPr>
          <w:rFonts w:ascii="Arial" w:hAnsi="Arial" w:cs="Arial"/>
          <w:b/>
          <w:sz w:val="14"/>
          <w:szCs w:val="14"/>
        </w:rPr>
        <w:t>FORSTYRRELSE</w:t>
      </w:r>
    </w:p>
    <w:p w14:paraId="0ABC4C0B" w14:textId="77777777" w:rsidR="00BB1549" w:rsidRPr="00F3729B" w:rsidRDefault="00BB1549" w:rsidP="00BB1549">
      <w:pPr>
        <w:tabs>
          <w:tab w:val="left" w:pos="0"/>
        </w:tabs>
        <w:jc w:val="both"/>
        <w:rPr>
          <w:rFonts w:ascii="Arial" w:hAnsi="Arial" w:cs="Arial"/>
          <w:sz w:val="14"/>
          <w:szCs w:val="14"/>
        </w:rPr>
      </w:pPr>
      <w:r w:rsidRPr="00F3729B">
        <w:rPr>
          <w:rFonts w:ascii="Arial" w:hAnsi="Arial" w:cs="Arial"/>
          <w:sz w:val="14"/>
          <w:szCs w:val="14"/>
        </w:rPr>
        <w:t>12.1. Leverandøren skal sikre sikkerheden på Lokationen og sikkerheden for alle aktiviteter på Lokationen</w:t>
      </w:r>
      <w:r>
        <w:rPr>
          <w:rFonts w:ascii="Arial" w:hAnsi="Arial" w:cs="Arial"/>
          <w:sz w:val="14"/>
          <w:szCs w:val="14"/>
        </w:rPr>
        <w:t xml:space="preserve"> i henhold til den nationale lovgivning og Arbejdsmiljøkonventionen C155 af Det Internationale Arbejdsorganisation g</w:t>
      </w:r>
      <w:r w:rsidRPr="00F3729B">
        <w:rPr>
          <w:rFonts w:ascii="Arial" w:hAnsi="Arial" w:cs="Arial"/>
          <w:sz w:val="14"/>
          <w:szCs w:val="14"/>
        </w:rPr>
        <w:t>ennem perioden for aktiviteternes udførelse</w:t>
      </w:r>
      <w:r>
        <w:rPr>
          <w:rFonts w:ascii="Arial" w:hAnsi="Arial" w:cs="Arial"/>
          <w:sz w:val="14"/>
          <w:szCs w:val="14"/>
        </w:rPr>
        <w:t>. Leverandøren</w:t>
      </w:r>
      <w:r w:rsidRPr="00F3729B">
        <w:rPr>
          <w:rFonts w:ascii="Arial" w:hAnsi="Arial" w:cs="Arial"/>
          <w:sz w:val="14"/>
          <w:szCs w:val="14"/>
        </w:rPr>
        <w:t xml:space="preserve"> skal være ansvarlig for at tage de fornødne skridt, i hans ansattes, Den Ordregivende Myndigheds repræsentanters og tredjeparters interesse, til at forebygge ethvert tab eller enhver ulykke, som måtte opstå på grund af udførelsen af Arbejdsopgaverne. Leverandøren skal, under eget ansvar og for egen regning, gøre sit yderste for at sikre, at eksisterende konstruktioner og installationer beskyttes, bevares og bibeholdes. Han skal være ansvarlig for at sørge for og vedligeholde, for egen regning, alt lys, beskyttelse, indhegning og sikkerhedsudstyr, der viser sig at være nødvendigt til den korrekte implementering af Arbejdsopgaverne, eller som Inspektøren rimeligt måtte kræve.</w:t>
      </w:r>
    </w:p>
    <w:p w14:paraId="74BDF8B1" w14:textId="77777777" w:rsidR="00BB1549" w:rsidRPr="00F3729B" w:rsidRDefault="00BB1549" w:rsidP="00BB1549">
      <w:pPr>
        <w:tabs>
          <w:tab w:val="left" w:pos="0"/>
        </w:tabs>
        <w:jc w:val="both"/>
        <w:rPr>
          <w:rFonts w:ascii="Arial" w:hAnsi="Arial" w:cs="Arial"/>
          <w:sz w:val="14"/>
          <w:szCs w:val="14"/>
        </w:rPr>
      </w:pPr>
    </w:p>
    <w:p w14:paraId="36FA8F12"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12.2. Under eget ansvar og for egen regning skal Leverandøren tage alle forholdsregler, som kræves af god anlægspraksis og af de eksisterende omgivelser for at beskytte omliggende ejendomme og undgå at forårsage nogen unormal forstyrrelse af dem.</w:t>
      </w:r>
    </w:p>
    <w:p w14:paraId="454F6740" w14:textId="77777777" w:rsidR="00BB1549" w:rsidRPr="00F3729B" w:rsidRDefault="00BB1549" w:rsidP="00BB1549">
      <w:pPr>
        <w:jc w:val="both"/>
        <w:rPr>
          <w:rFonts w:ascii="Arial" w:hAnsi="Arial" w:cs="Arial"/>
          <w:sz w:val="14"/>
          <w:szCs w:val="14"/>
        </w:rPr>
      </w:pPr>
    </w:p>
    <w:p w14:paraId="1238E78E"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12.3. Leverandøren skal sikre, at alle operationer, der er nødvendige for udførelsen af Arbejdsopgaverne, gennemføres på en sådan måde, at de ikke unødigt eller urimeligt er forstyrrende for offentlig bekvemmelighed, og i særdeleshed ikke er forstyrrende for trafikken eller kommunikationssystemer, underjordiske kabler, rørledninger eller installationer.</w:t>
      </w:r>
    </w:p>
    <w:p w14:paraId="2C17FC3E" w14:textId="77777777" w:rsidR="00BB1549" w:rsidRPr="00F3729B" w:rsidRDefault="00BB1549" w:rsidP="00BB1549">
      <w:pPr>
        <w:jc w:val="both"/>
        <w:rPr>
          <w:rFonts w:ascii="Arial" w:hAnsi="Arial" w:cs="Arial"/>
          <w:sz w:val="14"/>
          <w:szCs w:val="14"/>
        </w:rPr>
      </w:pPr>
    </w:p>
    <w:p w14:paraId="2F349F3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12.4. Leverandøren skal ansvarsfraskrive Den Ordregivende Myndighed og holde denne skadesløs med hensyn til nogen som helst form for krav, påkrav, retstvister, skader, omkostninger, afgifter og udgifter, der opstår som følge af eller i forbindelse med Leverandørens manglende evne til at opfylde sine forpligtelser i henhold til denne artikel.</w:t>
      </w:r>
    </w:p>
    <w:p w14:paraId="10CC6F13"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13. OPMÅLING OG AFMÆRKNING</w:t>
      </w:r>
    </w:p>
    <w:p w14:paraId="0DCDF5EF" w14:textId="77777777" w:rsidR="00BB1549" w:rsidRPr="00F3729B" w:rsidRDefault="00BB1549" w:rsidP="00BB1549">
      <w:pPr>
        <w:tabs>
          <w:tab w:val="left" w:pos="600"/>
          <w:tab w:val="right" w:pos="4775"/>
        </w:tabs>
        <w:rPr>
          <w:rFonts w:ascii="Arial" w:hAnsi="Arial" w:cs="Arial"/>
          <w:sz w:val="14"/>
          <w:szCs w:val="14"/>
        </w:rPr>
      </w:pPr>
      <w:r w:rsidRPr="00F3729B">
        <w:rPr>
          <w:rFonts w:ascii="Arial" w:hAnsi="Arial" w:cs="Arial"/>
          <w:sz w:val="14"/>
          <w:szCs w:val="14"/>
        </w:rPr>
        <w:t>13.1. Leverandøren skal være ansvarlig for:</w:t>
      </w:r>
    </w:p>
    <w:p w14:paraId="316096FC" w14:textId="77777777" w:rsidR="00BB1549" w:rsidRPr="00F3729B" w:rsidRDefault="00BB1549" w:rsidP="00BB1549">
      <w:pPr>
        <w:tabs>
          <w:tab w:val="left" w:pos="600"/>
          <w:tab w:val="right" w:pos="4775"/>
        </w:tabs>
        <w:rPr>
          <w:rFonts w:ascii="Arial" w:hAnsi="Arial" w:cs="Arial"/>
          <w:sz w:val="14"/>
          <w:szCs w:val="14"/>
        </w:rPr>
      </w:pPr>
    </w:p>
    <w:p w14:paraId="618D0E1F" w14:textId="77777777" w:rsidR="00BB1549" w:rsidRPr="00F3729B" w:rsidRDefault="00BB1549" w:rsidP="00BB1549">
      <w:pPr>
        <w:numPr>
          <w:ilvl w:val="0"/>
          <w:numId w:val="25"/>
        </w:numPr>
        <w:ind w:left="851"/>
        <w:jc w:val="both"/>
        <w:rPr>
          <w:rFonts w:ascii="Arial" w:hAnsi="Arial" w:cs="Arial"/>
          <w:sz w:val="14"/>
          <w:szCs w:val="14"/>
        </w:rPr>
      </w:pPr>
      <w:r w:rsidRPr="00F3729B">
        <w:rPr>
          <w:rFonts w:ascii="Arial" w:hAnsi="Arial" w:cs="Arial"/>
          <w:sz w:val="14"/>
          <w:szCs w:val="14"/>
        </w:rPr>
        <w:t xml:space="preserve">den præcise opmåling og afmærkning af Arbejdsopgaverne i forhold til de originale afmærkninger, linjer og referenceniveauer, fremsendt af Inspektøren; </w:t>
      </w:r>
    </w:p>
    <w:p w14:paraId="7B63AD86" w14:textId="77777777" w:rsidR="00BB1549" w:rsidRPr="00F3729B" w:rsidRDefault="00BB1549" w:rsidP="00BB1549">
      <w:pPr>
        <w:numPr>
          <w:ilvl w:val="0"/>
          <w:numId w:val="25"/>
        </w:numPr>
        <w:ind w:left="851"/>
        <w:jc w:val="both"/>
        <w:rPr>
          <w:rFonts w:ascii="Arial" w:hAnsi="Arial" w:cs="Arial"/>
          <w:sz w:val="14"/>
          <w:szCs w:val="14"/>
        </w:rPr>
      </w:pPr>
      <w:r w:rsidRPr="00F3729B">
        <w:rPr>
          <w:rFonts w:ascii="Arial" w:hAnsi="Arial" w:cs="Arial"/>
          <w:sz w:val="14"/>
          <w:szCs w:val="14"/>
        </w:rPr>
        <w:t xml:space="preserve">den præcise placering, nivellering, dimensionering og justering af alle dele af Arbejdsopgaverne. </w:t>
      </w:r>
    </w:p>
    <w:p w14:paraId="3A04EDF5" w14:textId="77777777" w:rsidR="00BB1549" w:rsidRPr="00F3729B" w:rsidRDefault="00BB1549" w:rsidP="00BB1549">
      <w:pPr>
        <w:numPr>
          <w:ilvl w:val="0"/>
          <w:numId w:val="25"/>
        </w:numPr>
        <w:ind w:left="851"/>
        <w:rPr>
          <w:rFonts w:ascii="Arial" w:hAnsi="Arial" w:cs="Arial"/>
          <w:sz w:val="14"/>
          <w:szCs w:val="14"/>
        </w:rPr>
      </w:pPr>
      <w:r w:rsidRPr="00F3729B">
        <w:rPr>
          <w:rFonts w:ascii="Arial" w:hAnsi="Arial" w:cs="Arial"/>
          <w:sz w:val="14"/>
          <w:szCs w:val="14"/>
        </w:rPr>
        <w:t xml:space="preserve">tilvejebringelsen af alle nødvendige instrumenter, tilbehør og arbejdskraft i forbindelse med de forudgående forpligtelser; og </w:t>
      </w:r>
    </w:p>
    <w:p w14:paraId="6A29A8A4" w14:textId="77777777" w:rsidR="00BB1549" w:rsidRPr="00F3729B" w:rsidRDefault="00BB1549" w:rsidP="00BB1549">
      <w:pPr>
        <w:numPr>
          <w:ilvl w:val="0"/>
          <w:numId w:val="25"/>
        </w:numPr>
        <w:ind w:left="851"/>
        <w:rPr>
          <w:rFonts w:ascii="Arial" w:hAnsi="Arial" w:cs="Arial"/>
          <w:sz w:val="14"/>
          <w:szCs w:val="14"/>
        </w:rPr>
      </w:pPr>
      <w:r w:rsidRPr="00F3729B">
        <w:rPr>
          <w:rFonts w:ascii="Arial" w:hAnsi="Arial" w:cs="Arial"/>
          <w:sz w:val="14"/>
          <w:szCs w:val="14"/>
        </w:rPr>
        <w:t xml:space="preserve">gennemgangen af den Tekniske projektering af og detaljerne i Arbejdsopgaverne; han skal informere Den Ordregivende Myndighed om enhver fejl eller manglende korrekthed i konstruktion, projektering og detaljer, som kunne have indflydelse på Arbejdsopgaverne. </w:t>
      </w:r>
    </w:p>
    <w:p w14:paraId="5B379735" w14:textId="77777777" w:rsidR="00BB1549" w:rsidRPr="00F3729B" w:rsidRDefault="00BB1549" w:rsidP="00BB1549">
      <w:pPr>
        <w:jc w:val="both"/>
        <w:rPr>
          <w:rFonts w:ascii="Arial" w:hAnsi="Arial" w:cs="Arial"/>
          <w:sz w:val="14"/>
          <w:szCs w:val="14"/>
        </w:rPr>
      </w:pPr>
    </w:p>
    <w:p w14:paraId="7EB0C137"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13.2. Hvis der, på noget som helst tidspunkt i løbet af udførelsen af Arbejdsopgaverne, opstår en fejl i positioneringen, nivelleringen, dimensioneringen eller justeringen af en hvilken som helst del af Arbejdsopgaverne, skal Leverandøren, hvis Inspektøren kræver det, rette sådanne fejl for egen regning og til Inspektørens tilfredshed, med mindre fejlen skyldes, at Inspektøren har angivet upræcise data, og i sidstnævnte tilfælde skal Den Ordregivende Myndighed være ansvarlig for omkostningerne for udbedringen.</w:t>
      </w:r>
    </w:p>
    <w:p w14:paraId="5DF14993" w14:textId="77777777" w:rsidR="00BB1549" w:rsidRPr="00F3729B" w:rsidRDefault="00BB1549" w:rsidP="00BB1549">
      <w:pPr>
        <w:jc w:val="both"/>
        <w:rPr>
          <w:rFonts w:ascii="Arial" w:hAnsi="Arial" w:cs="Arial"/>
          <w:sz w:val="14"/>
          <w:szCs w:val="14"/>
        </w:rPr>
      </w:pPr>
    </w:p>
    <w:p w14:paraId="0CA06A24"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13.3. Inspektørens kontrol af enhver opmåling og afmærkning eller enhver justering eller nivellering skal ikke på nogen måde fritage Leverandøren for hans ansvar for præcisionen i disse operationer. Leverandøren skal omhyggeligt beskytte og bevare alle markeringer, rækværk på stedet, pløkke og andre objekter, der er anvendt til at opmåle og afmærke området for Arbejdsopgaverne.</w:t>
      </w:r>
    </w:p>
    <w:p w14:paraId="0114A379" w14:textId="77777777" w:rsidR="00BB1549" w:rsidRPr="00F3729B" w:rsidRDefault="00BB1549" w:rsidP="00BB1549">
      <w:pPr>
        <w:tabs>
          <w:tab w:val="right" w:pos="4859"/>
        </w:tabs>
        <w:rPr>
          <w:rFonts w:ascii="Arial" w:hAnsi="Arial" w:cs="Arial"/>
          <w:sz w:val="14"/>
          <w:szCs w:val="14"/>
        </w:rPr>
      </w:pPr>
    </w:p>
    <w:p w14:paraId="0FD01BDF" w14:textId="77777777" w:rsidR="00BB1549" w:rsidRPr="00F3729B" w:rsidRDefault="00BB1549" w:rsidP="00BB1549">
      <w:pPr>
        <w:tabs>
          <w:tab w:val="right" w:pos="4859"/>
        </w:tabs>
        <w:rPr>
          <w:rFonts w:ascii="Arial" w:hAnsi="Arial" w:cs="Arial"/>
          <w:b/>
          <w:sz w:val="14"/>
          <w:szCs w:val="14"/>
        </w:rPr>
      </w:pPr>
      <w:r w:rsidRPr="00F3729B">
        <w:rPr>
          <w:rFonts w:ascii="Arial" w:hAnsi="Arial" w:cs="Arial"/>
          <w:b/>
          <w:sz w:val="14"/>
          <w:szCs w:val="14"/>
        </w:rPr>
        <w:t>14. MIDLERTIDIGE ARBEJDSOPGAVER</w:t>
      </w:r>
    </w:p>
    <w:p w14:paraId="3DC9F55B" w14:textId="77777777" w:rsidR="00BB1549" w:rsidRPr="00F3729B" w:rsidRDefault="00BB1549" w:rsidP="00BB1549">
      <w:pPr>
        <w:tabs>
          <w:tab w:val="left" w:pos="615"/>
          <w:tab w:val="right" w:pos="4859"/>
        </w:tabs>
        <w:jc w:val="both"/>
        <w:rPr>
          <w:rFonts w:ascii="Arial" w:hAnsi="Arial" w:cs="Arial"/>
          <w:sz w:val="14"/>
          <w:szCs w:val="14"/>
        </w:rPr>
      </w:pPr>
      <w:r w:rsidRPr="00F3729B">
        <w:rPr>
          <w:rFonts w:ascii="Arial" w:hAnsi="Arial" w:cs="Arial"/>
          <w:sz w:val="14"/>
          <w:szCs w:val="14"/>
        </w:rPr>
        <w:t>Leverandøren skal for egen regning udføre alle de Midlertidige Arbejdsopgaver, der er nødvendige for at udføre Arbejdsopgaverne. Han skal til Inspektøren fremsende tegninger af de Midlertidige Arbejdsopgaver, som han har til hensigt at anvende, såsom spunsvægge, stilladser, gitterdragere og forskalling. Han skal tage hensyn til alle observationer, som han er blevet gjort opmærksom på af Inspektøren, mens han stadig forbliver ansvarlig for disse tegninger.</w:t>
      </w:r>
    </w:p>
    <w:p w14:paraId="07D68402" w14:textId="77777777" w:rsidR="00BB1549" w:rsidRPr="00F3729B" w:rsidRDefault="00BB1549" w:rsidP="00BB1549">
      <w:pPr>
        <w:spacing w:before="240" w:after="60"/>
        <w:outlineLvl w:val="6"/>
        <w:rPr>
          <w:rFonts w:ascii="Arial" w:hAnsi="Arial" w:cs="Arial"/>
          <w:b/>
          <w:sz w:val="14"/>
          <w:szCs w:val="14"/>
        </w:rPr>
      </w:pPr>
      <w:r w:rsidRPr="00F3729B">
        <w:rPr>
          <w:rFonts w:ascii="Arial" w:hAnsi="Arial" w:cs="Arial"/>
          <w:b/>
          <w:sz w:val="14"/>
          <w:szCs w:val="14"/>
        </w:rPr>
        <w:t>15. OPDAGELSER</w:t>
      </w:r>
    </w:p>
    <w:p w14:paraId="4B92F7B9" w14:textId="77777777" w:rsidR="00BB1549" w:rsidRPr="00F3729B" w:rsidRDefault="00BB1549" w:rsidP="00BB1549">
      <w:pPr>
        <w:tabs>
          <w:tab w:val="left" w:pos="615"/>
          <w:tab w:val="right" w:pos="4859"/>
        </w:tabs>
        <w:jc w:val="both"/>
        <w:rPr>
          <w:rFonts w:ascii="Arial" w:hAnsi="Arial" w:cs="Arial"/>
          <w:sz w:val="14"/>
          <w:szCs w:val="14"/>
        </w:rPr>
      </w:pPr>
      <w:r w:rsidRPr="00F3729B">
        <w:rPr>
          <w:rFonts w:ascii="Arial" w:hAnsi="Arial" w:cs="Arial"/>
          <w:sz w:val="14"/>
          <w:szCs w:val="14"/>
        </w:rPr>
        <w:t>Opdagelser af enhver slags overhovedet, der gøres i forbindelse med udgravnings- eller nedrivningsarbejder, skal der straks gøres opmærksom på over for Inspektøren. Inspektøren skal beslutte, hvordan man skal forholde sig i forhold til disse opdagelser, og tage passende hensyn til det begunstigede lands lovgivning.</w:t>
      </w:r>
    </w:p>
    <w:p w14:paraId="60365A7C" w14:textId="77777777" w:rsidR="00BB1549" w:rsidRPr="00F3729B" w:rsidRDefault="00BB1549" w:rsidP="00BB1549">
      <w:pPr>
        <w:tabs>
          <w:tab w:val="left" w:pos="615"/>
          <w:tab w:val="right" w:pos="4859"/>
        </w:tabs>
        <w:jc w:val="both"/>
        <w:rPr>
          <w:rFonts w:ascii="Arial" w:hAnsi="Arial" w:cs="Arial"/>
          <w:sz w:val="14"/>
          <w:szCs w:val="14"/>
        </w:rPr>
      </w:pPr>
    </w:p>
    <w:p w14:paraId="203A1E91" w14:textId="77777777" w:rsidR="00BB1549" w:rsidRPr="00F3729B" w:rsidRDefault="00BB1549" w:rsidP="00BB1549">
      <w:pPr>
        <w:tabs>
          <w:tab w:val="left" w:pos="615"/>
          <w:tab w:val="right" w:pos="4859"/>
        </w:tabs>
        <w:jc w:val="both"/>
        <w:rPr>
          <w:rFonts w:ascii="Arial" w:hAnsi="Arial" w:cs="Arial"/>
          <w:b/>
          <w:sz w:val="14"/>
          <w:szCs w:val="14"/>
        </w:rPr>
      </w:pPr>
      <w:r w:rsidRPr="00F3729B">
        <w:rPr>
          <w:rFonts w:ascii="Arial" w:hAnsi="Arial" w:cs="Arial"/>
          <w:b/>
          <w:sz w:val="14"/>
          <w:szCs w:val="14"/>
        </w:rPr>
        <w:t>16. ANSVAR FOR TAB ELLER SKADER</w:t>
      </w:r>
    </w:p>
    <w:p w14:paraId="70B35A2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Fra startdatoen for Arbejdsopgaverne og til datoen for den væsentlige fuldførelse, som det fremgår af Certifikatet for Væsentlig Fuldførelse, skal Leverandøren tage fuldt ansvar for omsorgen for Arbejdsopgaverne og de Midlertidige Arbejdsopgaver. I tilfælde af, at en skade eller tab skulle ske i forbindelse med Arbejdsopgaverne eller enhver del heraf eller i forbindelse med de Midlertidige Arbejdsopgaver af nogen som helst årsag (bortset fra </w:t>
      </w:r>
      <w:r w:rsidRPr="00F3729B">
        <w:rPr>
          <w:rFonts w:ascii="Arial" w:hAnsi="Arial" w:cs="Arial"/>
          <w:i/>
          <w:sz w:val="14"/>
          <w:szCs w:val="14"/>
        </w:rPr>
        <w:t>Force Majeure</w:t>
      </w:r>
      <w:r w:rsidRPr="00F3729B">
        <w:rPr>
          <w:rFonts w:ascii="Arial" w:hAnsi="Arial" w:cs="Arial"/>
          <w:sz w:val="14"/>
          <w:szCs w:val="14"/>
        </w:rPr>
        <w:t xml:space="preserve"> som defineret i artikel 56), skal Leverandøren for egen regning reparere og bringe det således i orden, at Arbejdsopgaverne ved fuldførelsen er i god orden og tilstand i overensstemmelse med kravene i Kontrakten og Inspektørens instruktioner.  Leverandøren skal også være ansvarlig for enhver skade på Arbejdsopgaverne foranlediget af ham i løbet af de operationer, der udføres af ham med det formål at opfylde hans forpligtelser i henhold til artikel 49.</w:t>
      </w:r>
    </w:p>
    <w:p w14:paraId="2B96237F"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 xml:space="preserve">17. FORSIKRING </w:t>
      </w:r>
    </w:p>
    <w:p w14:paraId="39DC81E6"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17.1. Uden at det begrænser hans forpligtelser og ansvarsområder i henhold til kontrakten, skal Leverandøren tegne de forsikringer, der er specificeret i artiklerne 17.2, 17.3 og 17.4. Hver forsikring skal være tegnet i forsikringsselskaber og på vilkår, der er godkendt af Den Ordregivende Myndighed. Inden startdatoen skal Leverandøren fremsende kopier af policerne til Inspektøren. Når hver præmie er betalt, skal Leverandøren fremsende dokumentation for betalingen til Inspektøren. Leverandøren skal overholde alle de betingelser, der fremgår af hver enkelt af forsikringspolicerne. Sådan forsikring skal træde i kraft fra påbegyndelsen af </w:t>
      </w:r>
      <w:r w:rsidRPr="00F3729B">
        <w:rPr>
          <w:rFonts w:ascii="Arial" w:hAnsi="Arial" w:cs="Arial"/>
          <w:sz w:val="14"/>
          <w:szCs w:val="14"/>
        </w:rPr>
        <w:t>Arbejdsopgaverne og forblive i kraft, ind til der af Inspektøren udstedes Certifikatet for Endelig Fuldførelse af Arbejdsopgaverne. Hver forsikring skal tegnes i Den Ordregivende Myndigheds og Leverandørens fælles navne.</w:t>
      </w:r>
    </w:p>
    <w:p w14:paraId="5B702853" w14:textId="77777777" w:rsidR="00BB1549" w:rsidRPr="00F3729B" w:rsidRDefault="00BB1549" w:rsidP="00BB1549">
      <w:pPr>
        <w:jc w:val="both"/>
        <w:rPr>
          <w:rFonts w:ascii="Arial" w:hAnsi="Arial" w:cs="Arial"/>
          <w:sz w:val="14"/>
          <w:szCs w:val="14"/>
        </w:rPr>
      </w:pPr>
    </w:p>
    <w:p w14:paraId="78C7D4D6"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17.2. Leverandøren skal tegne forsikring </w:t>
      </w:r>
      <w:proofErr w:type="gramStart"/>
      <w:r w:rsidRPr="00F3729B">
        <w:rPr>
          <w:rFonts w:ascii="Arial" w:hAnsi="Arial" w:cs="Arial"/>
          <w:sz w:val="14"/>
          <w:szCs w:val="14"/>
        </w:rPr>
        <w:t>i mod</w:t>
      </w:r>
      <w:proofErr w:type="gramEnd"/>
      <w:r w:rsidRPr="00F3729B">
        <w:rPr>
          <w:rFonts w:ascii="Arial" w:hAnsi="Arial" w:cs="Arial"/>
          <w:sz w:val="14"/>
          <w:szCs w:val="14"/>
        </w:rPr>
        <w:t xml:space="preserve"> enhver form for tab eller skade, som Leverandøren er ansvarlig for i henhold til Kontrakten, der viser sig fra en sag, der opstår inden udstedelsen af Certifikatet for Væsentlig Fuldførelse, og for tab eller skade forårsaget af Leverandøren i løbet af enhver anden operation (herunder dem i henhold til artikel 49). Sådan forsikring skal dække:</w:t>
      </w:r>
    </w:p>
    <w:p w14:paraId="253D0A08" w14:textId="77777777" w:rsidR="00BB1549" w:rsidRPr="00F3729B" w:rsidRDefault="00BB1549" w:rsidP="00BB1549">
      <w:pPr>
        <w:jc w:val="both"/>
        <w:rPr>
          <w:rFonts w:ascii="Arial" w:hAnsi="Arial" w:cs="Arial"/>
          <w:sz w:val="14"/>
          <w:szCs w:val="14"/>
        </w:rPr>
      </w:pPr>
    </w:p>
    <w:p w14:paraId="31B6AB26" w14:textId="77777777" w:rsidR="00BB1549" w:rsidRPr="00F3729B" w:rsidRDefault="00BB1549" w:rsidP="00BB1549">
      <w:pPr>
        <w:numPr>
          <w:ilvl w:val="0"/>
          <w:numId w:val="26"/>
        </w:numPr>
        <w:ind w:left="567"/>
        <w:jc w:val="both"/>
        <w:rPr>
          <w:rFonts w:ascii="Arial" w:hAnsi="Arial" w:cs="Arial"/>
          <w:sz w:val="14"/>
          <w:szCs w:val="14"/>
        </w:rPr>
      </w:pPr>
      <w:r w:rsidRPr="00F3729B">
        <w:rPr>
          <w:rFonts w:ascii="Arial" w:hAnsi="Arial" w:cs="Arial"/>
          <w:sz w:val="14"/>
          <w:szCs w:val="14"/>
        </w:rPr>
        <w:t xml:space="preserve">Arbejdsopgaverne, sammen med materialer og materiel, der skal bruges hertil og tegninger, til fuld genanskaffelsesomkostning for alle tab eller skader, som opstår af en hvilken som helst grund anden end </w:t>
      </w:r>
      <w:r w:rsidRPr="00F3729B">
        <w:rPr>
          <w:rFonts w:ascii="Arial" w:hAnsi="Arial" w:cs="Arial"/>
          <w:i/>
          <w:sz w:val="14"/>
          <w:szCs w:val="14"/>
        </w:rPr>
        <w:t>force majeure</w:t>
      </w:r>
      <w:r w:rsidRPr="00F3729B">
        <w:rPr>
          <w:rFonts w:ascii="Arial" w:hAnsi="Arial" w:cs="Arial"/>
          <w:sz w:val="14"/>
          <w:szCs w:val="14"/>
        </w:rPr>
        <w:t xml:space="preserve">; </w:t>
      </w:r>
    </w:p>
    <w:p w14:paraId="47D0AD44" w14:textId="77777777" w:rsidR="00BB1549" w:rsidRPr="00F3729B" w:rsidRDefault="00BB1549" w:rsidP="00BB1549">
      <w:pPr>
        <w:numPr>
          <w:ilvl w:val="0"/>
          <w:numId w:val="26"/>
        </w:numPr>
        <w:ind w:left="567"/>
        <w:jc w:val="both"/>
        <w:rPr>
          <w:rFonts w:ascii="Arial" w:hAnsi="Arial" w:cs="Arial"/>
          <w:sz w:val="14"/>
          <w:szCs w:val="14"/>
        </w:rPr>
      </w:pPr>
      <w:r w:rsidRPr="00F3729B">
        <w:rPr>
          <w:rFonts w:ascii="Arial" w:hAnsi="Arial" w:cs="Arial"/>
          <w:sz w:val="14"/>
          <w:szCs w:val="14"/>
        </w:rPr>
        <w:t xml:space="preserve">en tillægssum på 10% af en sådan genanskaffelsesomkostning til dækning af tab og skader, herunder honorarer til fx konsulenter og udgifter til nedrivning og bortskaffelse af en hvilken som helst del af Arbejdsopgaverne og til bortskaffelse af affald af enhver slags; </w:t>
      </w:r>
    </w:p>
    <w:p w14:paraId="2B93E917" w14:textId="77777777" w:rsidR="00BB1549" w:rsidRPr="00F3729B" w:rsidRDefault="00BB1549" w:rsidP="00BB1549">
      <w:pPr>
        <w:numPr>
          <w:ilvl w:val="0"/>
          <w:numId w:val="26"/>
        </w:numPr>
        <w:ind w:left="567"/>
        <w:jc w:val="both"/>
        <w:rPr>
          <w:rFonts w:ascii="Arial" w:hAnsi="Arial" w:cs="Arial"/>
          <w:sz w:val="14"/>
          <w:szCs w:val="14"/>
        </w:rPr>
      </w:pPr>
      <w:r w:rsidRPr="00F3729B">
        <w:rPr>
          <w:rFonts w:ascii="Arial" w:hAnsi="Arial" w:cs="Arial"/>
          <w:sz w:val="14"/>
          <w:szCs w:val="14"/>
        </w:rPr>
        <w:t>Leverandørens udstyr, materiel og andre ting bragt til Lokationen af Leverandøren, for en sum, der er tilstrækkelig til at dække genanskaffelse på Lokationen.</w:t>
      </w:r>
    </w:p>
    <w:p w14:paraId="6461D399" w14:textId="77777777" w:rsidR="00BB1549" w:rsidRPr="00F3729B" w:rsidRDefault="00BB1549" w:rsidP="00BB1549">
      <w:pPr>
        <w:tabs>
          <w:tab w:val="left" w:pos="600"/>
          <w:tab w:val="right" w:pos="4793"/>
        </w:tabs>
        <w:jc w:val="both"/>
        <w:rPr>
          <w:rFonts w:ascii="Arial" w:hAnsi="Arial" w:cs="Arial"/>
          <w:sz w:val="14"/>
          <w:szCs w:val="14"/>
        </w:rPr>
      </w:pPr>
    </w:p>
    <w:p w14:paraId="17FF6FEC" w14:textId="77777777" w:rsidR="00BB1549" w:rsidRPr="00F3729B" w:rsidRDefault="00BB1549" w:rsidP="00BB1549">
      <w:pPr>
        <w:tabs>
          <w:tab w:val="left" w:pos="600"/>
          <w:tab w:val="right" w:pos="4793"/>
        </w:tabs>
        <w:jc w:val="both"/>
        <w:rPr>
          <w:rFonts w:ascii="Arial" w:hAnsi="Arial" w:cs="Arial"/>
          <w:sz w:val="14"/>
          <w:szCs w:val="14"/>
        </w:rPr>
      </w:pPr>
      <w:r w:rsidRPr="00F3729B">
        <w:rPr>
          <w:rFonts w:ascii="Arial" w:hAnsi="Arial" w:cs="Arial"/>
          <w:sz w:val="14"/>
          <w:szCs w:val="14"/>
        </w:rPr>
        <w:t>17.3.</w:t>
      </w:r>
      <w:r w:rsidRPr="00F3729B">
        <w:rPr>
          <w:rFonts w:ascii="Arial" w:hAnsi="Arial" w:cs="Arial"/>
          <w:b/>
          <w:sz w:val="14"/>
          <w:szCs w:val="14"/>
        </w:rPr>
        <w:t xml:space="preserve"> </w:t>
      </w:r>
      <w:r w:rsidRPr="00F3729B">
        <w:rPr>
          <w:rFonts w:ascii="Arial" w:hAnsi="Arial" w:cs="Arial"/>
          <w:sz w:val="14"/>
          <w:szCs w:val="14"/>
        </w:rPr>
        <w:t xml:space="preserve">Leverandøren skal forsikre </w:t>
      </w:r>
      <w:proofErr w:type="gramStart"/>
      <w:r w:rsidRPr="00F3729B">
        <w:rPr>
          <w:rFonts w:ascii="Arial" w:hAnsi="Arial" w:cs="Arial"/>
          <w:sz w:val="14"/>
          <w:szCs w:val="14"/>
        </w:rPr>
        <w:t>i mod</w:t>
      </w:r>
      <w:proofErr w:type="gramEnd"/>
      <w:r w:rsidRPr="00F3729B">
        <w:rPr>
          <w:rFonts w:ascii="Arial" w:hAnsi="Arial" w:cs="Arial"/>
          <w:sz w:val="14"/>
          <w:szCs w:val="14"/>
        </w:rPr>
        <w:t xml:space="preserve"> hver parts ansvar for tab, skade, død eller legemsbeskadigelse, som kan opstå på enhver fysisk ejendom (bortset fra ting forsikret i henhold til artikel 17.2), som kan opstå på grund af Leverandørens udførelse af Kontrakten, og som opstår inden udstedelsen af Certifikatet for Endelig Fuldførelse.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det fremgår anderledes af Kontrakten, skal forsikringen udvides til at dække ansvar for alle tab og skader på Den Ordregivende Myndigheds ejendom (bortset fra ting i henhold til artikel 17.2).</w:t>
      </w:r>
    </w:p>
    <w:p w14:paraId="3D757452" w14:textId="77777777" w:rsidR="00BB1549" w:rsidRPr="00F3729B" w:rsidRDefault="00BB1549" w:rsidP="00BB1549">
      <w:pPr>
        <w:tabs>
          <w:tab w:val="left" w:pos="600"/>
          <w:tab w:val="right" w:pos="4793"/>
        </w:tabs>
        <w:jc w:val="both"/>
        <w:rPr>
          <w:rFonts w:ascii="Arial" w:hAnsi="Arial" w:cs="Arial"/>
          <w:sz w:val="14"/>
          <w:szCs w:val="14"/>
        </w:rPr>
      </w:pPr>
    </w:p>
    <w:p w14:paraId="5DFC417C" w14:textId="77777777" w:rsidR="00BB1549" w:rsidRPr="00F3729B" w:rsidRDefault="00BB1549" w:rsidP="00BB1549">
      <w:pPr>
        <w:tabs>
          <w:tab w:val="left" w:pos="600"/>
          <w:tab w:val="right" w:pos="4793"/>
        </w:tabs>
        <w:jc w:val="both"/>
        <w:rPr>
          <w:rFonts w:ascii="Arial" w:hAnsi="Arial" w:cs="Arial"/>
          <w:sz w:val="14"/>
          <w:szCs w:val="14"/>
        </w:rPr>
      </w:pPr>
      <w:r w:rsidRPr="00F3729B">
        <w:rPr>
          <w:rFonts w:ascii="Arial" w:hAnsi="Arial" w:cs="Arial"/>
          <w:sz w:val="14"/>
          <w:szCs w:val="14"/>
        </w:rPr>
        <w:t>17.4. Leverandøren skal tegne forsikring for både sit eget ansvar, Den Ordregivende Myndigheds og Inspektørens ansvar, for krav, skader, tab og udgifter (herunder juridiske honorarer og udgifter), der opstår på grund af skade, sygdom eller død hos Leverandørens repræsentant, alt personale, som Leverandøren benytter på Lokationen, herunder Leverandørens medarbejdere og enhver underleverandørs medarbejdere, og ethvert andet personale, der assisterer Leverandøren i udførelsen af Arbejdsopgaverne. Forsikringen skal have fuld effekt i al den tid, som personalet assisterer med udførelsen af Arbejdsopgaverne eller med udbedringen af mangler.</w:t>
      </w:r>
    </w:p>
    <w:p w14:paraId="316907C4" w14:textId="77777777" w:rsidR="00BB1549" w:rsidRPr="00F3729B" w:rsidRDefault="00BB1549" w:rsidP="00BB1549">
      <w:pPr>
        <w:ind w:left="567" w:hanging="567"/>
        <w:jc w:val="both"/>
        <w:rPr>
          <w:rFonts w:ascii="Arial" w:hAnsi="Arial" w:cs="Arial"/>
          <w:sz w:val="14"/>
          <w:szCs w:val="14"/>
        </w:rPr>
      </w:pPr>
    </w:p>
    <w:p w14:paraId="255BBC40" w14:textId="77777777" w:rsidR="00BB1549" w:rsidRPr="00F3729B" w:rsidRDefault="00BB1549" w:rsidP="00BB1549">
      <w:pPr>
        <w:keepNext/>
        <w:jc w:val="both"/>
        <w:outlineLvl w:val="0"/>
        <w:rPr>
          <w:rFonts w:ascii="Arial" w:hAnsi="Arial" w:cs="Arial"/>
          <w:b/>
          <w:bCs/>
          <w:sz w:val="14"/>
          <w:szCs w:val="14"/>
        </w:rPr>
      </w:pPr>
      <w:r w:rsidRPr="00F3729B">
        <w:rPr>
          <w:rFonts w:ascii="Arial" w:hAnsi="Arial" w:cs="Arial"/>
          <w:b/>
          <w:bCs/>
          <w:sz w:val="14"/>
          <w:szCs w:val="14"/>
        </w:rPr>
        <w:t>18. OVERHOLDELSE AF LOVE OG RESPEKT FOR TRADITIONER</w:t>
      </w:r>
    </w:p>
    <w:p w14:paraId="4B51B91E"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1.1. Leverandøren skal respektere og overholde alle gældende love og regulativer i det begunstigede land og skal sikre, at hans personale, deres pårørende og hans lokale ansatte og underleverandører også respekterer og overholder sådanne love og regulativer. Leverandøren skal holde Den Ordregivende Myndighed skadesløs med hensyn til alle krav og retstvister, der opstår på grund af overtrædelse af sådanne love og regulativer.</w:t>
      </w:r>
    </w:p>
    <w:p w14:paraId="193793E2" w14:textId="77777777" w:rsidR="00BB1549" w:rsidRPr="00F3729B" w:rsidRDefault="00BB1549" w:rsidP="00BB1549">
      <w:pPr>
        <w:jc w:val="both"/>
        <w:rPr>
          <w:rFonts w:ascii="Arial" w:hAnsi="Arial" w:cs="Arial"/>
          <w:sz w:val="14"/>
          <w:szCs w:val="14"/>
        </w:rPr>
      </w:pPr>
    </w:p>
    <w:p w14:paraId="043112BB"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18.2. Leverandøren, hans personale og underleverandører skal respektere menneskerettigheder og ikke foretage sig noget for at krænke politiske, kulturelle og religiøse skikke og traditioner, der er fremherskende i det begunstigede land.</w:t>
      </w:r>
    </w:p>
    <w:p w14:paraId="69A84A4D" w14:textId="77777777" w:rsidR="00BB1549" w:rsidRPr="00F3729B" w:rsidRDefault="00BB1549" w:rsidP="00BB1549">
      <w:pPr>
        <w:keepNext/>
        <w:jc w:val="both"/>
        <w:outlineLvl w:val="0"/>
        <w:rPr>
          <w:rFonts w:ascii="Arial" w:hAnsi="Arial" w:cs="Arial"/>
          <w:b/>
          <w:bCs/>
          <w:sz w:val="14"/>
          <w:szCs w:val="14"/>
        </w:rPr>
      </w:pPr>
    </w:p>
    <w:p w14:paraId="783758EA" w14:textId="77777777" w:rsidR="00BB1549" w:rsidRPr="00F3729B" w:rsidRDefault="00BB1549" w:rsidP="00BB1549">
      <w:pPr>
        <w:jc w:val="both"/>
        <w:rPr>
          <w:rFonts w:ascii="Arial" w:hAnsi="Arial" w:cs="Arial"/>
          <w:b/>
          <w:sz w:val="14"/>
          <w:szCs w:val="14"/>
        </w:rPr>
      </w:pPr>
    </w:p>
    <w:p w14:paraId="7E5B0D41"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19. DISKREDITION, FORTROLIGHED OG TAVSHEDSPLIGT</w:t>
      </w:r>
    </w:p>
    <w:p w14:paraId="06186762"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Leverandøren skal behandle alle dokumenter og informationer modtaget i forbindelse med Kontrakten som personlige og fortrolige, og skal ikke afsløre detaljer om Kontrakten uden forudgående skriftligt samtykke fra Den Ordregivende Myndighed. Han skal i særdeleshed afstå fra at udtale sig offentligt om projektet eller Arbejdsopgaverne uden forudgående godkendelse fra Den Ordregivende Myndighed.</w:t>
      </w:r>
    </w:p>
    <w:p w14:paraId="7142DC50" w14:textId="77777777" w:rsidR="00BB1549" w:rsidRPr="00F3729B" w:rsidRDefault="00BB1549" w:rsidP="00BB1549">
      <w:pPr>
        <w:jc w:val="both"/>
        <w:rPr>
          <w:rFonts w:ascii="Arial" w:hAnsi="Arial" w:cs="Arial"/>
          <w:sz w:val="14"/>
          <w:szCs w:val="14"/>
        </w:rPr>
      </w:pPr>
    </w:p>
    <w:p w14:paraId="2D0ACE5E"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20. INTERESSEKONFLIKT</w:t>
      </w:r>
    </w:p>
    <w:p w14:paraId="129BB5CE" w14:textId="77777777" w:rsidR="00BB1549" w:rsidRPr="00F3729B" w:rsidRDefault="00BB1549" w:rsidP="00BB1549">
      <w:pPr>
        <w:jc w:val="both"/>
        <w:rPr>
          <w:rFonts w:ascii="Arial" w:hAnsi="Arial" w:cs="Arial"/>
          <w:color w:val="000000"/>
          <w:sz w:val="14"/>
          <w:szCs w:val="14"/>
        </w:rPr>
      </w:pPr>
      <w:r w:rsidRPr="00F3729B">
        <w:rPr>
          <w:rFonts w:ascii="Arial" w:hAnsi="Arial" w:cs="Arial"/>
          <w:sz w:val="14"/>
          <w:szCs w:val="14"/>
        </w:rPr>
        <w:t>Leverandøren skal afstå fra at deltage i nogen form for aktiviteter, som er i konflikt med hans forpligtelser over for Den Ordregivende Myndighed i henhold til Kontrakten. Leverandøren skal foretage alle nødvendige foranstaltninger for at undgå eller afslutte enhver situation, som kunne kompromittere den upartiske og objektive udførelse af Kontrakten. En sådan interessekonflikt kunne opstå især som konsekvens af økonomisk interesse, politisk eller nationalt tilhørsforhold, slægtskabs- eller følelsesmæssige forhold, eller enhver anden relevant forbindelse eller delt interesse. I særdeleshed må Leverandøren eller hans ansatte eller ethvert andet selskab, som Leverandøren er associeret med eller tilknyttet, selv på en sekundær eller underleverance basis, ikke levere ydelser, udføre arbejdsopgaver eller levere udstyr eller materialer til projektet, som Arbejdsopgaverne er relateret til. Enhver interessekonflikt, som kunne opstå i løbet af udførelsen af Kontrakten, skal skriftligt meddeles Den Ordregivende Myndighed uden forsinkelse. Leverandøren skal erstatte, straks og uden kompensation fra Den Ordregivende Myndighed, ethvert medlem af hans personale, der er udsat for en sådan situation.</w:t>
      </w:r>
    </w:p>
    <w:p w14:paraId="7A9A6883" w14:textId="77777777" w:rsidR="00BB1549" w:rsidRPr="00F3729B" w:rsidRDefault="00BB1549" w:rsidP="00BB1549">
      <w:pPr>
        <w:jc w:val="both"/>
        <w:rPr>
          <w:rFonts w:ascii="Arial" w:hAnsi="Arial" w:cs="Arial"/>
          <w:sz w:val="14"/>
          <w:szCs w:val="14"/>
        </w:rPr>
      </w:pPr>
    </w:p>
    <w:p w14:paraId="10A87123"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21. KORRUPT PRAKSIS</w:t>
      </w:r>
    </w:p>
    <w:p w14:paraId="290915D2" w14:textId="77777777" w:rsidR="00BB1549" w:rsidRPr="00F3729B" w:rsidRDefault="00BB1549" w:rsidP="00BB1549">
      <w:pPr>
        <w:spacing w:beforeAutospacing="1" w:afterAutospacing="1"/>
        <w:jc w:val="both"/>
        <w:rPr>
          <w:rFonts w:ascii="Arial" w:hAnsi="Arial" w:cs="Arial"/>
          <w:color w:val="000000"/>
          <w:sz w:val="14"/>
          <w:szCs w:val="14"/>
        </w:rPr>
      </w:pPr>
      <w:r w:rsidRPr="00F3729B">
        <w:rPr>
          <w:rFonts w:ascii="Arial" w:hAnsi="Arial" w:cs="Arial"/>
          <w:sz w:val="14"/>
          <w:szCs w:val="14"/>
        </w:rPr>
        <w:t xml:space="preserve">21.1. Leverandøren og hans personale skal afstå fra at udføre, forsvare eller tolerere enhver korrupt, svigagtig, hemmelig eller tvungen praksis, hvad enten en sådan praksis er i forbindelse med udførelsen af Kontrakten eller ej. </w:t>
      </w:r>
      <w:r w:rsidRPr="00F3729B">
        <w:rPr>
          <w:rFonts w:ascii="Arial" w:hAnsi="Arial" w:cs="Arial"/>
          <w:color w:val="000000"/>
          <w:sz w:val="14"/>
          <w:szCs w:val="14"/>
          <w:cs/>
        </w:rPr>
        <w:t>“</w:t>
      </w:r>
      <w:r w:rsidRPr="00F3729B">
        <w:rPr>
          <w:rFonts w:ascii="Arial" w:hAnsi="Arial" w:cs="Arial"/>
          <w:color w:val="000000"/>
          <w:sz w:val="14"/>
          <w:szCs w:val="14"/>
        </w:rPr>
        <w:t>Korrupt praksis</w:t>
      </w:r>
      <w:r w:rsidRPr="00F3729B">
        <w:rPr>
          <w:rFonts w:ascii="Arial" w:hAnsi="Arial" w:cs="Arial"/>
          <w:color w:val="000000"/>
          <w:sz w:val="14"/>
          <w:szCs w:val="14"/>
          <w:cs/>
        </w:rPr>
        <w:t xml:space="preserve">” </w:t>
      </w:r>
      <w:r w:rsidRPr="00F3729B">
        <w:rPr>
          <w:rFonts w:ascii="Arial" w:hAnsi="Arial" w:cs="Arial"/>
          <w:color w:val="000000"/>
          <w:sz w:val="14"/>
          <w:szCs w:val="14"/>
        </w:rPr>
        <w:t xml:space="preserve">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5C96E56A" w14:textId="77777777" w:rsidR="00BB1549" w:rsidRPr="00F3729B" w:rsidRDefault="00BB1549" w:rsidP="00BB1549">
      <w:pPr>
        <w:jc w:val="both"/>
        <w:rPr>
          <w:rFonts w:ascii="Arial" w:hAnsi="Arial" w:cs="Arial"/>
          <w:sz w:val="14"/>
          <w:szCs w:val="14"/>
        </w:rPr>
      </w:pPr>
    </w:p>
    <w:p w14:paraId="23EC0254"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21.2. Betalingerne til Leverandøren i henhold til Kontrakten skal udgøre den eneste indkomst eller godtgørelse, han vil opnå i forbindelse med Kontrakten, og hverken han eller hans personale skal acceptere nogen form for kommission, rabat, rådighedsbeløb, indirekte betaling eller anden modydelse i forbindelse med, eller i relation til, eller som udledning af forpligtelserne i henhold til Kontrakten.</w:t>
      </w:r>
    </w:p>
    <w:p w14:paraId="30221CCB" w14:textId="77777777" w:rsidR="00BB1549" w:rsidRPr="00F3729B" w:rsidRDefault="00BB1549" w:rsidP="00BB1549">
      <w:pPr>
        <w:jc w:val="both"/>
        <w:rPr>
          <w:rFonts w:ascii="Arial" w:hAnsi="Arial" w:cs="Arial"/>
          <w:sz w:val="14"/>
          <w:szCs w:val="14"/>
        </w:rPr>
      </w:pPr>
    </w:p>
    <w:p w14:paraId="27B76E24"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21.3. 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43091F1D" w14:textId="77777777" w:rsidR="00BB1549" w:rsidRPr="00F3729B" w:rsidRDefault="00BB1549" w:rsidP="00BB1549">
      <w:pPr>
        <w:jc w:val="both"/>
        <w:rPr>
          <w:rFonts w:ascii="Arial" w:hAnsi="Arial" w:cs="Arial"/>
          <w:b/>
          <w:sz w:val="14"/>
          <w:szCs w:val="14"/>
        </w:rPr>
      </w:pPr>
    </w:p>
    <w:p w14:paraId="4FFB72AD"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22. JOINT VENTURE-SELSKAB ELLER KONSORTIUM</w:t>
      </w:r>
    </w:p>
    <w:p w14:paraId="7C6B3A33"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Hvis Leverandøren er et joint venture-selskab eller et konsortium bestående af to eller flere personer, skal alle sådanne personer i fællesskab være bundet af og hæfte solidarisk for at opfylde betingelserne i Kontrakten. Personen, der er udpeget af joint venture-selskabet eller konsortiet til at handle på dets vegne med hensyn til formålene i denne Kontrakt, skal have fuld bemyndigelse til at binde joint venture-selskabet eller konsortiet.</w:t>
      </w:r>
    </w:p>
    <w:p w14:paraId="38A4B130" w14:textId="77777777" w:rsidR="00BB1549" w:rsidRPr="00F3729B" w:rsidRDefault="00BB1549" w:rsidP="00BB1549">
      <w:pPr>
        <w:rPr>
          <w:rFonts w:ascii="Arial" w:hAnsi="Arial" w:cs="Arial"/>
          <w:sz w:val="14"/>
          <w:szCs w:val="14"/>
        </w:rPr>
      </w:pPr>
    </w:p>
    <w:p w14:paraId="212E3F41" w14:textId="77777777" w:rsidR="00BB1549" w:rsidRPr="00F3729B" w:rsidRDefault="00BB1549" w:rsidP="00BB1549">
      <w:pPr>
        <w:keepNext/>
        <w:jc w:val="both"/>
        <w:outlineLvl w:val="0"/>
        <w:rPr>
          <w:rFonts w:ascii="Arial" w:hAnsi="Arial" w:cs="Arial"/>
          <w:bCs/>
          <w:sz w:val="14"/>
          <w:szCs w:val="14"/>
        </w:rPr>
      </w:pPr>
      <w:r w:rsidRPr="00F3729B">
        <w:rPr>
          <w:rFonts w:ascii="Arial" w:hAnsi="Arial" w:cs="Arial"/>
          <w:bCs/>
          <w:sz w:val="14"/>
          <w:szCs w:val="14"/>
        </w:rPr>
        <w:t xml:space="preserve">Med det formål at udføre Kontrakten skal joint venture-selskabet eller konsortiet handle som, og blive anset for at være, en enkeltstående person og, i særdeleshed, have åbnet bankkonti i sit navn, skal fremsende enkeltstående </w:t>
      </w:r>
      <w:r w:rsidRPr="00F3729B">
        <w:rPr>
          <w:rFonts w:ascii="Arial" w:hAnsi="Arial" w:cs="Arial"/>
          <w:bCs/>
          <w:sz w:val="14"/>
          <w:szCs w:val="14"/>
        </w:rPr>
        <w:lastRenderedPageBreak/>
        <w:t xml:space="preserve">garantier til Den Ordregivende Myndighed, hvis dette kræves, og skal fremsende enkeltstående anmodninger om betaling eller enkeltstående rapporter. </w:t>
      </w:r>
    </w:p>
    <w:p w14:paraId="063D58AA" w14:textId="77777777" w:rsidR="00BB1549" w:rsidRPr="00F3729B" w:rsidRDefault="00BB1549" w:rsidP="00BB1549">
      <w:pPr>
        <w:jc w:val="both"/>
        <w:rPr>
          <w:rFonts w:ascii="Arial" w:hAnsi="Arial" w:cs="Arial"/>
          <w:sz w:val="14"/>
          <w:szCs w:val="14"/>
        </w:rPr>
      </w:pPr>
    </w:p>
    <w:p w14:paraId="7A7F2023" w14:textId="77777777" w:rsidR="00BB1549" w:rsidRPr="00F3729B" w:rsidRDefault="00BB1549" w:rsidP="00BB1549">
      <w:pPr>
        <w:keepNext/>
        <w:jc w:val="both"/>
        <w:outlineLvl w:val="0"/>
        <w:rPr>
          <w:rFonts w:ascii="Arial" w:hAnsi="Arial" w:cs="Arial"/>
          <w:bCs/>
          <w:sz w:val="14"/>
          <w:szCs w:val="14"/>
        </w:rPr>
      </w:pPr>
      <w:r w:rsidRPr="00F3729B">
        <w:rPr>
          <w:rFonts w:ascii="Arial" w:hAnsi="Arial" w:cs="Arial"/>
          <w:bCs/>
          <w:sz w:val="14"/>
          <w:szCs w:val="14"/>
        </w:rPr>
        <w:t>Konstruktionen af joint venture-selskabet eller konsortiet skal ikke ændres uden forudgående skriftligt samtykke fra Den Ordregivende Myndighed.</w:t>
      </w:r>
    </w:p>
    <w:p w14:paraId="7A00C942" w14:textId="77777777" w:rsidR="00BB1549" w:rsidRPr="00F3729B" w:rsidRDefault="00BB1549" w:rsidP="00BB1549">
      <w:pPr>
        <w:keepNext/>
        <w:jc w:val="both"/>
        <w:outlineLvl w:val="0"/>
        <w:rPr>
          <w:rFonts w:ascii="Arial" w:hAnsi="Arial" w:cs="Arial"/>
          <w:bCs/>
          <w:sz w:val="14"/>
          <w:szCs w:val="14"/>
        </w:rPr>
      </w:pPr>
      <w:bookmarkStart w:id="5" w:name="_Toc110316562"/>
    </w:p>
    <w:bookmarkEnd w:id="5"/>
    <w:p w14:paraId="0B35F492"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23. GARANTIER</w:t>
      </w:r>
    </w:p>
    <w:p w14:paraId="2FF447C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23.1. Hvis det er specificeret i Kontrakten, og som en garanti for den korrekte og effektive udførelse af Kontrakten, skal Leverandøren ved underskriften af Kontrakten forsyne Den Ordregivende Myndighed med en </w:t>
      </w:r>
      <w:r>
        <w:rPr>
          <w:rFonts w:ascii="Arial" w:hAnsi="Arial" w:cs="Arial"/>
          <w:sz w:val="14"/>
          <w:szCs w:val="14"/>
        </w:rPr>
        <w:t>udførelses</w:t>
      </w:r>
      <w:r w:rsidRPr="00F3729B">
        <w:rPr>
          <w:rFonts w:ascii="Arial" w:hAnsi="Arial" w:cs="Arial"/>
          <w:sz w:val="14"/>
          <w:szCs w:val="14"/>
        </w:rPr>
        <w:t>garanti, der er udstedt til fordel for Den Ordregivende Myndighed. Omfanget og karakteren af en sådan garanti for udførelsen skal være, som det er angivet i Kontrakten.</w:t>
      </w:r>
    </w:p>
    <w:p w14:paraId="4973573E" w14:textId="77777777" w:rsidR="00BB1549" w:rsidRPr="00F3729B" w:rsidRDefault="00BB1549" w:rsidP="00BB1549">
      <w:pPr>
        <w:jc w:val="both"/>
        <w:rPr>
          <w:rFonts w:ascii="Arial" w:hAnsi="Arial" w:cs="Arial"/>
          <w:sz w:val="14"/>
          <w:szCs w:val="14"/>
        </w:rPr>
      </w:pPr>
    </w:p>
    <w:p w14:paraId="68E6C235" w14:textId="77777777" w:rsidR="00BB1549" w:rsidRDefault="00BB1549" w:rsidP="00BB1549">
      <w:pPr>
        <w:jc w:val="both"/>
        <w:rPr>
          <w:rFonts w:ascii="Arial" w:hAnsi="Arial" w:cs="Arial"/>
          <w:sz w:val="14"/>
          <w:szCs w:val="14"/>
        </w:rPr>
      </w:pPr>
      <w:r w:rsidRPr="00F3729B">
        <w:rPr>
          <w:rFonts w:ascii="Arial" w:hAnsi="Arial" w:cs="Arial"/>
          <w:sz w:val="14"/>
          <w:szCs w:val="14"/>
        </w:rPr>
        <w:t xml:space="preserve">23.2. I tilfælde af, at der er aftalt en forudbetaling i Kontrakten, skal Den Ordregivende Myndigheds betaling af denne være afhængig af en forudgående præsentation fra Leverandørens side til Den Ordregivende Myndighed af en godkendt udførelse. </w:t>
      </w:r>
    </w:p>
    <w:p w14:paraId="77B55F8A" w14:textId="77777777" w:rsidR="00BB1549" w:rsidRPr="00F3729B" w:rsidRDefault="00BB1549" w:rsidP="00BB1549">
      <w:pPr>
        <w:jc w:val="both"/>
        <w:rPr>
          <w:rFonts w:ascii="Arial" w:hAnsi="Arial" w:cs="Arial"/>
          <w:sz w:val="14"/>
          <w:szCs w:val="14"/>
        </w:rPr>
      </w:pPr>
    </w:p>
    <w:p w14:paraId="041F2DBE" w14:textId="77777777" w:rsidR="00BB1549" w:rsidRPr="00F3729B" w:rsidRDefault="00BB1549" w:rsidP="00BB1549">
      <w:pPr>
        <w:pStyle w:val="Heading6"/>
      </w:pPr>
      <w:bookmarkStart w:id="6" w:name="_Toc110162055"/>
      <w:bookmarkStart w:id="7" w:name="_Toc110162232"/>
      <w:bookmarkStart w:id="8" w:name="_Toc110162345"/>
      <w:bookmarkStart w:id="9" w:name="_Toc110227214"/>
      <w:bookmarkStart w:id="10" w:name="_Toc110316511"/>
      <w:bookmarkStart w:id="11" w:name="_Toc110316582"/>
      <w:bookmarkStart w:id="12" w:name="_Toc125964985"/>
      <w:bookmarkEnd w:id="6"/>
      <w:bookmarkEnd w:id="7"/>
      <w:bookmarkEnd w:id="8"/>
      <w:bookmarkEnd w:id="9"/>
      <w:bookmarkEnd w:id="10"/>
      <w:bookmarkEnd w:id="11"/>
      <w:r w:rsidRPr="00F3729B">
        <w:t>PÅBEGYNDELSE AF IMPLEMENTERINGEN OG FORSINKELSER</w:t>
      </w:r>
      <w:bookmarkEnd w:id="12"/>
    </w:p>
    <w:p w14:paraId="3B2A8832" w14:textId="77777777" w:rsidR="00BB1549" w:rsidRPr="00F3729B" w:rsidRDefault="00BB1549" w:rsidP="00BB1549">
      <w:pPr>
        <w:spacing w:before="240" w:after="60"/>
        <w:outlineLvl w:val="6"/>
        <w:rPr>
          <w:rFonts w:ascii="Arial" w:hAnsi="Arial" w:cs="Arial"/>
          <w:b/>
          <w:sz w:val="14"/>
          <w:szCs w:val="14"/>
        </w:rPr>
      </w:pPr>
      <w:bookmarkStart w:id="13" w:name="_Toc125964986"/>
      <w:r w:rsidRPr="00F3729B">
        <w:rPr>
          <w:rFonts w:ascii="Arial" w:hAnsi="Arial" w:cs="Arial"/>
          <w:b/>
          <w:sz w:val="14"/>
          <w:szCs w:val="14"/>
        </w:rPr>
        <w:t xml:space="preserve">24. </w:t>
      </w:r>
      <w:bookmarkEnd w:id="13"/>
      <w:r w:rsidRPr="00F3729B">
        <w:rPr>
          <w:rFonts w:ascii="Arial" w:hAnsi="Arial" w:cs="Arial"/>
          <w:b/>
          <w:sz w:val="14"/>
          <w:szCs w:val="14"/>
        </w:rPr>
        <w:t>STARTDATO</w:t>
      </w:r>
    </w:p>
    <w:p w14:paraId="69B7CC84" w14:textId="77777777" w:rsidR="00BB1549" w:rsidRPr="00F3729B" w:rsidRDefault="00BB1549" w:rsidP="00BB1549">
      <w:pPr>
        <w:widowControl w:val="0"/>
        <w:tabs>
          <w:tab w:val="left" w:pos="1134"/>
        </w:tabs>
        <w:jc w:val="both"/>
        <w:rPr>
          <w:rFonts w:ascii="Arial" w:hAnsi="Arial" w:cs="Arial"/>
          <w:sz w:val="14"/>
          <w:szCs w:val="14"/>
        </w:rPr>
      </w:pPr>
      <w:r w:rsidRPr="00F3729B">
        <w:rPr>
          <w:rFonts w:ascii="Arial" w:hAnsi="Arial" w:cs="Arial"/>
          <w:sz w:val="14"/>
          <w:szCs w:val="14"/>
        </w:rPr>
        <w:t xml:space="preserve">Datoen for, hvornår Leverandøren skal påbegynde implementeringen af Kontrakten, skal være specificeret i Kontrakten eller skal fastslås ved en administrativ ordre fra Inspektøren til Leverandøren inden for en tidsfrist fastsat i Kontrakten. </w:t>
      </w:r>
    </w:p>
    <w:p w14:paraId="4B2DC270" w14:textId="77777777" w:rsidR="00BB1549" w:rsidRPr="00F3729B" w:rsidRDefault="00BB1549" w:rsidP="00BB1549">
      <w:pPr>
        <w:spacing w:before="240"/>
        <w:outlineLvl w:val="6"/>
        <w:rPr>
          <w:rFonts w:ascii="Arial" w:hAnsi="Arial" w:cs="Arial"/>
          <w:b/>
          <w:sz w:val="14"/>
          <w:szCs w:val="14"/>
        </w:rPr>
      </w:pPr>
      <w:bookmarkStart w:id="14" w:name="_Toc125964987"/>
      <w:r w:rsidRPr="00F3729B">
        <w:rPr>
          <w:rFonts w:ascii="Arial" w:hAnsi="Arial" w:cs="Arial"/>
          <w:b/>
          <w:sz w:val="14"/>
          <w:szCs w:val="14"/>
        </w:rPr>
        <w:t xml:space="preserve">25. TIDSFRIST FOR IMPLEMENTERING </w:t>
      </w:r>
      <w:bookmarkEnd w:id="14"/>
    </w:p>
    <w:p w14:paraId="35891E67" w14:textId="77777777" w:rsidR="00BB1549" w:rsidRPr="00F3729B" w:rsidRDefault="00BB1549" w:rsidP="00BB1549">
      <w:pPr>
        <w:widowControl w:val="0"/>
        <w:jc w:val="both"/>
        <w:rPr>
          <w:rFonts w:ascii="Arial" w:hAnsi="Arial" w:cs="Arial"/>
          <w:sz w:val="14"/>
          <w:szCs w:val="14"/>
        </w:rPr>
      </w:pPr>
      <w:r w:rsidRPr="00F3729B">
        <w:rPr>
          <w:rFonts w:ascii="Arial" w:hAnsi="Arial" w:cs="Arial"/>
          <w:sz w:val="14"/>
          <w:szCs w:val="14"/>
        </w:rPr>
        <w:t>Tidsfristen for implementeringen af Arbejdsopgaverne skal begynde på den fastsatte dato i henhold til artikel 24. Tidsfristen for implementeringen skal være specificeret i Kontrakten, med forbehold af forlængelser af denne tidsfrist, som måtte være blevet tilladt i henhold til artikel 26.</w:t>
      </w:r>
    </w:p>
    <w:p w14:paraId="6860157B" w14:textId="77777777" w:rsidR="00BB1549" w:rsidRPr="00F3729B" w:rsidRDefault="00BB1549" w:rsidP="00BB1549">
      <w:pPr>
        <w:spacing w:before="240"/>
        <w:outlineLvl w:val="6"/>
        <w:rPr>
          <w:rFonts w:ascii="Arial" w:hAnsi="Arial" w:cs="Arial"/>
          <w:b/>
          <w:sz w:val="14"/>
          <w:szCs w:val="14"/>
        </w:rPr>
      </w:pPr>
      <w:bookmarkStart w:id="15" w:name="_Toc125964988"/>
      <w:r w:rsidRPr="00F3729B">
        <w:rPr>
          <w:rFonts w:ascii="Arial" w:hAnsi="Arial" w:cs="Arial"/>
          <w:b/>
          <w:sz w:val="14"/>
          <w:szCs w:val="14"/>
        </w:rPr>
        <w:t>26.  FORLÆNGELSE AF TIDSFRISTEN FOR IMPLEMENTERINGEN</w:t>
      </w:r>
      <w:bookmarkEnd w:id="15"/>
    </w:p>
    <w:p w14:paraId="4924F523" w14:textId="77777777" w:rsidR="00BB1549" w:rsidRPr="00F3729B" w:rsidRDefault="00BB1549" w:rsidP="00BB1549">
      <w:pPr>
        <w:tabs>
          <w:tab w:val="left" w:pos="0"/>
          <w:tab w:val="right" w:pos="5078"/>
        </w:tabs>
        <w:jc w:val="both"/>
        <w:rPr>
          <w:rFonts w:ascii="Arial" w:hAnsi="Arial" w:cs="Arial"/>
          <w:sz w:val="14"/>
          <w:szCs w:val="14"/>
        </w:rPr>
      </w:pPr>
      <w:r w:rsidRPr="00F3729B">
        <w:rPr>
          <w:rFonts w:ascii="Arial" w:hAnsi="Arial" w:cs="Arial"/>
          <w:sz w:val="14"/>
          <w:szCs w:val="14"/>
        </w:rPr>
        <w:t>26.1. Leverandøren kan anmode Den Ordregivende Myndighed om en forlængelse af tidsfristen for implementeringen, hvis hans implementering af Kontrakt er forsinket, eller forventes at blive forsinket, af en af de følgende årsager:</w:t>
      </w:r>
    </w:p>
    <w:p w14:paraId="29DD174F" w14:textId="77777777" w:rsidR="00BB1549" w:rsidRPr="00F3729B" w:rsidRDefault="00BB1549" w:rsidP="00BB1549">
      <w:pPr>
        <w:tabs>
          <w:tab w:val="left" w:pos="600"/>
          <w:tab w:val="right" w:pos="5078"/>
        </w:tabs>
        <w:ind w:left="600" w:hanging="600"/>
        <w:jc w:val="both"/>
        <w:rPr>
          <w:rFonts w:ascii="Arial" w:hAnsi="Arial" w:cs="Arial"/>
          <w:sz w:val="14"/>
          <w:szCs w:val="14"/>
        </w:rPr>
      </w:pPr>
    </w:p>
    <w:p w14:paraId="21D3F224" w14:textId="77777777" w:rsidR="00BB1549" w:rsidRPr="00F3729B" w:rsidRDefault="00BB1549" w:rsidP="00BB1549">
      <w:pPr>
        <w:numPr>
          <w:ilvl w:val="0"/>
          <w:numId w:val="28"/>
        </w:numPr>
        <w:tabs>
          <w:tab w:val="left" w:pos="0"/>
          <w:tab w:val="right" w:pos="709"/>
        </w:tabs>
        <w:contextualSpacing/>
        <w:jc w:val="both"/>
        <w:rPr>
          <w:rFonts w:ascii="Arial" w:hAnsi="Arial" w:cs="Arial"/>
          <w:sz w:val="14"/>
          <w:szCs w:val="14"/>
        </w:rPr>
      </w:pPr>
      <w:r w:rsidRPr="00F3729B">
        <w:rPr>
          <w:rFonts w:ascii="Arial" w:hAnsi="Arial" w:cs="Arial"/>
          <w:sz w:val="14"/>
          <w:szCs w:val="14"/>
        </w:rPr>
        <w:t xml:space="preserve">exceptionelle vejrforhold in det begunstigede land; </w:t>
      </w:r>
    </w:p>
    <w:p w14:paraId="5AFD0AA5" w14:textId="77777777" w:rsidR="00BB1549" w:rsidRPr="00F3729B" w:rsidRDefault="00BB1549" w:rsidP="00BB1549">
      <w:pPr>
        <w:numPr>
          <w:ilvl w:val="0"/>
          <w:numId w:val="28"/>
        </w:numPr>
        <w:tabs>
          <w:tab w:val="left" w:pos="0"/>
          <w:tab w:val="right" w:pos="709"/>
          <w:tab w:val="left" w:pos="993"/>
        </w:tabs>
        <w:contextualSpacing/>
        <w:jc w:val="both"/>
        <w:rPr>
          <w:rFonts w:ascii="Arial" w:hAnsi="Arial" w:cs="Arial"/>
          <w:sz w:val="14"/>
          <w:szCs w:val="14"/>
        </w:rPr>
      </w:pPr>
      <w:r w:rsidRPr="00F3729B">
        <w:rPr>
          <w:rFonts w:ascii="Arial" w:hAnsi="Arial" w:cs="Arial"/>
          <w:sz w:val="14"/>
          <w:szCs w:val="14"/>
        </w:rPr>
        <w:t xml:space="preserve">kunstige forhindringer eller fysiske forhold, som ikke rimeligvis kunne have været forudset af en erfaren Leverandør; </w:t>
      </w:r>
    </w:p>
    <w:p w14:paraId="388E454B" w14:textId="77777777" w:rsidR="00BB1549" w:rsidRPr="00F3729B" w:rsidRDefault="00BB1549" w:rsidP="00BB1549">
      <w:pPr>
        <w:numPr>
          <w:ilvl w:val="0"/>
          <w:numId w:val="28"/>
        </w:numPr>
        <w:tabs>
          <w:tab w:val="left" w:pos="0"/>
          <w:tab w:val="right" w:pos="709"/>
          <w:tab w:val="left" w:pos="993"/>
        </w:tabs>
        <w:contextualSpacing/>
        <w:jc w:val="both"/>
        <w:rPr>
          <w:rFonts w:ascii="Arial" w:hAnsi="Arial" w:cs="Arial"/>
          <w:sz w:val="14"/>
          <w:szCs w:val="14"/>
        </w:rPr>
      </w:pPr>
      <w:r w:rsidRPr="00F3729B">
        <w:rPr>
          <w:rFonts w:ascii="Arial" w:hAnsi="Arial" w:cs="Arial"/>
          <w:sz w:val="14"/>
          <w:szCs w:val="14"/>
        </w:rPr>
        <w:t xml:space="preserve">administrative ordrer, der har indflydelse på datoen for fuldførelsen, andre end dem, der opstår på grund af Leverandørens fejl; </w:t>
      </w:r>
    </w:p>
    <w:p w14:paraId="4505108F" w14:textId="77777777" w:rsidR="00BB1549" w:rsidRPr="00F3729B" w:rsidRDefault="00BB1549" w:rsidP="00BB1549">
      <w:pPr>
        <w:numPr>
          <w:ilvl w:val="0"/>
          <w:numId w:val="28"/>
        </w:numPr>
        <w:tabs>
          <w:tab w:val="left" w:pos="0"/>
          <w:tab w:val="right" w:pos="709"/>
          <w:tab w:val="left" w:pos="993"/>
        </w:tabs>
        <w:contextualSpacing/>
        <w:jc w:val="both"/>
        <w:rPr>
          <w:rFonts w:ascii="Arial" w:hAnsi="Arial" w:cs="Arial"/>
          <w:sz w:val="14"/>
          <w:szCs w:val="14"/>
        </w:rPr>
      </w:pPr>
      <w:r w:rsidRPr="00F3729B">
        <w:rPr>
          <w:rFonts w:ascii="Arial" w:hAnsi="Arial" w:cs="Arial"/>
          <w:sz w:val="14"/>
          <w:szCs w:val="14"/>
        </w:rPr>
        <w:t>Den Ordregivende Myndigheds svigt med hensyn til at opfylde sine forpligtelser i henhold til Kontrakten;</w:t>
      </w:r>
    </w:p>
    <w:p w14:paraId="6E590E45" w14:textId="77777777" w:rsidR="00BB1549" w:rsidRPr="00F3729B" w:rsidRDefault="00BB1549" w:rsidP="00BB1549">
      <w:pPr>
        <w:numPr>
          <w:ilvl w:val="0"/>
          <w:numId w:val="28"/>
        </w:numPr>
        <w:tabs>
          <w:tab w:val="left" w:pos="0"/>
          <w:tab w:val="right" w:pos="709"/>
          <w:tab w:val="left" w:pos="993"/>
        </w:tabs>
        <w:contextualSpacing/>
        <w:jc w:val="both"/>
        <w:rPr>
          <w:rFonts w:ascii="Arial" w:hAnsi="Arial" w:cs="Arial"/>
          <w:sz w:val="14"/>
          <w:szCs w:val="14"/>
        </w:rPr>
      </w:pPr>
      <w:r w:rsidRPr="00F3729B">
        <w:rPr>
          <w:rFonts w:ascii="Arial" w:hAnsi="Arial" w:cs="Arial"/>
          <w:sz w:val="14"/>
          <w:szCs w:val="14"/>
        </w:rPr>
        <w:t xml:space="preserve">enhver form for afbrydelse af Arbejdsopgaverne, som ikke er begrundet i Leverandørens fejl: </w:t>
      </w:r>
    </w:p>
    <w:p w14:paraId="6985627A" w14:textId="77777777" w:rsidR="00BB1549" w:rsidRPr="00F3729B" w:rsidRDefault="00BB1549" w:rsidP="00BB1549">
      <w:pPr>
        <w:numPr>
          <w:ilvl w:val="0"/>
          <w:numId w:val="28"/>
        </w:numPr>
        <w:tabs>
          <w:tab w:val="left" w:pos="0"/>
          <w:tab w:val="right" w:pos="709"/>
          <w:tab w:val="left" w:pos="993"/>
        </w:tabs>
        <w:contextualSpacing/>
        <w:jc w:val="both"/>
        <w:rPr>
          <w:rFonts w:ascii="Arial" w:hAnsi="Arial" w:cs="Arial"/>
          <w:sz w:val="14"/>
          <w:szCs w:val="14"/>
        </w:rPr>
      </w:pPr>
      <w:r w:rsidRPr="00F3729B">
        <w:rPr>
          <w:rFonts w:ascii="Arial" w:hAnsi="Arial" w:cs="Arial"/>
          <w:i/>
          <w:sz w:val="14"/>
          <w:szCs w:val="14"/>
        </w:rPr>
        <w:t>force majeure</w:t>
      </w:r>
      <w:r w:rsidRPr="00F3729B">
        <w:rPr>
          <w:rFonts w:ascii="Arial" w:hAnsi="Arial" w:cs="Arial"/>
          <w:sz w:val="14"/>
          <w:szCs w:val="14"/>
        </w:rPr>
        <w:t xml:space="preserve"> i henhold til artikel 56. </w:t>
      </w:r>
    </w:p>
    <w:p w14:paraId="3D1FD470" w14:textId="77777777" w:rsidR="00BB1549" w:rsidRPr="00F3729B" w:rsidRDefault="00BB1549" w:rsidP="00BB1549">
      <w:pPr>
        <w:tabs>
          <w:tab w:val="left" w:pos="600"/>
          <w:tab w:val="right" w:pos="5078"/>
        </w:tabs>
        <w:ind w:left="600" w:hanging="600"/>
        <w:jc w:val="both"/>
        <w:rPr>
          <w:rFonts w:ascii="Arial" w:hAnsi="Arial" w:cs="Arial"/>
          <w:sz w:val="14"/>
          <w:szCs w:val="14"/>
        </w:rPr>
      </w:pPr>
    </w:p>
    <w:p w14:paraId="092598AB" w14:textId="77777777" w:rsidR="00BB1549" w:rsidRPr="00F3729B" w:rsidRDefault="00BB1549" w:rsidP="00BB1549">
      <w:pPr>
        <w:widowControl w:val="0"/>
        <w:jc w:val="both"/>
        <w:rPr>
          <w:rFonts w:ascii="Arial" w:hAnsi="Arial" w:cs="Arial"/>
          <w:sz w:val="14"/>
          <w:szCs w:val="14"/>
        </w:rPr>
      </w:pPr>
      <w:r w:rsidRPr="00F3729B">
        <w:rPr>
          <w:rFonts w:ascii="Arial" w:hAnsi="Arial" w:cs="Arial"/>
          <w:sz w:val="14"/>
          <w:szCs w:val="14"/>
        </w:rPr>
        <w:t>26.2. Den Ordregivende Myndighed skal, i tilfælde af forlængelse, fastslå, om forlængelsen er berettiget, og hvis det er sådan, fastslå omfanget af en sådan forlængelse af tidsfristen.</w:t>
      </w:r>
    </w:p>
    <w:p w14:paraId="025E92A5" w14:textId="77777777" w:rsidR="00BB1549" w:rsidRPr="00F3729B" w:rsidRDefault="00BB1549" w:rsidP="00BB1549">
      <w:pPr>
        <w:spacing w:before="240"/>
        <w:outlineLvl w:val="6"/>
        <w:rPr>
          <w:rFonts w:ascii="Arial" w:hAnsi="Arial" w:cs="Arial"/>
          <w:b/>
          <w:sz w:val="14"/>
          <w:szCs w:val="14"/>
        </w:rPr>
      </w:pPr>
      <w:bookmarkStart w:id="16" w:name="_Toc125964989"/>
      <w:r w:rsidRPr="00F3729B">
        <w:rPr>
          <w:rFonts w:ascii="Arial" w:hAnsi="Arial" w:cs="Arial"/>
          <w:b/>
          <w:sz w:val="14"/>
          <w:szCs w:val="14"/>
        </w:rPr>
        <w:t>27. FORSINKELSER I IMPLEMENTERINGEN</w:t>
      </w:r>
      <w:bookmarkEnd w:id="16"/>
    </w:p>
    <w:p w14:paraId="012C721A"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Hvis Leverandøren undlader at færdiggøre Arbejdsopgaverne inden den/de tidsfrist(er), der er specificeret i Kontrakten og i planen for implementeringen, der er godkendt af Inspektøren i henhold til artikel 8, skal Den Ordregivende Myndighed, uden formel orientering og med forbehold af alle andre forpligtelser i henhold til Kontrakten, have ret til skadeserstatning for hver dag eller dele heraf, som ligger mellem tidsfristen for afslutningen af implementeringen eller den forlængede tidsfrist for afslutningen af implementeringen og den faktiske dato for fuldførelsen, til den sats og op til det maksimale beløb, der er specificeret i Kontrakten. </w:t>
      </w:r>
    </w:p>
    <w:p w14:paraId="2121FEBB" w14:textId="77777777" w:rsidR="00BB1549" w:rsidRPr="00F3729B" w:rsidRDefault="00BB1549" w:rsidP="00BB1549">
      <w:pPr>
        <w:spacing w:before="240"/>
        <w:outlineLvl w:val="6"/>
        <w:rPr>
          <w:rFonts w:ascii="Arial" w:hAnsi="Arial" w:cs="Arial"/>
          <w:b/>
          <w:sz w:val="14"/>
          <w:szCs w:val="14"/>
        </w:rPr>
      </w:pPr>
      <w:bookmarkStart w:id="17" w:name="_Toc125964990"/>
      <w:r w:rsidRPr="00F3729B">
        <w:rPr>
          <w:rFonts w:ascii="Arial" w:hAnsi="Arial" w:cs="Arial"/>
          <w:b/>
          <w:sz w:val="14"/>
          <w:szCs w:val="14"/>
        </w:rPr>
        <w:t>28.  MODIFIKATIONER</w:t>
      </w:r>
      <w:bookmarkEnd w:id="17"/>
    </w:p>
    <w:p w14:paraId="303607A6"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 xml:space="preserve">28.1. Inspektøren kan inden for sine beføjelser introducere ændringer i form, type eller kvalitet af Arbejdsopgaverne eller en hvilken som helst del heraf, som han anser for nødvendige, og med dette formål eller af en hvilken som helst anden grund, hvis det efter hans opfattelse er ønskværdigt, skal han have beføjelse til at beordre Leverandøren til at gøre dette, og Leverandøren skal gøre en af de følgende ting: </w:t>
      </w:r>
    </w:p>
    <w:p w14:paraId="23D02916" w14:textId="77777777" w:rsidR="00BB1549" w:rsidRPr="00F3729B" w:rsidRDefault="00BB1549" w:rsidP="00BB1549">
      <w:pPr>
        <w:numPr>
          <w:ilvl w:val="0"/>
          <w:numId w:val="29"/>
        </w:numPr>
        <w:ind w:left="851"/>
        <w:contextualSpacing/>
        <w:jc w:val="both"/>
        <w:rPr>
          <w:rFonts w:ascii="Arial" w:hAnsi="Arial" w:cs="Arial"/>
          <w:sz w:val="14"/>
          <w:szCs w:val="14"/>
        </w:rPr>
      </w:pPr>
      <w:r w:rsidRPr="00F3729B">
        <w:rPr>
          <w:rFonts w:ascii="Arial" w:hAnsi="Arial" w:cs="Arial"/>
          <w:sz w:val="14"/>
          <w:szCs w:val="14"/>
        </w:rPr>
        <w:t xml:space="preserve">forhøje eller sænke kvantiteten af ethvert arbejde i henhold til Kontrakten; </w:t>
      </w:r>
    </w:p>
    <w:p w14:paraId="03C4EE8D" w14:textId="77777777" w:rsidR="00BB1549" w:rsidRPr="00F3729B" w:rsidRDefault="00BB1549" w:rsidP="00BB1549">
      <w:pPr>
        <w:numPr>
          <w:ilvl w:val="0"/>
          <w:numId w:val="29"/>
        </w:numPr>
        <w:ind w:left="851"/>
        <w:contextualSpacing/>
        <w:jc w:val="both"/>
        <w:rPr>
          <w:rFonts w:ascii="Arial" w:hAnsi="Arial" w:cs="Arial"/>
          <w:sz w:val="14"/>
          <w:szCs w:val="14"/>
        </w:rPr>
      </w:pPr>
      <w:r w:rsidRPr="00F3729B">
        <w:rPr>
          <w:rFonts w:ascii="Arial" w:hAnsi="Arial" w:cs="Arial"/>
          <w:sz w:val="14"/>
          <w:szCs w:val="14"/>
        </w:rPr>
        <w:t xml:space="preserve">undlade ethvert sådant arbejde; </w:t>
      </w:r>
    </w:p>
    <w:p w14:paraId="35003FDF" w14:textId="77777777" w:rsidR="00BB1549" w:rsidRPr="00F3729B" w:rsidRDefault="00BB1549" w:rsidP="00BB1549">
      <w:pPr>
        <w:numPr>
          <w:ilvl w:val="0"/>
          <w:numId w:val="29"/>
        </w:numPr>
        <w:ind w:left="851"/>
        <w:contextualSpacing/>
        <w:jc w:val="both"/>
        <w:rPr>
          <w:rFonts w:ascii="Arial" w:hAnsi="Arial" w:cs="Arial"/>
          <w:sz w:val="14"/>
          <w:szCs w:val="14"/>
        </w:rPr>
      </w:pPr>
      <w:r w:rsidRPr="00F3729B">
        <w:rPr>
          <w:rFonts w:ascii="Arial" w:hAnsi="Arial" w:cs="Arial"/>
          <w:sz w:val="14"/>
          <w:szCs w:val="14"/>
        </w:rPr>
        <w:t>ændre karakteren eller kvaliteten eller arten af ethvert sådant arbejde;</w:t>
      </w:r>
    </w:p>
    <w:p w14:paraId="659F2963" w14:textId="77777777" w:rsidR="00BB1549" w:rsidRPr="00F3729B" w:rsidRDefault="00BB1549" w:rsidP="00BB1549">
      <w:pPr>
        <w:numPr>
          <w:ilvl w:val="0"/>
          <w:numId w:val="29"/>
        </w:numPr>
        <w:ind w:left="851"/>
        <w:contextualSpacing/>
        <w:jc w:val="both"/>
        <w:rPr>
          <w:rFonts w:ascii="Arial" w:hAnsi="Arial" w:cs="Arial"/>
          <w:sz w:val="14"/>
          <w:szCs w:val="14"/>
        </w:rPr>
      </w:pPr>
      <w:r w:rsidRPr="00F3729B">
        <w:rPr>
          <w:rFonts w:ascii="Arial" w:hAnsi="Arial" w:cs="Arial"/>
          <w:sz w:val="14"/>
          <w:szCs w:val="14"/>
        </w:rPr>
        <w:t xml:space="preserve">ændre niveauer, linjer, positioner eller dimensioner på enhver del af Arbejdsopgaverne; </w:t>
      </w:r>
    </w:p>
    <w:p w14:paraId="26039538" w14:textId="77777777" w:rsidR="00BB1549" w:rsidRPr="00F3729B" w:rsidRDefault="00BB1549" w:rsidP="00BB1549">
      <w:pPr>
        <w:numPr>
          <w:ilvl w:val="0"/>
          <w:numId w:val="29"/>
        </w:numPr>
        <w:ind w:left="851"/>
        <w:contextualSpacing/>
        <w:jc w:val="both"/>
        <w:rPr>
          <w:rFonts w:ascii="Arial" w:hAnsi="Arial" w:cs="Arial"/>
          <w:sz w:val="14"/>
          <w:szCs w:val="14"/>
        </w:rPr>
      </w:pPr>
      <w:r w:rsidRPr="00F3729B">
        <w:rPr>
          <w:rFonts w:ascii="Arial" w:hAnsi="Arial" w:cs="Arial"/>
          <w:sz w:val="14"/>
          <w:szCs w:val="14"/>
        </w:rPr>
        <w:t xml:space="preserve">udføre yderligere arbejde af enhver slags, der er nødvendigt for fuldførelsen af Arbejdsopgaverne. </w:t>
      </w:r>
    </w:p>
    <w:p w14:paraId="728043D5" w14:textId="77777777" w:rsidR="00BB1549" w:rsidRPr="00F3729B" w:rsidRDefault="00BB1549" w:rsidP="00BB1549">
      <w:pPr>
        <w:jc w:val="both"/>
        <w:rPr>
          <w:rFonts w:ascii="Arial" w:hAnsi="Arial" w:cs="Arial"/>
          <w:sz w:val="14"/>
          <w:szCs w:val="14"/>
        </w:rPr>
      </w:pPr>
    </w:p>
    <w:p w14:paraId="3DB72EF3"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Ingen sådan ændring skal på nogen måde hindre eller ugyldiggøre Kontrakten. </w:t>
      </w:r>
    </w:p>
    <w:p w14:paraId="379101C3" w14:textId="77777777" w:rsidR="00BB1549" w:rsidRPr="00F3729B" w:rsidRDefault="00BB1549" w:rsidP="00BB1549">
      <w:pPr>
        <w:jc w:val="both"/>
        <w:rPr>
          <w:rFonts w:ascii="Arial" w:hAnsi="Arial" w:cs="Arial"/>
          <w:sz w:val="14"/>
          <w:szCs w:val="14"/>
        </w:rPr>
      </w:pPr>
    </w:p>
    <w:p w14:paraId="50FD5561"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28.2.</w:t>
      </w:r>
      <w:r w:rsidRPr="00F3729B">
        <w:rPr>
          <w:rFonts w:ascii="Arial" w:hAnsi="Arial" w:cs="Arial"/>
          <w:b/>
          <w:sz w:val="14"/>
          <w:szCs w:val="14"/>
        </w:rPr>
        <w:t xml:space="preserve"> </w:t>
      </w:r>
      <w:r w:rsidRPr="00F3729B">
        <w:rPr>
          <w:rFonts w:ascii="Arial" w:hAnsi="Arial" w:cs="Arial"/>
          <w:sz w:val="14"/>
          <w:szCs w:val="14"/>
        </w:rPr>
        <w:t>Inspektøren ska</w:t>
      </w:r>
      <w:r>
        <w:rPr>
          <w:rFonts w:ascii="Arial" w:hAnsi="Arial" w:cs="Arial"/>
          <w:sz w:val="14"/>
          <w:szCs w:val="14"/>
        </w:rPr>
        <w:t>l</w:t>
      </w:r>
      <w:r w:rsidRPr="00F3729B">
        <w:rPr>
          <w:rFonts w:ascii="Arial" w:hAnsi="Arial" w:cs="Arial"/>
          <w:sz w:val="14"/>
          <w:szCs w:val="14"/>
        </w:rPr>
        <w:t xml:space="preserve"> dog indhente skriftlig godkendelse fra Den Ordregivende Myndighed, inden han giver ordre om nogen form for ændringer, der kan resultere i en stigning i Kontraktprisen eller i en væsentlig ændring af kvantiteten, kvaliteten eller karakteren af Arbejdsopgaverne. </w:t>
      </w:r>
    </w:p>
    <w:p w14:paraId="21C14547" w14:textId="77777777" w:rsidR="00BB1549" w:rsidRPr="00F3729B" w:rsidRDefault="00BB1549" w:rsidP="00BB1549">
      <w:pPr>
        <w:jc w:val="both"/>
        <w:rPr>
          <w:rFonts w:ascii="Arial" w:hAnsi="Arial" w:cs="Arial"/>
          <w:sz w:val="14"/>
          <w:szCs w:val="14"/>
        </w:rPr>
      </w:pPr>
    </w:p>
    <w:p w14:paraId="0E8B82DF"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 xml:space="preserve">28.3. Ingen ændringer skal foretages af Leverandøren uden en skriftlig ordre fra Inspektøren. Ændringer, der kræver skriftlig godkendelse fra Den Ordregivende Myndighed i henhold til artikel 28.2, skal kun foretages af Leverandøren efter en skriftlig ordre fra Inspektøren ledsaget af en kopi af Den Ordregivende Myndigheds godkendelse. Forudsat at, underlagt bestemmelserne i Kontrakten, der ikke skal kræves en skriftlig ordre til nogen som helst stigning eller sænkning i kvantiteten af ethvert arbejde, hvor en sådan stigning eller sænkning ikke er resultatet af en ordre givet i henhold til denne artikel, men er resultatet af kvantiteter, der overstiger eller er mindre end dem, der er nævnt i </w:t>
      </w:r>
      <w:r>
        <w:rPr>
          <w:rFonts w:ascii="Arial" w:hAnsi="Arial" w:cs="Arial"/>
          <w:sz w:val="14"/>
          <w:szCs w:val="14"/>
        </w:rPr>
        <w:t>Mængde- og prisspecifikationen</w:t>
      </w:r>
      <w:r w:rsidRPr="00F3729B">
        <w:rPr>
          <w:rFonts w:ascii="Arial" w:hAnsi="Arial" w:cs="Arial"/>
          <w:sz w:val="14"/>
          <w:szCs w:val="14"/>
        </w:rPr>
        <w:t>.</w:t>
      </w:r>
    </w:p>
    <w:p w14:paraId="192862D5" w14:textId="77777777" w:rsidR="00BB1549" w:rsidRPr="00F3729B" w:rsidRDefault="00BB1549" w:rsidP="00BB1549">
      <w:pPr>
        <w:rPr>
          <w:rFonts w:ascii="Arial" w:hAnsi="Arial" w:cs="Arial"/>
          <w:sz w:val="14"/>
          <w:szCs w:val="14"/>
        </w:rPr>
      </w:pPr>
      <w:r w:rsidRPr="00F3729B">
        <w:rPr>
          <w:rFonts w:ascii="Arial" w:hAnsi="Arial" w:cs="Arial"/>
          <w:sz w:val="14"/>
          <w:szCs w:val="14"/>
        </w:rPr>
        <w:t>28.4. Inspektøren skal estimere over for Den Ordregivende Myndighed beløbet, der skal tillægges eller fratrækkes Kontraktprisen i forhold til enhver ændring, tilføjelse eller udeladelse. Værdien af enhver ændring, tilføjelse eller udeladelse skal beregnes på basis a</w:t>
      </w:r>
      <w:r>
        <w:rPr>
          <w:rFonts w:ascii="Arial" w:hAnsi="Arial" w:cs="Arial"/>
          <w:sz w:val="14"/>
          <w:szCs w:val="14"/>
        </w:rPr>
        <w:t xml:space="preserve">f </w:t>
      </w:r>
      <w:r w:rsidRPr="00F3729B">
        <w:rPr>
          <w:rFonts w:ascii="Arial" w:hAnsi="Arial" w:cs="Arial"/>
          <w:sz w:val="14"/>
          <w:szCs w:val="14"/>
        </w:rPr>
        <w:t xml:space="preserve">enhedspriserne, der er indeholdt i </w:t>
      </w:r>
      <w:r>
        <w:rPr>
          <w:rFonts w:ascii="Arial" w:hAnsi="Arial" w:cs="Arial"/>
          <w:sz w:val="14"/>
          <w:szCs w:val="14"/>
        </w:rPr>
        <w:t>Mængde- og prisspecifikationen</w:t>
      </w:r>
      <w:r w:rsidRPr="00F3729B">
        <w:rPr>
          <w:rFonts w:ascii="Arial" w:hAnsi="Arial" w:cs="Arial"/>
          <w:sz w:val="14"/>
          <w:szCs w:val="14"/>
        </w:rPr>
        <w:t xml:space="preserve"> eller i Opdelingen af den Samlede Pris.</w:t>
      </w:r>
    </w:p>
    <w:p w14:paraId="3D64333C" w14:textId="77777777" w:rsidR="00BB1549" w:rsidRPr="00F3729B" w:rsidRDefault="00BB1549" w:rsidP="00BB1549">
      <w:pPr>
        <w:spacing w:before="240"/>
        <w:outlineLvl w:val="6"/>
        <w:rPr>
          <w:rFonts w:ascii="Arial" w:hAnsi="Arial" w:cs="Arial"/>
          <w:b/>
          <w:i/>
          <w:sz w:val="14"/>
          <w:szCs w:val="14"/>
        </w:rPr>
      </w:pPr>
      <w:r w:rsidRPr="00F3729B">
        <w:rPr>
          <w:rFonts w:ascii="Arial" w:hAnsi="Arial" w:cs="Arial"/>
          <w:b/>
          <w:sz w:val="14"/>
          <w:szCs w:val="14"/>
        </w:rPr>
        <w:t>29. EXCEPTIONELLE RISICI</w:t>
      </w:r>
    </w:p>
    <w:p w14:paraId="480E64EE" w14:textId="77777777" w:rsidR="00BB1549" w:rsidRPr="00F3729B" w:rsidRDefault="00BB1549" w:rsidP="00BB1549">
      <w:pPr>
        <w:tabs>
          <w:tab w:val="left" w:pos="615"/>
          <w:tab w:val="right" w:pos="4772"/>
        </w:tabs>
        <w:jc w:val="both"/>
        <w:rPr>
          <w:rFonts w:ascii="Arial" w:hAnsi="Arial" w:cs="Arial"/>
          <w:sz w:val="14"/>
          <w:szCs w:val="14"/>
        </w:rPr>
      </w:pPr>
      <w:r w:rsidRPr="00F3729B">
        <w:rPr>
          <w:rFonts w:ascii="Arial" w:hAnsi="Arial" w:cs="Arial"/>
          <w:sz w:val="14"/>
          <w:szCs w:val="14"/>
        </w:rPr>
        <w:t xml:space="preserve">29.1. Hvis Leverandøren, i løbet af udførelsen af Arbejdsopgaverne, støder på kunstige forhindringer eller fysiske forhold, som ikke rimeligvis kunne have været forudset af en erfaren Leverandør, og hvis Leverandøren er af den opfattelse, at der vil opstå yderligere omkostninger, og/eller at en forlængelse af tidsperioden for implementeringen af Kontrakten vil være nødvendig som konsekvens af dette, skal han give Inspektøren besked så hurtigt som muligt. Leverandørens besked skal specificere de kunstige forhindringer og/eller de fysiske forhold, give detaljer om de forventede konsekvenser heraf, de forholdsregler, han tager eller har tænkt sig </w:t>
      </w:r>
      <w:r w:rsidRPr="00F3729B">
        <w:rPr>
          <w:rFonts w:ascii="Arial" w:hAnsi="Arial" w:cs="Arial"/>
          <w:sz w:val="14"/>
          <w:szCs w:val="14"/>
        </w:rPr>
        <w:t>at tage, og omfanget af den forventede forsinkelse eller forstyrrelse af udførelsen af Arbejdsopgaverne.</w:t>
      </w:r>
    </w:p>
    <w:p w14:paraId="6B42DA05" w14:textId="77777777" w:rsidR="00BB1549" w:rsidRPr="00F3729B" w:rsidRDefault="00BB1549" w:rsidP="00BB1549">
      <w:pPr>
        <w:tabs>
          <w:tab w:val="left" w:pos="615"/>
          <w:tab w:val="right" w:pos="4772"/>
        </w:tabs>
        <w:ind w:left="615" w:hanging="615"/>
        <w:jc w:val="both"/>
        <w:rPr>
          <w:rFonts w:ascii="Arial" w:hAnsi="Arial" w:cs="Arial"/>
          <w:sz w:val="14"/>
          <w:szCs w:val="14"/>
        </w:rPr>
      </w:pPr>
    </w:p>
    <w:p w14:paraId="7EB2F0AB" w14:textId="77777777" w:rsidR="00BB1549" w:rsidRPr="00F3729B" w:rsidRDefault="00BB1549" w:rsidP="00BB1549">
      <w:pPr>
        <w:tabs>
          <w:tab w:val="left" w:pos="615"/>
          <w:tab w:val="right" w:pos="4772"/>
        </w:tabs>
        <w:jc w:val="both"/>
        <w:rPr>
          <w:rFonts w:ascii="Arial" w:hAnsi="Arial" w:cs="Arial"/>
          <w:sz w:val="14"/>
          <w:szCs w:val="14"/>
        </w:rPr>
      </w:pPr>
      <w:r w:rsidRPr="00F3729B">
        <w:rPr>
          <w:rFonts w:ascii="Arial" w:hAnsi="Arial" w:cs="Arial"/>
          <w:sz w:val="14"/>
          <w:szCs w:val="14"/>
        </w:rPr>
        <w:t>29.2. Ved modtagelsen af beskeden kan Inspektøren blandt andet give skriftlige instruktioner til Leverandøren om, hvordan han skal forholde sig til de kunstige forhindringer eller de fysiske forhold; og han kan give ordre om, at Kontrakten skal modificeres, stilles i bero eller annulleres.</w:t>
      </w:r>
    </w:p>
    <w:p w14:paraId="31C7BDE4" w14:textId="77777777" w:rsidR="00BB1549" w:rsidRPr="00F3729B" w:rsidRDefault="00BB1549" w:rsidP="00BB1549">
      <w:pPr>
        <w:tabs>
          <w:tab w:val="left" w:pos="330"/>
          <w:tab w:val="right" w:pos="4772"/>
        </w:tabs>
        <w:rPr>
          <w:rFonts w:ascii="Arial" w:hAnsi="Arial" w:cs="Arial"/>
          <w:sz w:val="14"/>
          <w:szCs w:val="14"/>
        </w:rPr>
      </w:pPr>
    </w:p>
    <w:p w14:paraId="56CCB1B6"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29.3.</w:t>
      </w:r>
      <w:r w:rsidRPr="00F3729B">
        <w:rPr>
          <w:rFonts w:ascii="Arial" w:hAnsi="Arial" w:cs="Arial"/>
          <w:b/>
          <w:sz w:val="14"/>
          <w:szCs w:val="14"/>
        </w:rPr>
        <w:t xml:space="preserve"> </w:t>
      </w:r>
      <w:r w:rsidRPr="00F3729B">
        <w:rPr>
          <w:rFonts w:ascii="Arial" w:hAnsi="Arial" w:cs="Arial"/>
          <w:sz w:val="14"/>
          <w:szCs w:val="14"/>
        </w:rPr>
        <w:t>For så vidt han mener, at nogle af eller alle de påståede kunstige hindringer eller fysiske forhold ikke rimeligvis kunne have været forudset af en erfaren Leverandør, skal Inspektøren:</w:t>
      </w:r>
    </w:p>
    <w:p w14:paraId="05CA83D0" w14:textId="77777777" w:rsidR="00BB1549" w:rsidRPr="00F3729B" w:rsidRDefault="00BB1549" w:rsidP="00BB1549">
      <w:pPr>
        <w:tabs>
          <w:tab w:val="left" w:pos="615"/>
        </w:tabs>
        <w:ind w:left="567" w:hanging="567"/>
        <w:jc w:val="both"/>
        <w:rPr>
          <w:rFonts w:ascii="Arial" w:hAnsi="Arial" w:cs="Arial"/>
          <w:sz w:val="14"/>
          <w:szCs w:val="14"/>
        </w:rPr>
      </w:pPr>
    </w:p>
    <w:p w14:paraId="452F7D3B" w14:textId="77777777" w:rsidR="00BB1549" w:rsidRPr="00F3729B" w:rsidRDefault="00BB1549" w:rsidP="00BB1549">
      <w:pPr>
        <w:numPr>
          <w:ilvl w:val="0"/>
          <w:numId w:val="30"/>
        </w:numPr>
        <w:ind w:left="851"/>
        <w:jc w:val="both"/>
        <w:rPr>
          <w:rFonts w:ascii="Arial" w:hAnsi="Arial" w:cs="Arial"/>
          <w:sz w:val="14"/>
          <w:szCs w:val="14"/>
        </w:rPr>
      </w:pPr>
      <w:r w:rsidRPr="00F3729B">
        <w:rPr>
          <w:rFonts w:ascii="Arial" w:hAnsi="Arial" w:cs="Arial"/>
          <w:sz w:val="14"/>
          <w:szCs w:val="14"/>
        </w:rPr>
        <w:t>tage hensyn til enhver forsinkelse Leverandøren har lidt under som konsekvens af sådanne hindringer eller forhold, når han fastslår en forlængelse af tidsfristen for implementering, som Leverandøren har ret til i henhold til disse Generelle Vilkår og Betingelser; og/eller</w:t>
      </w:r>
    </w:p>
    <w:p w14:paraId="49E422E4" w14:textId="77777777" w:rsidR="00BB1549" w:rsidRPr="00F3729B" w:rsidRDefault="00BB1549" w:rsidP="00BB1549">
      <w:pPr>
        <w:numPr>
          <w:ilvl w:val="0"/>
          <w:numId w:val="30"/>
        </w:numPr>
        <w:ind w:left="851"/>
        <w:jc w:val="both"/>
        <w:rPr>
          <w:rFonts w:ascii="Arial" w:hAnsi="Arial" w:cs="Arial"/>
          <w:sz w:val="14"/>
          <w:szCs w:val="14"/>
        </w:rPr>
      </w:pPr>
      <w:r w:rsidRPr="00F3729B">
        <w:rPr>
          <w:rFonts w:ascii="Arial" w:hAnsi="Arial" w:cs="Arial"/>
          <w:sz w:val="14"/>
          <w:szCs w:val="14"/>
        </w:rPr>
        <w:t>beregne, i tilfælde af kunstige hindringer eller fysiske forhold andre end vejrforhold, de yderligere betalinger, Leverandøren har krav på.</w:t>
      </w:r>
    </w:p>
    <w:p w14:paraId="501B523A" w14:textId="77777777" w:rsidR="00BB1549" w:rsidRPr="00F3729B" w:rsidRDefault="00BB1549" w:rsidP="00BB1549">
      <w:pPr>
        <w:jc w:val="both"/>
        <w:rPr>
          <w:rFonts w:ascii="Arial" w:hAnsi="Arial" w:cs="Arial"/>
          <w:sz w:val="14"/>
          <w:szCs w:val="14"/>
        </w:rPr>
      </w:pPr>
    </w:p>
    <w:p w14:paraId="432E6D43" w14:textId="77777777" w:rsidR="00BB1549" w:rsidRPr="00F3729B" w:rsidRDefault="00BB1549" w:rsidP="00BB1549">
      <w:pPr>
        <w:tabs>
          <w:tab w:val="left" w:pos="615"/>
          <w:tab w:val="right" w:pos="4772"/>
        </w:tabs>
        <w:jc w:val="both"/>
        <w:rPr>
          <w:rFonts w:ascii="Arial" w:hAnsi="Arial" w:cs="Arial"/>
          <w:sz w:val="14"/>
          <w:szCs w:val="14"/>
        </w:rPr>
      </w:pPr>
      <w:r w:rsidRPr="00F3729B">
        <w:rPr>
          <w:rFonts w:ascii="Arial" w:hAnsi="Arial" w:cs="Arial"/>
          <w:sz w:val="14"/>
          <w:szCs w:val="14"/>
        </w:rPr>
        <w:t>29.4. Hvis Inspektøren beslutter, at nogle af eller alle de kunstige hindringer eller fysiske forhold rimeligvis kunne have været forudset af en erfaren Leverandør, skal han informere Leverandøren herom, så snart det er praktisk muligt.</w:t>
      </w:r>
    </w:p>
    <w:p w14:paraId="67227649" w14:textId="77777777" w:rsidR="00BB1549" w:rsidRPr="00F3729B" w:rsidRDefault="00BB1549" w:rsidP="00BB1549">
      <w:pPr>
        <w:tabs>
          <w:tab w:val="right" w:pos="4772"/>
        </w:tabs>
        <w:rPr>
          <w:rFonts w:ascii="Arial" w:hAnsi="Arial" w:cs="Arial"/>
          <w:sz w:val="14"/>
          <w:szCs w:val="14"/>
        </w:rPr>
      </w:pPr>
    </w:p>
    <w:p w14:paraId="3020AB48" w14:textId="77777777" w:rsidR="00BB1549" w:rsidRPr="00F3729B" w:rsidRDefault="00BB1549" w:rsidP="00BB1549">
      <w:pPr>
        <w:tabs>
          <w:tab w:val="left" w:pos="615"/>
          <w:tab w:val="right" w:pos="4772"/>
        </w:tabs>
        <w:jc w:val="both"/>
        <w:rPr>
          <w:rFonts w:ascii="Arial" w:hAnsi="Arial" w:cs="Arial"/>
          <w:sz w:val="14"/>
          <w:szCs w:val="14"/>
        </w:rPr>
      </w:pPr>
      <w:r w:rsidRPr="00F3729B">
        <w:rPr>
          <w:rFonts w:ascii="Arial" w:hAnsi="Arial" w:cs="Arial"/>
          <w:sz w:val="14"/>
          <w:szCs w:val="14"/>
        </w:rPr>
        <w:t>29.5</w:t>
      </w:r>
      <w:r w:rsidRPr="00F3729B">
        <w:rPr>
          <w:rFonts w:ascii="Arial" w:hAnsi="Arial" w:cs="Arial"/>
          <w:b/>
          <w:sz w:val="14"/>
          <w:szCs w:val="14"/>
        </w:rPr>
        <w:t xml:space="preserve">. </w:t>
      </w:r>
      <w:r w:rsidRPr="00F3729B">
        <w:rPr>
          <w:rFonts w:ascii="Arial" w:hAnsi="Arial" w:cs="Arial"/>
          <w:sz w:val="14"/>
          <w:szCs w:val="14"/>
        </w:rPr>
        <w:t xml:space="preserve">Vejrforhold skal ikke give Leverandøren ret til at kræve yderligere betalinger i henhold til artikel 29. Hvor Inspektøren bedømmer, at vejrforholdene, som er normalt forudsigelige eller specificeret i Kontrakten, vanskeliggør den gnidningsløse udførelse af Arbejdsopgaverne, kan han beslutte at suspendere Arbejdsopgaverne i henhold til artikel 30. </w:t>
      </w:r>
    </w:p>
    <w:p w14:paraId="7057BE0C" w14:textId="77777777" w:rsidR="00BB1549" w:rsidRPr="00F3729B" w:rsidRDefault="00BB1549" w:rsidP="00BB1549">
      <w:pPr>
        <w:spacing w:before="240"/>
        <w:outlineLvl w:val="6"/>
        <w:rPr>
          <w:rFonts w:ascii="Arial" w:hAnsi="Arial" w:cs="Arial"/>
          <w:b/>
          <w:sz w:val="14"/>
          <w:szCs w:val="14"/>
        </w:rPr>
      </w:pPr>
      <w:bookmarkStart w:id="18" w:name="_Toc125964991"/>
      <w:r w:rsidRPr="00F3729B">
        <w:rPr>
          <w:rFonts w:ascii="Arial" w:hAnsi="Arial" w:cs="Arial"/>
          <w:b/>
          <w:sz w:val="14"/>
          <w:szCs w:val="14"/>
        </w:rPr>
        <w:t>30. SUSPENDERING</w:t>
      </w:r>
      <w:bookmarkEnd w:id="18"/>
    </w:p>
    <w:p w14:paraId="7122CAD7" w14:textId="77777777" w:rsidR="00BB1549" w:rsidRPr="00F3729B" w:rsidRDefault="00BB1549" w:rsidP="00BB1549">
      <w:pPr>
        <w:tabs>
          <w:tab w:val="left" w:pos="600"/>
        </w:tabs>
        <w:jc w:val="both"/>
        <w:rPr>
          <w:rFonts w:ascii="Arial" w:hAnsi="Arial" w:cs="Arial"/>
          <w:sz w:val="14"/>
          <w:szCs w:val="14"/>
        </w:rPr>
      </w:pPr>
      <w:r w:rsidRPr="00F3729B">
        <w:rPr>
          <w:rFonts w:ascii="Arial" w:hAnsi="Arial" w:cs="Arial"/>
          <w:sz w:val="14"/>
          <w:szCs w:val="14"/>
        </w:rPr>
        <w:t>30.1. Leverandøren skal, på Inspektørens ordre, suspendere forløbet af Arbejdsopgaverne eller enhver del heraf i så lang tid og på en sådan måde, som Inspektøren måtte finde nødvendigt.</w:t>
      </w:r>
    </w:p>
    <w:p w14:paraId="5ECC9D4E" w14:textId="77777777" w:rsidR="00BB1549" w:rsidRPr="00F3729B" w:rsidRDefault="00BB1549" w:rsidP="00BB1549">
      <w:pPr>
        <w:tabs>
          <w:tab w:val="left" w:pos="600"/>
        </w:tabs>
        <w:rPr>
          <w:rFonts w:ascii="Arial" w:hAnsi="Arial" w:cs="Arial"/>
          <w:sz w:val="14"/>
          <w:szCs w:val="14"/>
        </w:rPr>
      </w:pPr>
    </w:p>
    <w:p w14:paraId="6ABB9545" w14:textId="77777777" w:rsidR="00BB1549" w:rsidRPr="00F3729B" w:rsidRDefault="00BB1549" w:rsidP="00BB1549">
      <w:pPr>
        <w:tabs>
          <w:tab w:val="left" w:pos="600"/>
        </w:tabs>
        <w:jc w:val="both"/>
        <w:rPr>
          <w:rFonts w:ascii="Arial" w:hAnsi="Arial" w:cs="Arial"/>
          <w:sz w:val="14"/>
          <w:szCs w:val="14"/>
        </w:rPr>
      </w:pPr>
      <w:r w:rsidRPr="00F3729B">
        <w:rPr>
          <w:rFonts w:ascii="Arial" w:hAnsi="Arial" w:cs="Arial"/>
          <w:sz w:val="14"/>
          <w:szCs w:val="14"/>
        </w:rPr>
        <w:t>30.2.</w:t>
      </w:r>
      <w:r w:rsidRPr="00F3729B">
        <w:rPr>
          <w:rFonts w:ascii="Arial" w:hAnsi="Arial" w:cs="Arial"/>
          <w:b/>
          <w:sz w:val="14"/>
          <w:szCs w:val="14"/>
        </w:rPr>
        <w:t xml:space="preserve"> </w:t>
      </w:r>
      <w:r w:rsidRPr="00F3729B">
        <w:rPr>
          <w:rFonts w:ascii="Arial" w:hAnsi="Arial" w:cs="Arial"/>
          <w:sz w:val="14"/>
          <w:szCs w:val="14"/>
        </w:rPr>
        <w:t xml:space="preserve">I løbet af perioden for suspendering skal Leverandøren foretage sådanne beskyttende foranstaltninger, som måtte være nødvendige for at sikre Arbejdsopgaverne, materiel, udstyr og Lokation </w:t>
      </w:r>
      <w:proofErr w:type="gramStart"/>
      <w:r w:rsidRPr="00F3729B">
        <w:rPr>
          <w:rFonts w:ascii="Arial" w:hAnsi="Arial" w:cs="Arial"/>
          <w:sz w:val="14"/>
          <w:szCs w:val="14"/>
        </w:rPr>
        <w:t>i mod</w:t>
      </w:r>
      <w:proofErr w:type="gramEnd"/>
      <w:r w:rsidRPr="00F3729B">
        <w:rPr>
          <w:rFonts w:ascii="Arial" w:hAnsi="Arial" w:cs="Arial"/>
          <w:sz w:val="14"/>
          <w:szCs w:val="14"/>
        </w:rPr>
        <w:t xml:space="preserve"> enhver ødelæggelse og skade og i mod ethvert tab. </w:t>
      </w:r>
    </w:p>
    <w:p w14:paraId="395A7366" w14:textId="77777777" w:rsidR="00BB1549" w:rsidRPr="00F3729B" w:rsidRDefault="00BB1549" w:rsidP="00BB1549">
      <w:pPr>
        <w:tabs>
          <w:tab w:val="left" w:pos="600"/>
        </w:tabs>
        <w:ind w:left="600" w:hanging="600"/>
        <w:jc w:val="both"/>
        <w:rPr>
          <w:rFonts w:ascii="Arial" w:hAnsi="Arial" w:cs="Arial"/>
          <w:sz w:val="14"/>
          <w:szCs w:val="14"/>
        </w:rPr>
      </w:pPr>
    </w:p>
    <w:p w14:paraId="5E09E925" w14:textId="77777777" w:rsidR="00BB1549" w:rsidRPr="00F3729B" w:rsidRDefault="00BB1549" w:rsidP="00BB1549">
      <w:pPr>
        <w:tabs>
          <w:tab w:val="left" w:pos="600"/>
        </w:tabs>
        <w:jc w:val="both"/>
        <w:rPr>
          <w:rFonts w:ascii="Arial" w:hAnsi="Arial" w:cs="Arial"/>
          <w:sz w:val="14"/>
          <w:szCs w:val="14"/>
        </w:rPr>
      </w:pPr>
      <w:r w:rsidRPr="00F3729B">
        <w:rPr>
          <w:rFonts w:ascii="Arial" w:hAnsi="Arial" w:cs="Arial"/>
          <w:sz w:val="14"/>
          <w:szCs w:val="14"/>
        </w:rPr>
        <w:t>30.3.</w:t>
      </w:r>
      <w:r w:rsidRPr="00F3729B">
        <w:rPr>
          <w:rFonts w:ascii="Arial" w:hAnsi="Arial" w:cs="Arial"/>
          <w:b/>
          <w:sz w:val="14"/>
          <w:szCs w:val="14"/>
        </w:rPr>
        <w:t xml:space="preserve"> </w:t>
      </w:r>
      <w:r w:rsidRPr="00F3729B">
        <w:rPr>
          <w:rFonts w:ascii="Arial" w:hAnsi="Arial" w:cs="Arial"/>
          <w:sz w:val="14"/>
          <w:szCs w:val="14"/>
        </w:rPr>
        <w:t>Yderligere omkostninger, der er opstået i forbindelse med sådanne beskyttelsesforanstaltninger, skal tillægges Kontraktprisen, medmindre sådan suspendering er:</w:t>
      </w:r>
    </w:p>
    <w:p w14:paraId="3D420928" w14:textId="77777777" w:rsidR="00BB1549" w:rsidRPr="00F3729B" w:rsidRDefault="00BB1549" w:rsidP="00BB1549">
      <w:pPr>
        <w:tabs>
          <w:tab w:val="left" w:pos="600"/>
        </w:tabs>
        <w:ind w:left="600" w:hanging="600"/>
        <w:jc w:val="both"/>
        <w:rPr>
          <w:rFonts w:ascii="Arial" w:hAnsi="Arial" w:cs="Arial"/>
          <w:sz w:val="14"/>
          <w:szCs w:val="14"/>
        </w:rPr>
      </w:pPr>
    </w:p>
    <w:p w14:paraId="29661FC5" w14:textId="77777777" w:rsidR="00BB1549" w:rsidRPr="00F3729B" w:rsidRDefault="00BB1549" w:rsidP="00BB1549">
      <w:pPr>
        <w:numPr>
          <w:ilvl w:val="0"/>
          <w:numId w:val="31"/>
        </w:numPr>
        <w:ind w:left="851"/>
        <w:jc w:val="both"/>
        <w:rPr>
          <w:rFonts w:ascii="Arial" w:hAnsi="Arial" w:cs="Arial"/>
          <w:sz w:val="14"/>
          <w:szCs w:val="14"/>
        </w:rPr>
      </w:pPr>
      <w:r w:rsidRPr="00F3729B">
        <w:rPr>
          <w:rFonts w:ascii="Arial" w:hAnsi="Arial" w:cs="Arial"/>
          <w:sz w:val="14"/>
          <w:szCs w:val="14"/>
        </w:rPr>
        <w:t>nødvendig på grund af en Leverandørfejl; eller</w:t>
      </w:r>
    </w:p>
    <w:p w14:paraId="4DDD930B" w14:textId="77777777" w:rsidR="00BB1549" w:rsidRPr="00F3729B" w:rsidRDefault="00BB1549" w:rsidP="00BB1549">
      <w:pPr>
        <w:numPr>
          <w:ilvl w:val="0"/>
          <w:numId w:val="31"/>
        </w:numPr>
        <w:ind w:left="851"/>
        <w:jc w:val="both"/>
        <w:rPr>
          <w:rFonts w:ascii="Arial" w:hAnsi="Arial" w:cs="Arial"/>
          <w:sz w:val="14"/>
          <w:szCs w:val="14"/>
        </w:rPr>
      </w:pPr>
      <w:r w:rsidRPr="00F3729B">
        <w:rPr>
          <w:rFonts w:ascii="Arial" w:hAnsi="Arial" w:cs="Arial"/>
          <w:sz w:val="14"/>
          <w:szCs w:val="14"/>
        </w:rPr>
        <w:t>nødvendig på grund af normale vejrforhold på Lokationen; eller</w:t>
      </w:r>
    </w:p>
    <w:p w14:paraId="485EFBF7" w14:textId="77777777" w:rsidR="00BB1549" w:rsidRPr="00F3729B" w:rsidRDefault="00BB1549" w:rsidP="00BB1549">
      <w:pPr>
        <w:numPr>
          <w:ilvl w:val="0"/>
          <w:numId w:val="31"/>
        </w:numPr>
        <w:tabs>
          <w:tab w:val="left" w:pos="600"/>
        </w:tabs>
        <w:ind w:left="851"/>
        <w:jc w:val="both"/>
        <w:rPr>
          <w:rFonts w:ascii="Arial" w:hAnsi="Arial" w:cs="Arial"/>
          <w:sz w:val="14"/>
          <w:szCs w:val="14"/>
        </w:rPr>
      </w:pPr>
      <w:r w:rsidRPr="00F3729B">
        <w:rPr>
          <w:rFonts w:ascii="Arial" w:hAnsi="Arial" w:cs="Arial"/>
          <w:sz w:val="14"/>
          <w:szCs w:val="14"/>
        </w:rPr>
        <w:t>nødvendig for sikkerheden eller den korrekte udførelse af Arbejdsopgaverne eller enhver del heraf, for så vidt som en sådan nødvendighed ikke opstår på grund af en handling eller fejl fra Inspektørens eller Den Ordregivende Myndigheds side eller på grund af exceptionelle risici, der er henvist til i artikel 29.</w:t>
      </w:r>
    </w:p>
    <w:p w14:paraId="7EF50CF1" w14:textId="77777777" w:rsidR="00BB1549" w:rsidRPr="00F3729B" w:rsidRDefault="00BB1549" w:rsidP="00BB1549">
      <w:pPr>
        <w:tabs>
          <w:tab w:val="left" w:pos="330"/>
        </w:tabs>
        <w:rPr>
          <w:rFonts w:ascii="Arial" w:hAnsi="Arial" w:cs="Arial"/>
          <w:sz w:val="14"/>
          <w:szCs w:val="14"/>
        </w:rPr>
      </w:pPr>
    </w:p>
    <w:p w14:paraId="19FE6E11"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30.4.</w:t>
      </w:r>
      <w:r w:rsidRPr="00F3729B">
        <w:rPr>
          <w:rFonts w:ascii="Arial" w:hAnsi="Arial" w:cs="Arial"/>
          <w:b/>
          <w:sz w:val="14"/>
          <w:szCs w:val="14"/>
        </w:rPr>
        <w:t xml:space="preserve"> </w:t>
      </w:r>
      <w:r w:rsidRPr="00F3729B">
        <w:rPr>
          <w:rFonts w:ascii="Arial" w:hAnsi="Arial" w:cs="Arial"/>
          <w:sz w:val="14"/>
          <w:szCs w:val="14"/>
        </w:rPr>
        <w:t>Inspektøren skal, efter at have rådført sig med Den Ordregivende Myndighed og Leverandøren, fastslå om sådanne ekstra betalinger og/eller forlængelser af tidsfristen for implementeringen, der skal gives til Leverandøren i forhold til sådanne krav, efter Inspektørens mening er berettigede og rimelige.</w:t>
      </w:r>
    </w:p>
    <w:p w14:paraId="50D14709" w14:textId="77777777" w:rsidR="00BB1549" w:rsidRPr="00F3729B" w:rsidRDefault="00BB1549" w:rsidP="00BB1549">
      <w:pPr>
        <w:tabs>
          <w:tab w:val="left" w:pos="615"/>
        </w:tabs>
        <w:rPr>
          <w:rFonts w:ascii="Arial" w:hAnsi="Arial" w:cs="Arial"/>
          <w:sz w:val="14"/>
          <w:szCs w:val="14"/>
        </w:rPr>
      </w:pPr>
    </w:p>
    <w:p w14:paraId="079EFB57"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30.5.</w:t>
      </w:r>
      <w:r w:rsidRPr="00F3729B">
        <w:rPr>
          <w:rFonts w:ascii="Arial" w:hAnsi="Arial" w:cs="Arial"/>
          <w:b/>
          <w:sz w:val="14"/>
          <w:szCs w:val="14"/>
        </w:rPr>
        <w:t xml:space="preserve"> Hvis </w:t>
      </w:r>
      <w:r w:rsidRPr="00F3729B">
        <w:rPr>
          <w:rFonts w:ascii="Arial" w:hAnsi="Arial" w:cs="Arial"/>
          <w:sz w:val="14"/>
          <w:szCs w:val="14"/>
        </w:rPr>
        <w:t>perioden for suspendering overstiger 180 dage, og suspenderingen ikke er på grund af Leverandørens fejl, kan Leverandøren, ved at give Inspektøren og Den Ordregivende Myndighed besked, enten anmode om tilladelse til at genstarte eller opsige Kontrakten inden for 14 dage.</w:t>
      </w:r>
    </w:p>
    <w:p w14:paraId="791CEEA0"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31. INSPEKTION OG TESTNING</w:t>
      </w:r>
    </w:p>
    <w:p w14:paraId="65FB6EE7"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31.1. Alle materialer og konstruktioner skal være af de respektive slags som beskrevet i Kontrakten og i henhold til Inspektørens instruktioner og skal undergå sådanne kontroller fra tid til anden, som Inspektøren måtte foretage på stedet for fremstilling eller fabrikation, eller på Lokationen eller på alle eller enkelte af disse steder.  Leverandøren skal sørge for assistance, instrumenter, maskiner, arbejdskraft og materialer, som normalt kræves til undersøgelse, måling og testning af ethvert arbejde og kvaliteten, vægten eller kvantiteten af alle anvendte materialer og skal levere prøver af materialer, inden de indarbejdes i Arbejdsopgaverne, til testning, som de udvælges eller kræves af Inspektøren.  Alt udstyr til testning og instrumenter stillet til rådighed af Leverandøren skal kun anvendes af Inspektøren eller af Leverandøren i henhold til Inspektørens instruktioner.</w:t>
      </w:r>
    </w:p>
    <w:p w14:paraId="79DA7AA4" w14:textId="77777777" w:rsidR="00BB1549" w:rsidRPr="00F3729B" w:rsidRDefault="00BB1549" w:rsidP="00BB1549">
      <w:pPr>
        <w:tabs>
          <w:tab w:val="left" w:pos="615"/>
        </w:tabs>
        <w:jc w:val="both"/>
        <w:rPr>
          <w:rFonts w:ascii="Arial" w:hAnsi="Arial" w:cs="Arial"/>
          <w:sz w:val="14"/>
          <w:szCs w:val="14"/>
        </w:rPr>
      </w:pPr>
      <w:r w:rsidRPr="00F3729B">
        <w:rPr>
          <w:rFonts w:ascii="Arial" w:hAnsi="Arial" w:cs="Arial"/>
          <w:sz w:val="14"/>
          <w:szCs w:val="14"/>
        </w:rPr>
        <w:t xml:space="preserve"> </w:t>
      </w:r>
    </w:p>
    <w:p w14:paraId="4D9FE6E7"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 xml:space="preserve">31.2. Alle prøver skal leveres af Leverandøren for hans egen regning. </w:t>
      </w:r>
    </w:p>
    <w:p w14:paraId="0A6A198B" w14:textId="77777777" w:rsidR="00BB1549" w:rsidRPr="00F3729B" w:rsidRDefault="00BB1549" w:rsidP="00BB1549">
      <w:pPr>
        <w:jc w:val="both"/>
        <w:rPr>
          <w:rFonts w:ascii="Arial" w:hAnsi="Arial" w:cs="Arial"/>
          <w:b/>
          <w:sz w:val="14"/>
          <w:szCs w:val="14"/>
        </w:rPr>
      </w:pPr>
      <w:r w:rsidRPr="00F3729B">
        <w:rPr>
          <w:rFonts w:ascii="Arial" w:hAnsi="Arial" w:cs="Arial"/>
          <w:sz w:val="14"/>
          <w:szCs w:val="14"/>
        </w:rPr>
        <w:t xml:space="preserve">31.3. Leverandøren skal bære omkostningerne for alle de følgende tests: </w:t>
      </w:r>
    </w:p>
    <w:p w14:paraId="23629302" w14:textId="77777777" w:rsidR="00BB1549" w:rsidRPr="00F3729B" w:rsidRDefault="00BB1549" w:rsidP="00BB1549">
      <w:pPr>
        <w:jc w:val="both"/>
        <w:rPr>
          <w:rFonts w:ascii="Arial" w:hAnsi="Arial" w:cs="Arial"/>
          <w:sz w:val="14"/>
          <w:szCs w:val="14"/>
        </w:rPr>
      </w:pPr>
    </w:p>
    <w:p w14:paraId="17AE7F55" w14:textId="77777777" w:rsidR="00BB1549" w:rsidRPr="00F3729B" w:rsidRDefault="00BB1549" w:rsidP="00BB1549">
      <w:pPr>
        <w:numPr>
          <w:ilvl w:val="0"/>
          <w:numId w:val="32"/>
        </w:numPr>
        <w:ind w:left="851"/>
        <w:jc w:val="both"/>
        <w:rPr>
          <w:rFonts w:ascii="Arial" w:hAnsi="Arial" w:cs="Arial"/>
          <w:sz w:val="14"/>
          <w:szCs w:val="14"/>
        </w:rPr>
      </w:pPr>
      <w:r w:rsidRPr="00F3729B">
        <w:rPr>
          <w:rFonts w:ascii="Arial" w:hAnsi="Arial" w:cs="Arial"/>
          <w:sz w:val="14"/>
          <w:szCs w:val="14"/>
        </w:rPr>
        <w:t xml:space="preserve">De, som klart er forudset eller forudbestemt i Kontrakten; </w:t>
      </w:r>
    </w:p>
    <w:p w14:paraId="1C579DEC" w14:textId="77777777" w:rsidR="00BB1549" w:rsidRPr="00F3729B" w:rsidRDefault="00BB1549" w:rsidP="00BB1549">
      <w:pPr>
        <w:numPr>
          <w:ilvl w:val="0"/>
          <w:numId w:val="32"/>
        </w:numPr>
        <w:ind w:left="851"/>
        <w:jc w:val="both"/>
        <w:rPr>
          <w:rFonts w:ascii="Arial" w:hAnsi="Arial" w:cs="Arial"/>
          <w:sz w:val="14"/>
          <w:szCs w:val="14"/>
        </w:rPr>
      </w:pPr>
      <w:r w:rsidRPr="00F3729B">
        <w:rPr>
          <w:rFonts w:ascii="Arial" w:hAnsi="Arial" w:cs="Arial"/>
          <w:sz w:val="14"/>
          <w:szCs w:val="14"/>
        </w:rPr>
        <w:t xml:space="preserve">De, som involverer belastningsprøver eller tests til sikring af, at konstruktionen af alle Arbejdsopgaverne eller enhver del af Arbejdsopgaverne er hensigtsmæssig til det formål, som de var tiltænkt at opfylde. </w:t>
      </w:r>
    </w:p>
    <w:p w14:paraId="6852297E" w14:textId="77777777" w:rsidR="00BB1549" w:rsidRPr="00F3729B" w:rsidRDefault="00BB1549" w:rsidP="00BB1549">
      <w:pPr>
        <w:ind w:left="491"/>
        <w:jc w:val="both"/>
        <w:rPr>
          <w:rFonts w:ascii="Arial" w:hAnsi="Arial" w:cs="Arial"/>
          <w:sz w:val="14"/>
          <w:szCs w:val="14"/>
        </w:rPr>
      </w:pPr>
    </w:p>
    <w:p w14:paraId="330EC0E8" w14:textId="77777777" w:rsidR="00BB1549" w:rsidRPr="00F3729B" w:rsidRDefault="00BB1549" w:rsidP="00BB1549">
      <w:pPr>
        <w:spacing w:after="60"/>
        <w:jc w:val="both"/>
        <w:outlineLvl w:val="6"/>
        <w:rPr>
          <w:rFonts w:ascii="Arial" w:hAnsi="Arial" w:cs="Arial"/>
          <w:sz w:val="14"/>
          <w:szCs w:val="14"/>
        </w:rPr>
      </w:pPr>
      <w:r w:rsidRPr="00F3729B">
        <w:rPr>
          <w:rFonts w:ascii="Arial" w:hAnsi="Arial" w:cs="Arial"/>
          <w:sz w:val="14"/>
          <w:szCs w:val="14"/>
        </w:rPr>
        <w:t>31.4. Komponenter og materialer, som ikke er af den specificerede kvalitet, skal afvises. Afviste komponenter og materialer skal fjernes af Leverandøren fra Lokationen inden en tidsfrist, der skal specificeres af Inspektøren. Alle Arbejdsopgaver, der indeholder afviste komponenter eller materialer, skal afvises.</w:t>
      </w:r>
    </w:p>
    <w:p w14:paraId="580B60F7" w14:textId="77777777" w:rsidR="00BB1549" w:rsidRPr="00F3729B" w:rsidRDefault="00BB1549" w:rsidP="00BB1549">
      <w:pPr>
        <w:tabs>
          <w:tab w:val="left" w:pos="0"/>
          <w:tab w:val="right" w:pos="5676"/>
        </w:tabs>
        <w:jc w:val="both"/>
        <w:rPr>
          <w:rFonts w:ascii="Arial" w:hAnsi="Arial" w:cs="Arial"/>
          <w:sz w:val="14"/>
          <w:szCs w:val="14"/>
        </w:rPr>
      </w:pPr>
      <w:r w:rsidRPr="00F3729B">
        <w:rPr>
          <w:rFonts w:ascii="Arial" w:hAnsi="Arial" w:cs="Arial"/>
          <w:sz w:val="14"/>
          <w:szCs w:val="14"/>
        </w:rPr>
        <w:t>31.5.</w:t>
      </w:r>
      <w:r w:rsidRPr="00F3729B">
        <w:rPr>
          <w:rFonts w:ascii="Arial" w:hAnsi="Arial" w:cs="Arial"/>
          <w:b/>
          <w:sz w:val="14"/>
          <w:szCs w:val="14"/>
        </w:rPr>
        <w:t xml:space="preserve"> </w:t>
      </w:r>
      <w:r w:rsidRPr="00F3729B">
        <w:rPr>
          <w:rFonts w:ascii="Arial" w:hAnsi="Arial" w:cs="Arial"/>
          <w:sz w:val="14"/>
          <w:szCs w:val="14"/>
        </w:rPr>
        <w:t>Inspektøren skal i løbet af forløbet af Arbejdsopgaverne og inden udstedelsen fra hans side af Certifikatet for Væsentlig Fuldførelse have beføjelse til at beordre eller beslutte:</w:t>
      </w:r>
    </w:p>
    <w:p w14:paraId="4793D805" w14:textId="77777777" w:rsidR="00BB1549" w:rsidRPr="00F3729B" w:rsidRDefault="00BB1549" w:rsidP="00BB1549">
      <w:pPr>
        <w:jc w:val="both"/>
        <w:rPr>
          <w:rFonts w:ascii="Arial" w:hAnsi="Arial" w:cs="Arial"/>
          <w:sz w:val="14"/>
          <w:szCs w:val="14"/>
        </w:rPr>
      </w:pPr>
    </w:p>
    <w:p w14:paraId="0DD30E10"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fjernelse fra Lokationen, med en tidsfrist specificeret i den administrative ordre, af alle komponenter eller materialer, som efter Inspektørens opfattelse ikke er i overensstemmelse med Kontrakten;</w:t>
      </w:r>
    </w:p>
    <w:p w14:paraId="74CF31E8"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ombytningen med korrekte og passende komponenter eller materialer; eller</w:t>
      </w:r>
    </w:p>
    <w:p w14:paraId="4BBA9707"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c)</w:t>
      </w:r>
      <w:r w:rsidRPr="00F3729B">
        <w:rPr>
          <w:rFonts w:ascii="Arial" w:hAnsi="Arial" w:cs="Arial"/>
          <w:sz w:val="14"/>
          <w:szCs w:val="14"/>
        </w:rPr>
        <w:tab/>
        <w:t>nedrivningen og korrekt genopførelse, eller tilfredsstillende reparation, uanset en tidligere test heraf eller mellemliggende betaling herfor, af alle Arbejdsopgaver, som, med hensyn til komponenter, materialer, håndværk eller konstruktion, som Leverandøren er ansvarlig for, ikke efter Inspektørens mening er i overensstemmelse med Kontrakten.</w:t>
      </w:r>
    </w:p>
    <w:p w14:paraId="5040CA39" w14:textId="77777777" w:rsidR="00BB1549" w:rsidRPr="00F3729B" w:rsidRDefault="00BB1549" w:rsidP="00BB1549">
      <w:pPr>
        <w:spacing w:before="240"/>
        <w:outlineLvl w:val="6"/>
        <w:rPr>
          <w:rFonts w:ascii="Arial" w:hAnsi="Arial" w:cs="Arial"/>
          <w:b/>
          <w:sz w:val="14"/>
          <w:szCs w:val="14"/>
        </w:rPr>
      </w:pPr>
      <w:bookmarkStart w:id="19" w:name="_Toc125964998"/>
      <w:r w:rsidRPr="00F3729B">
        <w:rPr>
          <w:rFonts w:ascii="Arial" w:hAnsi="Arial" w:cs="Arial"/>
          <w:b/>
          <w:sz w:val="14"/>
          <w:szCs w:val="14"/>
        </w:rPr>
        <w:t>32. EJENDOMSRETTEN TIL MATERIEL OG MATERIALER</w:t>
      </w:r>
      <w:bookmarkEnd w:id="19"/>
    </w:p>
    <w:p w14:paraId="609ACF03" w14:textId="77777777" w:rsidR="00BB1549" w:rsidRPr="00F3729B" w:rsidRDefault="00BB1549" w:rsidP="00BB1549">
      <w:pPr>
        <w:tabs>
          <w:tab w:val="left" w:pos="709"/>
          <w:tab w:val="right" w:pos="5676"/>
        </w:tabs>
        <w:jc w:val="both"/>
        <w:rPr>
          <w:rFonts w:ascii="Arial" w:hAnsi="Arial" w:cs="Arial"/>
          <w:sz w:val="14"/>
          <w:szCs w:val="14"/>
        </w:rPr>
      </w:pPr>
      <w:r w:rsidRPr="00F3729B">
        <w:rPr>
          <w:rFonts w:ascii="Arial" w:hAnsi="Arial" w:cs="Arial"/>
          <w:sz w:val="14"/>
          <w:szCs w:val="14"/>
        </w:rPr>
        <w:t>32.1. Alt udstyr, midlertidige Arbejdsopgaver, materiel og materialer, der er stillet til rådighed af Leverandøren, skal, når de er bragt til Lokationen, anses for udelukkende at være tiltænkt udførelsen af Arbejdsopgaverne, og Leverandøren må ikke fjerne disse eller dele heraf, bortset fra med det formål at flytte det fra en del af Lokationen til en anden, uden Inspektørens samtykke. Sådant samtykke skal dog ikke kræves for køretøjer, der anvendes til at transportere medarbejdere, arbejdskraft, udstyr, midlertidige Arbejdsopgaver, materiel eller materialer til eller fra Lokationen.</w:t>
      </w:r>
    </w:p>
    <w:p w14:paraId="2E048BEB" w14:textId="77777777" w:rsidR="00BB1549" w:rsidRPr="00F3729B" w:rsidRDefault="00BB1549" w:rsidP="00BB1549">
      <w:pPr>
        <w:tabs>
          <w:tab w:val="right" w:pos="5676"/>
        </w:tabs>
        <w:jc w:val="both"/>
        <w:rPr>
          <w:rFonts w:ascii="Arial" w:hAnsi="Arial" w:cs="Arial"/>
          <w:sz w:val="14"/>
          <w:szCs w:val="14"/>
        </w:rPr>
      </w:pPr>
    </w:p>
    <w:p w14:paraId="7F788A70" w14:textId="77777777" w:rsidR="00BB1549" w:rsidRPr="00F3729B" w:rsidRDefault="00BB1549" w:rsidP="00BB1549">
      <w:pPr>
        <w:tabs>
          <w:tab w:val="right" w:pos="5676"/>
        </w:tabs>
        <w:jc w:val="both"/>
        <w:rPr>
          <w:rFonts w:ascii="Arial" w:hAnsi="Arial" w:cs="Arial"/>
          <w:sz w:val="14"/>
          <w:szCs w:val="14"/>
        </w:rPr>
      </w:pPr>
      <w:r w:rsidRPr="00F3729B">
        <w:rPr>
          <w:rFonts w:ascii="Arial" w:hAnsi="Arial" w:cs="Arial"/>
          <w:sz w:val="14"/>
          <w:szCs w:val="14"/>
        </w:rPr>
        <w:t>32.2. Alle materialer og udstyr omfattet af betalinger foretaget af Den Ordregivende Myndighed til Leverandøren skal herefter blive Den Ordregivende Myndigheds eneejendom, uden at begrænse Leverandørens ansvar for deres varetægt.</w:t>
      </w:r>
    </w:p>
    <w:p w14:paraId="4E63E33F" w14:textId="77777777" w:rsidR="00BB1549" w:rsidRPr="00F3729B" w:rsidRDefault="00BB1549" w:rsidP="00BB1549">
      <w:pPr>
        <w:tabs>
          <w:tab w:val="right" w:pos="5676"/>
        </w:tabs>
        <w:jc w:val="both"/>
        <w:rPr>
          <w:rFonts w:ascii="Arial" w:hAnsi="Arial" w:cs="Arial"/>
          <w:sz w:val="14"/>
          <w:szCs w:val="14"/>
        </w:rPr>
      </w:pPr>
    </w:p>
    <w:p w14:paraId="6911CBC4" w14:textId="77777777" w:rsidR="00BB1549" w:rsidRPr="00F3729B" w:rsidRDefault="00BB1549" w:rsidP="00BB1549">
      <w:pPr>
        <w:tabs>
          <w:tab w:val="right" w:pos="5676"/>
        </w:tabs>
        <w:jc w:val="both"/>
        <w:rPr>
          <w:rFonts w:ascii="Arial" w:hAnsi="Arial" w:cs="Arial"/>
          <w:sz w:val="14"/>
          <w:szCs w:val="14"/>
        </w:rPr>
      </w:pPr>
      <w:r w:rsidRPr="00F3729B">
        <w:rPr>
          <w:rFonts w:ascii="Arial" w:hAnsi="Arial" w:cs="Arial"/>
          <w:sz w:val="14"/>
          <w:szCs w:val="14"/>
        </w:rPr>
        <w:t>32.3. Ejerskabet af alt udstyr og alle leverancer stillet til rådighed af Den Ordregivende Myndighed skal forblive hos Den Ordregivende Myndighed.</w:t>
      </w:r>
    </w:p>
    <w:p w14:paraId="6AC2FCE9" w14:textId="77777777" w:rsidR="00BB1549" w:rsidRPr="00F3729B" w:rsidRDefault="00BB1549" w:rsidP="00BB1549">
      <w:pPr>
        <w:tabs>
          <w:tab w:val="right" w:pos="5676"/>
        </w:tabs>
        <w:jc w:val="both"/>
        <w:rPr>
          <w:rFonts w:ascii="Arial" w:hAnsi="Arial" w:cs="Arial"/>
          <w:sz w:val="14"/>
          <w:szCs w:val="14"/>
        </w:rPr>
      </w:pPr>
    </w:p>
    <w:p w14:paraId="556D6743" w14:textId="77777777" w:rsidR="00BB1549" w:rsidRDefault="00BB1549" w:rsidP="00BB1549">
      <w:pPr>
        <w:tabs>
          <w:tab w:val="right" w:pos="5676"/>
        </w:tabs>
        <w:jc w:val="both"/>
        <w:rPr>
          <w:rFonts w:ascii="Arial" w:hAnsi="Arial" w:cs="Arial"/>
          <w:sz w:val="14"/>
          <w:szCs w:val="14"/>
        </w:rPr>
      </w:pPr>
      <w:r w:rsidRPr="00F3729B">
        <w:rPr>
          <w:rFonts w:ascii="Arial" w:hAnsi="Arial" w:cs="Arial"/>
          <w:sz w:val="14"/>
          <w:szCs w:val="14"/>
        </w:rPr>
        <w:t>32.4. Ved afslutningen af Kontrakten skal alt udstyr, Midlertidige Arbejdsopgaver, materiel og materialer på Lokationen bortskaffes i henhold til artikel 55.4.</w:t>
      </w:r>
    </w:p>
    <w:p w14:paraId="611F4F67" w14:textId="77777777" w:rsidR="00BB1549" w:rsidRPr="00F3729B" w:rsidRDefault="00BB1549" w:rsidP="00BB1549">
      <w:pPr>
        <w:tabs>
          <w:tab w:val="right" w:pos="5676"/>
        </w:tabs>
        <w:jc w:val="both"/>
        <w:rPr>
          <w:rFonts w:ascii="Arial" w:hAnsi="Arial" w:cs="Arial"/>
          <w:sz w:val="14"/>
          <w:szCs w:val="14"/>
        </w:rPr>
      </w:pPr>
    </w:p>
    <w:p w14:paraId="09360900" w14:textId="77777777" w:rsidR="00BB1549" w:rsidRPr="00F3729B" w:rsidRDefault="00BB1549" w:rsidP="00BB1549">
      <w:pPr>
        <w:pStyle w:val="Heading6"/>
      </w:pPr>
      <w:bookmarkStart w:id="20" w:name="_Toc125964999"/>
      <w:r w:rsidRPr="00F3729B">
        <w:t>KONTRAKTPRIS OG BETALINGER</w:t>
      </w:r>
      <w:bookmarkEnd w:id="20"/>
    </w:p>
    <w:p w14:paraId="7903EBA9"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33. TILBUDTE PRISERS TILSTRÆKKELIGHED</w:t>
      </w:r>
    </w:p>
    <w:p w14:paraId="2674A81C" w14:textId="77777777" w:rsidR="00BB1549" w:rsidRPr="00F3729B" w:rsidRDefault="00BB1549" w:rsidP="00BB1549">
      <w:pPr>
        <w:tabs>
          <w:tab w:val="left" w:pos="615"/>
          <w:tab w:val="right" w:pos="4772"/>
        </w:tabs>
        <w:jc w:val="both"/>
        <w:rPr>
          <w:rFonts w:ascii="Arial" w:hAnsi="Arial" w:cs="Arial"/>
          <w:sz w:val="14"/>
          <w:szCs w:val="14"/>
        </w:rPr>
      </w:pPr>
      <w:r w:rsidRPr="00F3729B">
        <w:rPr>
          <w:rFonts w:ascii="Arial" w:hAnsi="Arial" w:cs="Arial"/>
          <w:sz w:val="14"/>
          <w:szCs w:val="14"/>
        </w:rPr>
        <w:t>33,1. Leverandøren skal anses for at have inspiceret og undersøgt Lokationen og dens omgivelser og have opfyldt sine behov for viden om grundens og undergrundens karakter inden fremsendelsen af sit tilbud eller bud. Han skal også have taget hensyn til formen og karakteren af Lokationen, omfanget og karakteren af arbejdet og nødvendige materialer til fuldførelsen af Arbejdsopgaverne, kommunikationsmidlerne og adgangen til Lokationen, de faciliteter, han måtte have brug for, og generelt have indhentet for ham selv nødvendig information om risici, uforudsete situationer og andre omstændigheder, der har indflydelse på eller påvirker hans tilbud eller bud.</w:t>
      </w:r>
    </w:p>
    <w:p w14:paraId="6461FB6F" w14:textId="77777777" w:rsidR="00BB1549" w:rsidRPr="00F3729B" w:rsidRDefault="00BB1549" w:rsidP="00BB1549">
      <w:pPr>
        <w:tabs>
          <w:tab w:val="right" w:pos="4772"/>
        </w:tabs>
        <w:rPr>
          <w:rFonts w:ascii="Arial" w:hAnsi="Arial" w:cs="Arial"/>
          <w:sz w:val="14"/>
          <w:szCs w:val="14"/>
        </w:rPr>
      </w:pPr>
    </w:p>
    <w:p w14:paraId="1DF7B32F" w14:textId="77777777" w:rsidR="00BB1549" w:rsidRPr="00F3729B" w:rsidRDefault="00BB1549" w:rsidP="00BB1549">
      <w:pPr>
        <w:tabs>
          <w:tab w:val="left" w:pos="600"/>
        </w:tabs>
        <w:jc w:val="both"/>
        <w:rPr>
          <w:rFonts w:ascii="Arial" w:hAnsi="Arial" w:cs="Arial"/>
          <w:sz w:val="14"/>
          <w:szCs w:val="14"/>
        </w:rPr>
      </w:pPr>
      <w:r w:rsidRPr="00F3729B">
        <w:rPr>
          <w:rFonts w:ascii="Arial" w:hAnsi="Arial" w:cs="Arial"/>
          <w:sz w:val="14"/>
          <w:szCs w:val="14"/>
        </w:rPr>
        <w:t xml:space="preserve">33.2. Leverandøren skal anses for at have sikret sig, inden han afgiver sit tilbud eller bud, korrektheden og tilstrækkeligheden i hans tilbud eller bud og i hans satser og priser, der er angivet i </w:t>
      </w:r>
      <w:r>
        <w:rPr>
          <w:rFonts w:ascii="Arial" w:hAnsi="Arial" w:cs="Arial"/>
          <w:sz w:val="14"/>
          <w:szCs w:val="14"/>
        </w:rPr>
        <w:t>Mængde- og prisspecifikationen</w:t>
      </w:r>
      <w:r w:rsidRPr="00F3729B">
        <w:rPr>
          <w:rFonts w:ascii="Arial" w:hAnsi="Arial" w:cs="Arial"/>
          <w:sz w:val="14"/>
          <w:szCs w:val="14"/>
        </w:rPr>
        <w:t xml:space="preserve"> eller i opdelingen af den samlede pris, som, bortset fra hvor det ellers fremgår af Kontrakten, skal dække alle hans forpligtelser i henhold til Kontrakten.</w:t>
      </w:r>
    </w:p>
    <w:p w14:paraId="42A1CE18" w14:textId="77777777" w:rsidR="00BB1549" w:rsidRPr="00F3729B" w:rsidRDefault="00BB1549" w:rsidP="00BB1549">
      <w:pPr>
        <w:tabs>
          <w:tab w:val="left" w:pos="600"/>
        </w:tabs>
        <w:rPr>
          <w:rFonts w:ascii="Arial" w:hAnsi="Arial" w:cs="Arial"/>
          <w:sz w:val="14"/>
          <w:szCs w:val="14"/>
        </w:rPr>
      </w:pPr>
    </w:p>
    <w:p w14:paraId="546C3527" w14:textId="77777777" w:rsidR="00BB1549" w:rsidRPr="00F3729B" w:rsidRDefault="00BB1549" w:rsidP="00BB1549">
      <w:pPr>
        <w:tabs>
          <w:tab w:val="left" w:pos="615"/>
          <w:tab w:val="left" w:pos="3285"/>
          <w:tab w:val="right" w:pos="4772"/>
        </w:tabs>
        <w:jc w:val="both"/>
        <w:rPr>
          <w:rFonts w:ascii="Arial" w:hAnsi="Arial" w:cs="Arial"/>
          <w:sz w:val="14"/>
          <w:szCs w:val="14"/>
        </w:rPr>
      </w:pPr>
      <w:r w:rsidRPr="00F3729B">
        <w:rPr>
          <w:rFonts w:ascii="Arial" w:hAnsi="Arial" w:cs="Arial"/>
          <w:sz w:val="14"/>
          <w:szCs w:val="14"/>
        </w:rPr>
        <w:t>33.3. Da Leverandøren anses for at have fastlagt sine priser på basis af hans egne beregninger, operationer og skøn, skal han, uden nogen yderligere kompensation, udføre alt arbejde, der er genstand for ethvert objekt overhovedet i hans tilbud eller bud, for hvilket han hverken indikerer en enhedspris eller et fast beløb.</w:t>
      </w:r>
    </w:p>
    <w:p w14:paraId="563FE91E" w14:textId="77777777" w:rsidR="00BB1549" w:rsidRPr="00F3729B" w:rsidRDefault="00BB1549" w:rsidP="00BB1549">
      <w:pPr>
        <w:spacing w:before="240"/>
        <w:outlineLvl w:val="6"/>
        <w:rPr>
          <w:rFonts w:ascii="Arial" w:hAnsi="Arial" w:cs="Arial"/>
          <w:b/>
          <w:sz w:val="14"/>
          <w:szCs w:val="14"/>
        </w:rPr>
      </w:pPr>
      <w:bookmarkStart w:id="21" w:name="_Toc125965003"/>
      <w:r w:rsidRPr="00F3729B">
        <w:rPr>
          <w:rFonts w:ascii="Arial" w:hAnsi="Arial" w:cs="Arial"/>
          <w:b/>
          <w:sz w:val="14"/>
          <w:szCs w:val="14"/>
        </w:rPr>
        <w:t>34. PRISREVISION</w:t>
      </w:r>
      <w:bookmarkEnd w:id="21"/>
    </w:p>
    <w:p w14:paraId="6CDEF678" w14:textId="77777777" w:rsidR="00BB1549" w:rsidRPr="00F3729B" w:rsidRDefault="00BB1549" w:rsidP="00BB1549">
      <w:pPr>
        <w:tabs>
          <w:tab w:val="left" w:pos="615"/>
          <w:tab w:val="right" w:pos="4781"/>
        </w:tabs>
        <w:jc w:val="both"/>
        <w:rPr>
          <w:rFonts w:ascii="Arial" w:hAnsi="Arial" w:cs="Arial"/>
          <w:color w:val="000000"/>
          <w:sz w:val="14"/>
          <w:szCs w:val="14"/>
        </w:rPr>
      </w:pPr>
      <w:r w:rsidRPr="00F3729B">
        <w:rPr>
          <w:rFonts w:ascii="Arial" w:hAnsi="Arial" w:cs="Arial"/>
          <w:color w:val="000000"/>
          <w:sz w:val="14"/>
          <w:szCs w:val="14"/>
        </w:rPr>
        <w:t>Medmindre det er angivet på anden måde i Kontrakten, skal der ikke foretages nogen justering af Kontraktprisen på grund af svingninger i markedet, priser på arbejdskraft, materialer, materiel eller udstyr, hverken på grund af svingninger i rentesatser eller devaluering eller andre ting, der har indflydelse på Arbejdsopgaverne.</w:t>
      </w:r>
    </w:p>
    <w:p w14:paraId="40A239E0" w14:textId="77777777" w:rsidR="00BB1549" w:rsidRPr="00F3729B" w:rsidRDefault="00BB1549" w:rsidP="00BB1549">
      <w:pPr>
        <w:tabs>
          <w:tab w:val="left" w:pos="615"/>
          <w:tab w:val="right" w:pos="4781"/>
        </w:tabs>
        <w:jc w:val="both"/>
        <w:rPr>
          <w:rFonts w:ascii="Arial" w:hAnsi="Arial" w:cs="Arial"/>
          <w:color w:val="000000"/>
          <w:sz w:val="14"/>
          <w:szCs w:val="14"/>
        </w:rPr>
      </w:pPr>
    </w:p>
    <w:p w14:paraId="2A932FF3" w14:textId="77777777" w:rsidR="00BB1549" w:rsidRPr="00F3729B" w:rsidRDefault="00BB1549" w:rsidP="00BB1549">
      <w:pPr>
        <w:tabs>
          <w:tab w:val="left" w:pos="615"/>
          <w:tab w:val="right" w:pos="4781"/>
        </w:tabs>
        <w:jc w:val="both"/>
        <w:rPr>
          <w:rFonts w:ascii="Arial" w:hAnsi="Arial" w:cs="Arial"/>
          <w:b/>
          <w:color w:val="000000"/>
          <w:sz w:val="14"/>
          <w:szCs w:val="14"/>
        </w:rPr>
      </w:pPr>
      <w:r w:rsidRPr="00F3729B">
        <w:rPr>
          <w:rFonts w:ascii="Arial" w:hAnsi="Arial" w:cs="Arial"/>
          <w:b/>
          <w:color w:val="000000"/>
          <w:sz w:val="14"/>
          <w:szCs w:val="14"/>
        </w:rPr>
        <w:t>35. BESKATNING</w:t>
      </w:r>
    </w:p>
    <w:p w14:paraId="6BA3547E" w14:textId="77777777" w:rsidR="00BB1549" w:rsidRPr="00F3729B" w:rsidRDefault="00BB1549" w:rsidP="00BB1549">
      <w:pPr>
        <w:tabs>
          <w:tab w:val="left" w:pos="615"/>
          <w:tab w:val="right" w:pos="4781"/>
        </w:tabs>
        <w:jc w:val="both"/>
        <w:rPr>
          <w:rFonts w:ascii="Arial" w:hAnsi="Arial" w:cs="Arial"/>
          <w:color w:val="0000FF"/>
          <w:sz w:val="14"/>
          <w:szCs w:val="14"/>
        </w:rPr>
      </w:pPr>
      <w:r w:rsidRPr="00F3729B">
        <w:rPr>
          <w:rFonts w:ascii="Arial" w:hAnsi="Arial" w:cs="Arial"/>
          <w:sz w:val="14"/>
          <w:szCs w:val="14"/>
        </w:rPr>
        <w:t>Leverandøren skal være ansvarlig for betalingen af alle afgifter og skatter, der opstår i forbindelse med udførelsen af Arbejdsopgaverne, og Den Ordregivende Myndighed skal ikke have nogen forpligtelse eller noget ansvar i forbindelse med skatter eller afgifter, der skal betales af Leverandøren i hans land, hvor han er registreret, eller i det begunstigede land i forbindelse med udførelsen af Kontrakten. Leverandøren skal anses for at have sat sig ind i anvendelsen af alle relevante beskatningslove. Den Ordregivende Myndighed skal dog yde rimelig assistance til Leverandøren i tilfælde af, at det kræves af Leverandøren, at han skal opnå fordelen ved skattefritagelse.</w:t>
      </w:r>
    </w:p>
    <w:p w14:paraId="73ED5018"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36. VALUTA FOR BETALINGERNE</w:t>
      </w:r>
    </w:p>
    <w:p w14:paraId="72269F54" w14:textId="77777777" w:rsidR="00BB1549" w:rsidRPr="00F3729B" w:rsidRDefault="00BB1549" w:rsidP="00BB1549">
      <w:pPr>
        <w:tabs>
          <w:tab w:val="left" w:pos="615"/>
          <w:tab w:val="right" w:pos="9885"/>
        </w:tabs>
        <w:jc w:val="both"/>
        <w:rPr>
          <w:rFonts w:ascii="Arial" w:hAnsi="Arial" w:cs="Arial"/>
          <w:sz w:val="14"/>
          <w:szCs w:val="14"/>
        </w:rPr>
      </w:pPr>
      <w:r w:rsidRPr="00F3729B">
        <w:rPr>
          <w:rFonts w:ascii="Arial" w:hAnsi="Arial" w:cs="Arial"/>
          <w:sz w:val="14"/>
          <w:szCs w:val="14"/>
        </w:rPr>
        <w:t>Betalinger skal foretages i den/de valuta(er), der er specificeret i Kontrakten. Når valutakonvertering er nødvendig, især for refusionsberettigede omkostninger, der opstår i en valuta, men refunderes i en anden valuta, skal følgende sats være gældende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det er specificeret anderledes i Kontrakten):</w:t>
      </w:r>
    </w:p>
    <w:p w14:paraId="4EBB4809" w14:textId="77777777" w:rsidR="00BB1549" w:rsidRPr="00F3729B" w:rsidRDefault="00BB1549" w:rsidP="00BB1549">
      <w:pPr>
        <w:tabs>
          <w:tab w:val="left" w:pos="615"/>
          <w:tab w:val="right" w:pos="9885"/>
        </w:tabs>
        <w:jc w:val="both"/>
        <w:rPr>
          <w:rFonts w:ascii="Arial" w:hAnsi="Arial" w:cs="Arial"/>
          <w:sz w:val="14"/>
          <w:szCs w:val="14"/>
        </w:rPr>
      </w:pPr>
    </w:p>
    <w:p w14:paraId="01C7581E" w14:textId="77777777" w:rsidR="00BB1549" w:rsidRPr="00F3729B" w:rsidRDefault="00BB1549" w:rsidP="00BB1549">
      <w:pPr>
        <w:tabs>
          <w:tab w:val="left" w:pos="851"/>
          <w:tab w:val="right" w:pos="9885"/>
        </w:tabs>
        <w:ind w:left="709"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 xml:space="preserve">for en konvertering til Euro, den sats, der er publiceret på </w:t>
      </w:r>
      <w:proofErr w:type="spellStart"/>
      <w:r w:rsidRPr="00F3729B">
        <w:rPr>
          <w:rFonts w:ascii="Arial" w:hAnsi="Arial" w:cs="Arial"/>
          <w:sz w:val="14"/>
          <w:szCs w:val="14"/>
        </w:rPr>
        <w:t>Infor</w:t>
      </w:r>
      <w:proofErr w:type="spellEnd"/>
      <w:r w:rsidRPr="00F3729B">
        <w:rPr>
          <w:rFonts w:ascii="Arial" w:hAnsi="Arial" w:cs="Arial"/>
          <w:sz w:val="14"/>
          <w:szCs w:val="14"/>
        </w:rPr>
        <w:t>-Euro på den første arbejdsdag i den måned, hvor betalingen foretages.</w:t>
      </w:r>
    </w:p>
    <w:p w14:paraId="578C1804" w14:textId="77777777" w:rsidR="00BB1549" w:rsidRPr="00F3729B" w:rsidRDefault="00BB1549" w:rsidP="00BB1549">
      <w:pPr>
        <w:tabs>
          <w:tab w:val="left" w:pos="851"/>
          <w:tab w:val="right" w:pos="9885"/>
        </w:tabs>
        <w:ind w:left="709"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for en konvertering til en national valuta, den sats, der er publiceret af centralbanken i det begunstigede land på den første arbejdsdag i den måned, hvor betalingen foretages.</w:t>
      </w:r>
    </w:p>
    <w:p w14:paraId="3482363C" w14:textId="77777777" w:rsidR="00BB1549" w:rsidRPr="00F3729B" w:rsidRDefault="00BB1549" w:rsidP="00BB1549">
      <w:pPr>
        <w:jc w:val="both"/>
        <w:rPr>
          <w:rFonts w:ascii="Arial" w:hAnsi="Arial" w:cs="Arial"/>
          <w:sz w:val="14"/>
          <w:szCs w:val="14"/>
        </w:rPr>
      </w:pPr>
    </w:p>
    <w:p w14:paraId="0267720B"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37. BETALINGSBETINGELSER</w:t>
      </w:r>
    </w:p>
    <w:p w14:paraId="558EC618" w14:textId="77777777" w:rsidR="00BB1549" w:rsidRPr="00F3729B" w:rsidRDefault="00BB1549" w:rsidP="00BB1549">
      <w:pPr>
        <w:jc w:val="both"/>
        <w:rPr>
          <w:rFonts w:ascii="Arial" w:hAnsi="Arial" w:cs="Arial"/>
          <w:b/>
          <w:sz w:val="14"/>
          <w:szCs w:val="14"/>
        </w:rPr>
      </w:pPr>
      <w:r w:rsidRPr="00F3729B">
        <w:rPr>
          <w:rFonts w:ascii="Arial" w:hAnsi="Arial" w:cs="Arial"/>
          <w:sz w:val="14"/>
          <w:szCs w:val="14"/>
        </w:rPr>
        <w:t xml:space="preserve">37.1. Betalinger vil blive foretaget af Den Ordregivende Myndighed i henhold til disse Generelle Vilkår og Betingelser. Kontrakten skal specificere hyppigheden af og afdragene på betalingerne, betalingsdatoerne, beløbene og valutaerne, praktiske forhold og specifikke krav til præsentationen af betalingsanmodninger, hvis der er nogen. </w:t>
      </w:r>
    </w:p>
    <w:p w14:paraId="6152661A" w14:textId="77777777" w:rsidR="00BB1549" w:rsidRPr="00F3729B" w:rsidRDefault="00BB1549" w:rsidP="00BB1549">
      <w:pPr>
        <w:rPr>
          <w:rFonts w:ascii="Arial" w:hAnsi="Arial" w:cs="Arial"/>
          <w:sz w:val="14"/>
          <w:szCs w:val="14"/>
        </w:rPr>
      </w:pPr>
    </w:p>
    <w:p w14:paraId="3123ED0E" w14:textId="77777777" w:rsidR="00BB1549" w:rsidRPr="00F3729B" w:rsidRDefault="00BB1549" w:rsidP="00BB1549">
      <w:pPr>
        <w:tabs>
          <w:tab w:val="left" w:pos="615"/>
          <w:tab w:val="left" w:pos="5130"/>
          <w:tab w:val="right" w:pos="9885"/>
        </w:tabs>
        <w:jc w:val="both"/>
        <w:rPr>
          <w:rFonts w:ascii="Arial" w:hAnsi="Arial" w:cs="Arial"/>
          <w:sz w:val="14"/>
          <w:szCs w:val="14"/>
        </w:rPr>
      </w:pPr>
      <w:r w:rsidRPr="00F3729B">
        <w:rPr>
          <w:rFonts w:ascii="Arial" w:hAnsi="Arial" w:cs="Arial"/>
          <w:b/>
          <w:sz w:val="14"/>
          <w:szCs w:val="14"/>
        </w:rPr>
        <w:t xml:space="preserve">37.2. </w:t>
      </w:r>
      <w:r w:rsidRPr="00F3729B">
        <w:rPr>
          <w:rFonts w:ascii="Arial" w:hAnsi="Arial" w:cs="Arial"/>
          <w:sz w:val="14"/>
          <w:szCs w:val="14"/>
        </w:rPr>
        <w:t xml:space="preserve">Den Ordregivende Myndigheds forfaldne betalinger skal foretages til Leverandørens bankkonto specificeret i Kontrakten. </w:t>
      </w:r>
    </w:p>
    <w:p w14:paraId="4A4A045B" w14:textId="77777777" w:rsidR="00BB1549" w:rsidRPr="00F3729B" w:rsidRDefault="00BB1549" w:rsidP="00BB1549">
      <w:pPr>
        <w:tabs>
          <w:tab w:val="left" w:pos="615"/>
          <w:tab w:val="left" w:pos="5130"/>
          <w:tab w:val="right" w:pos="9885"/>
        </w:tabs>
        <w:ind w:left="615" w:hanging="615"/>
        <w:jc w:val="both"/>
        <w:rPr>
          <w:rFonts w:ascii="Arial" w:hAnsi="Arial" w:cs="Arial"/>
          <w:sz w:val="14"/>
          <w:szCs w:val="14"/>
        </w:rPr>
      </w:pPr>
    </w:p>
    <w:p w14:paraId="149601D6" w14:textId="77777777" w:rsidR="00BB1549" w:rsidRPr="00F3729B" w:rsidRDefault="00BB1549" w:rsidP="00BB1549">
      <w:pPr>
        <w:tabs>
          <w:tab w:val="left" w:pos="615"/>
          <w:tab w:val="left" w:pos="5130"/>
          <w:tab w:val="right" w:pos="9885"/>
        </w:tabs>
        <w:jc w:val="both"/>
        <w:rPr>
          <w:rFonts w:ascii="Arial" w:hAnsi="Arial" w:cs="Arial"/>
          <w:sz w:val="14"/>
          <w:szCs w:val="14"/>
        </w:rPr>
      </w:pPr>
      <w:r w:rsidRPr="00F3729B">
        <w:rPr>
          <w:rFonts w:ascii="Arial" w:hAnsi="Arial" w:cs="Arial"/>
          <w:b/>
          <w:sz w:val="14"/>
          <w:szCs w:val="14"/>
        </w:rPr>
        <w:t xml:space="preserve">37.3. </w:t>
      </w:r>
      <w:r w:rsidRPr="00F3729B">
        <w:rPr>
          <w:rFonts w:ascii="Arial" w:hAnsi="Arial" w:cs="Arial"/>
          <w:sz w:val="14"/>
          <w:szCs w:val="14"/>
        </w:rPr>
        <w:t>Forfaldne beløb skal betales i løbet af højst 30 kalenderdage fra datoen for Inspektørens udstedelse af et midlertidigt betalingscertifikat i henhold til artikel 40 eller datoen for Inspektørens udstedelse af det endelige regnskab i henhold til artikel 41.</w:t>
      </w:r>
    </w:p>
    <w:p w14:paraId="59D11BFF" w14:textId="77777777" w:rsidR="00BB1549" w:rsidRPr="00F3729B" w:rsidRDefault="00BB1549" w:rsidP="00BB1549">
      <w:pPr>
        <w:spacing w:before="240"/>
        <w:outlineLvl w:val="6"/>
        <w:rPr>
          <w:rFonts w:ascii="Arial" w:hAnsi="Arial" w:cs="Arial"/>
          <w:b/>
          <w:sz w:val="14"/>
          <w:szCs w:val="14"/>
        </w:rPr>
      </w:pPr>
      <w:bookmarkStart w:id="22" w:name="_Toc125965001"/>
      <w:r w:rsidRPr="00F3729B">
        <w:rPr>
          <w:rFonts w:ascii="Arial" w:hAnsi="Arial" w:cs="Arial"/>
          <w:b/>
          <w:sz w:val="14"/>
          <w:szCs w:val="14"/>
        </w:rPr>
        <w:t xml:space="preserve">38. </w:t>
      </w:r>
      <w:bookmarkEnd w:id="22"/>
      <w:r w:rsidRPr="00F3729B">
        <w:rPr>
          <w:rFonts w:ascii="Arial" w:hAnsi="Arial" w:cs="Arial"/>
          <w:b/>
          <w:sz w:val="14"/>
          <w:szCs w:val="14"/>
        </w:rPr>
        <w:t>FORUDBETALING</w:t>
      </w:r>
    </w:p>
    <w:p w14:paraId="462BFAC0" w14:textId="77777777" w:rsidR="00BB1549" w:rsidRPr="00F3729B" w:rsidRDefault="00BB1549" w:rsidP="00BB1549">
      <w:pPr>
        <w:tabs>
          <w:tab w:val="left" w:pos="540"/>
        </w:tabs>
        <w:spacing w:after="200"/>
        <w:ind w:right="-72"/>
        <w:jc w:val="both"/>
        <w:rPr>
          <w:rFonts w:ascii="Arial" w:hAnsi="Arial" w:cs="Arial"/>
          <w:sz w:val="14"/>
          <w:szCs w:val="14"/>
        </w:rPr>
      </w:pPr>
      <w:r w:rsidRPr="00F3729B">
        <w:rPr>
          <w:rFonts w:ascii="Arial" w:hAnsi="Arial" w:cs="Arial"/>
          <w:sz w:val="14"/>
          <w:szCs w:val="14"/>
        </w:rPr>
        <w:t xml:space="preserve">38.1. Den Ordregivende Myndighed skal foretage en forudbetaling til Leverandøren på beløbet og inden de datoer, specificeret i Kontrakten, </w:t>
      </w:r>
      <w:proofErr w:type="gramStart"/>
      <w:r w:rsidRPr="00F3729B">
        <w:rPr>
          <w:rFonts w:ascii="Arial" w:hAnsi="Arial" w:cs="Arial"/>
          <w:sz w:val="14"/>
          <w:szCs w:val="14"/>
        </w:rPr>
        <w:t>i mod</w:t>
      </w:r>
      <w:proofErr w:type="gramEnd"/>
      <w:r w:rsidRPr="00F3729B">
        <w:rPr>
          <w:rFonts w:ascii="Arial" w:hAnsi="Arial" w:cs="Arial"/>
          <w:sz w:val="14"/>
          <w:szCs w:val="14"/>
        </w:rPr>
        <w:t xml:space="preserve"> Leverandørens tilvejebringelse af en garanti i henhold til artikel 23.2, hvis det er bestemt således i Kontrakten.</w:t>
      </w:r>
    </w:p>
    <w:p w14:paraId="203F6DEB" w14:textId="77777777" w:rsidR="00BB1549" w:rsidRPr="00F3729B" w:rsidRDefault="00BB1549" w:rsidP="00BB1549">
      <w:pPr>
        <w:tabs>
          <w:tab w:val="left" w:pos="540"/>
        </w:tabs>
        <w:spacing w:after="200"/>
        <w:ind w:right="-72"/>
        <w:rPr>
          <w:rFonts w:ascii="Arial" w:hAnsi="Arial" w:cs="Arial"/>
          <w:sz w:val="14"/>
          <w:szCs w:val="14"/>
        </w:rPr>
      </w:pPr>
      <w:r w:rsidRPr="00F3729B">
        <w:rPr>
          <w:rFonts w:ascii="Arial" w:hAnsi="Arial" w:cs="Arial"/>
          <w:sz w:val="14"/>
          <w:szCs w:val="14"/>
        </w:rPr>
        <w:t>38.2. Leverandøren skal kun anvende forudbetalingen til at betale for udstyr, materiel, materialer og transportudgifter, der specifikt kræves til udførelsen af Kontrakten.  Leverandøren skal dokumentere, at forudbetalingen kun er blevet brugt på denne måde ved at levere kopier af fakturaer eller andre dokumenter til Inspektøren. Skulle Leverandøren misbruge en hvilken som helst del af forudbetalingen, vil det blive forfaldent straks og skal tilbagebetales straks.</w:t>
      </w:r>
    </w:p>
    <w:p w14:paraId="3C68A5DD" w14:textId="77777777" w:rsidR="00BB1549" w:rsidRPr="00F3729B" w:rsidRDefault="00BB1549" w:rsidP="00BB1549">
      <w:pPr>
        <w:tabs>
          <w:tab w:val="left" w:pos="615"/>
          <w:tab w:val="right" w:pos="9885"/>
        </w:tabs>
        <w:jc w:val="both"/>
        <w:rPr>
          <w:rFonts w:ascii="Arial" w:hAnsi="Arial" w:cs="Arial"/>
          <w:sz w:val="14"/>
          <w:szCs w:val="14"/>
        </w:rPr>
      </w:pPr>
      <w:r w:rsidRPr="00F3729B">
        <w:rPr>
          <w:rFonts w:ascii="Arial" w:hAnsi="Arial" w:cs="Arial"/>
          <w:sz w:val="14"/>
          <w:szCs w:val="14"/>
        </w:rPr>
        <w:t xml:space="preserve">38.3.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det er bestemt anderledes i Kontrakten, skal forudbetalingen tilbagebetales i form af en proportionel reduktion i beløbene for mellemliggende betalinger. Reduktionsbeløbet i hver mellemliggende betaling skal beregnes i henhold til den metode, der er specificeret i Kontrakten.</w:t>
      </w:r>
    </w:p>
    <w:p w14:paraId="15AFF2CB" w14:textId="77777777" w:rsidR="00BB1549" w:rsidRPr="00F3729B" w:rsidRDefault="00BB1549" w:rsidP="00BB1549">
      <w:pPr>
        <w:keepLines/>
        <w:spacing w:before="240"/>
        <w:outlineLvl w:val="6"/>
        <w:rPr>
          <w:rFonts w:ascii="Arial" w:hAnsi="Arial" w:cs="Arial"/>
          <w:b/>
          <w:sz w:val="14"/>
          <w:szCs w:val="14"/>
        </w:rPr>
      </w:pPr>
      <w:bookmarkStart w:id="23" w:name="_Toc125965004"/>
      <w:r w:rsidRPr="00F3729B">
        <w:rPr>
          <w:rFonts w:ascii="Arial" w:hAnsi="Arial" w:cs="Arial"/>
          <w:b/>
          <w:sz w:val="14"/>
          <w:szCs w:val="14"/>
        </w:rPr>
        <w:t>39.  MÅLING</w:t>
      </w:r>
      <w:bookmarkEnd w:id="23"/>
    </w:p>
    <w:p w14:paraId="1A02119E" w14:textId="77777777" w:rsidR="00BB1549" w:rsidRPr="00F3729B" w:rsidRDefault="00BB1549" w:rsidP="00BB1549">
      <w:pPr>
        <w:keepNext/>
        <w:keepLines/>
        <w:tabs>
          <w:tab w:val="left" w:pos="615"/>
          <w:tab w:val="right" w:pos="4781"/>
        </w:tabs>
        <w:rPr>
          <w:rFonts w:ascii="Arial" w:hAnsi="Arial" w:cs="Arial"/>
          <w:sz w:val="14"/>
          <w:szCs w:val="14"/>
        </w:rPr>
      </w:pPr>
      <w:r w:rsidRPr="00F3729B">
        <w:rPr>
          <w:rFonts w:ascii="Arial" w:hAnsi="Arial" w:cs="Arial"/>
          <w:sz w:val="14"/>
          <w:szCs w:val="14"/>
        </w:rPr>
        <w:t>Følgende principper er gældende ved målingen af Arbejdsopgaverne.</w:t>
      </w:r>
    </w:p>
    <w:p w14:paraId="5C6A92E5" w14:textId="77777777" w:rsidR="00BB1549" w:rsidRPr="00F3729B" w:rsidRDefault="00BB1549" w:rsidP="00BB1549">
      <w:pPr>
        <w:keepNext/>
        <w:keepLines/>
        <w:tabs>
          <w:tab w:val="left" w:pos="615"/>
          <w:tab w:val="right" w:pos="4781"/>
        </w:tabs>
        <w:rPr>
          <w:rFonts w:ascii="Arial" w:hAnsi="Arial" w:cs="Arial"/>
          <w:sz w:val="14"/>
          <w:szCs w:val="14"/>
        </w:rPr>
      </w:pPr>
    </w:p>
    <w:p w14:paraId="7F923361" w14:textId="77777777" w:rsidR="00BB1549" w:rsidRPr="00F3729B" w:rsidRDefault="00BB1549" w:rsidP="00BB1549">
      <w:pPr>
        <w:keepNext/>
        <w:keepLines/>
        <w:spacing w:after="120"/>
        <w:ind w:left="360" w:hanging="360"/>
        <w:jc w:val="both"/>
        <w:rPr>
          <w:rFonts w:ascii="Arial" w:hAnsi="Arial" w:cs="Arial"/>
          <w:sz w:val="14"/>
          <w:szCs w:val="14"/>
        </w:rPr>
      </w:pPr>
      <w:r w:rsidRPr="00F3729B">
        <w:rPr>
          <w:rFonts w:ascii="Arial" w:hAnsi="Arial" w:cs="Arial"/>
          <w:sz w:val="14"/>
          <w:szCs w:val="14"/>
        </w:rPr>
        <w:t>39.1.</w:t>
      </w:r>
      <w:r w:rsidRPr="00F3729B">
        <w:rPr>
          <w:rFonts w:ascii="Arial" w:hAnsi="Arial" w:cs="Arial"/>
          <w:sz w:val="14"/>
          <w:szCs w:val="14"/>
        </w:rPr>
        <w:tab/>
        <w:t xml:space="preserve">For en </w:t>
      </w:r>
      <w:r>
        <w:rPr>
          <w:rFonts w:ascii="Arial" w:hAnsi="Arial" w:cs="Arial"/>
          <w:sz w:val="14"/>
          <w:szCs w:val="14"/>
        </w:rPr>
        <w:t>Total</w:t>
      </w:r>
      <w:r w:rsidRPr="00F3729B">
        <w:rPr>
          <w:rFonts w:ascii="Arial" w:hAnsi="Arial" w:cs="Arial"/>
          <w:sz w:val="14"/>
          <w:szCs w:val="14"/>
        </w:rPr>
        <w:t xml:space="preserve"> pris kontrakt skal det forfaldne beløb i henhold til Kontrakten fastsættes på basis af opdelingen af den samlede pris, eller på basis af opdelingen udtrykt som en procentdel af Kontraktprisen svarende til de afsluttede stadier af Arbejdsopgaverne. Hvor objekter er ledsaget af </w:t>
      </w:r>
      <w:proofErr w:type="gramStart"/>
      <w:r w:rsidRPr="00F3729B">
        <w:rPr>
          <w:rFonts w:ascii="Arial" w:hAnsi="Arial" w:cs="Arial"/>
          <w:sz w:val="14"/>
          <w:szCs w:val="14"/>
        </w:rPr>
        <w:t>kvantiteter</w:t>
      </w:r>
      <w:proofErr w:type="gramEnd"/>
      <w:r w:rsidRPr="00F3729B">
        <w:rPr>
          <w:rFonts w:ascii="Arial" w:hAnsi="Arial" w:cs="Arial"/>
          <w:sz w:val="14"/>
          <w:szCs w:val="14"/>
        </w:rPr>
        <w:t xml:space="preserve"> skal disse være faste kvantiteter, som Leverandøren har afgivet en </w:t>
      </w:r>
      <w:r>
        <w:rPr>
          <w:rFonts w:ascii="Arial" w:hAnsi="Arial" w:cs="Arial"/>
          <w:sz w:val="14"/>
          <w:szCs w:val="14"/>
        </w:rPr>
        <w:t>Total</w:t>
      </w:r>
      <w:r w:rsidRPr="00F3729B">
        <w:rPr>
          <w:rFonts w:ascii="Arial" w:hAnsi="Arial" w:cs="Arial"/>
          <w:sz w:val="14"/>
          <w:szCs w:val="14"/>
        </w:rPr>
        <w:t xml:space="preserve"> pris for, og som der skal betales for, uafhængigt af de faktiske kvantiteter, der er blevet anvendt til udførelsen af Arbejdsopgaverne. </w:t>
      </w:r>
    </w:p>
    <w:p w14:paraId="26CA086D" w14:textId="77777777" w:rsidR="00BB1549" w:rsidRPr="00F3729B" w:rsidRDefault="00BB1549" w:rsidP="00BB1549">
      <w:pPr>
        <w:ind w:left="360" w:hanging="360"/>
        <w:rPr>
          <w:rFonts w:ascii="Arial" w:hAnsi="Arial" w:cs="Arial"/>
          <w:sz w:val="14"/>
          <w:szCs w:val="14"/>
        </w:rPr>
      </w:pPr>
      <w:r w:rsidRPr="00F3729B">
        <w:rPr>
          <w:rFonts w:ascii="Arial" w:hAnsi="Arial" w:cs="Arial"/>
          <w:sz w:val="14"/>
          <w:szCs w:val="14"/>
        </w:rPr>
        <w:t>39.2.</w:t>
      </w:r>
      <w:r w:rsidRPr="00F3729B">
        <w:rPr>
          <w:rFonts w:ascii="Arial" w:hAnsi="Arial" w:cs="Arial"/>
          <w:sz w:val="14"/>
          <w:szCs w:val="14"/>
        </w:rPr>
        <w:tab/>
        <w:t>For en enhedspris Kontrakt:</w:t>
      </w:r>
    </w:p>
    <w:p w14:paraId="2FB1FE90" w14:textId="77777777" w:rsidR="00BB1549" w:rsidRPr="00F3729B" w:rsidRDefault="00BB1549" w:rsidP="00BB1549">
      <w:pPr>
        <w:numPr>
          <w:ilvl w:val="0"/>
          <w:numId w:val="34"/>
        </w:numPr>
        <w:spacing w:after="80"/>
        <w:ind w:left="851"/>
        <w:contextualSpacing/>
        <w:jc w:val="both"/>
        <w:rPr>
          <w:rFonts w:ascii="Arial" w:hAnsi="Arial" w:cs="Arial"/>
          <w:sz w:val="14"/>
          <w:szCs w:val="14"/>
        </w:rPr>
      </w:pPr>
      <w:bookmarkStart w:id="24" w:name="_Toc125965005"/>
      <w:r w:rsidRPr="00F3729B">
        <w:rPr>
          <w:rFonts w:ascii="Arial" w:hAnsi="Arial" w:cs="Arial"/>
          <w:sz w:val="14"/>
          <w:szCs w:val="14"/>
        </w:rPr>
        <w:t>det forfaldne beløb i henhold til Kontrakten skal beregnes ved at anvende enhedssatserne for de kvantiteter, der faktisk er udført for de respektive objekter, i overensstemmelse med Kontrakten;</w:t>
      </w:r>
    </w:p>
    <w:p w14:paraId="5A7FA04B" w14:textId="77777777" w:rsidR="00BB1549" w:rsidRPr="00F3729B" w:rsidRDefault="00BB1549" w:rsidP="00BB1549">
      <w:pPr>
        <w:numPr>
          <w:ilvl w:val="0"/>
          <w:numId w:val="34"/>
        </w:numPr>
        <w:spacing w:after="80"/>
        <w:ind w:left="851"/>
        <w:contextualSpacing/>
        <w:jc w:val="both"/>
        <w:rPr>
          <w:rFonts w:ascii="Arial" w:hAnsi="Arial" w:cs="Arial"/>
          <w:sz w:val="14"/>
          <w:szCs w:val="14"/>
        </w:rPr>
      </w:pPr>
      <w:r w:rsidRPr="00F3729B">
        <w:rPr>
          <w:rFonts w:ascii="Arial" w:hAnsi="Arial" w:cs="Arial"/>
          <w:sz w:val="14"/>
          <w:szCs w:val="14"/>
        </w:rPr>
        <w:t xml:space="preserve">kvantiteterne, der er opstillet i </w:t>
      </w:r>
      <w:r>
        <w:rPr>
          <w:rFonts w:ascii="Arial" w:hAnsi="Arial" w:cs="Arial"/>
          <w:sz w:val="14"/>
          <w:szCs w:val="14"/>
        </w:rPr>
        <w:t>Mængde- og prisspecifikationen</w:t>
      </w:r>
      <w:r w:rsidRPr="00F3729B">
        <w:rPr>
          <w:rFonts w:ascii="Arial" w:hAnsi="Arial" w:cs="Arial"/>
          <w:sz w:val="14"/>
          <w:szCs w:val="14"/>
        </w:rPr>
        <w:t xml:space="preserve">, skal være Arbejdsopgavernes skønnede kvantiteter, som ikke skal anses for at være de faktiske og korrekte kvantiteter for Arbejdsopgaverne, som skal udføres af Leverandøren i opfyldelsen af hans forpligtelser i henhold til Kontrakten;  </w:t>
      </w:r>
    </w:p>
    <w:p w14:paraId="6D35501C" w14:textId="77777777" w:rsidR="00BB1549" w:rsidRPr="00F3729B" w:rsidRDefault="00BB1549" w:rsidP="00BB1549">
      <w:pPr>
        <w:numPr>
          <w:ilvl w:val="0"/>
          <w:numId w:val="34"/>
        </w:numPr>
        <w:spacing w:after="80"/>
        <w:ind w:left="851"/>
        <w:contextualSpacing/>
        <w:jc w:val="both"/>
        <w:rPr>
          <w:rFonts w:ascii="Arial" w:hAnsi="Arial" w:cs="Arial"/>
          <w:sz w:val="14"/>
          <w:szCs w:val="14"/>
        </w:rPr>
      </w:pPr>
      <w:r w:rsidRPr="00F3729B">
        <w:rPr>
          <w:rFonts w:ascii="Arial" w:hAnsi="Arial" w:cs="Arial"/>
          <w:sz w:val="14"/>
          <w:szCs w:val="14"/>
        </w:rPr>
        <w:t xml:space="preserve">Inspektøren skal ved opmåling fastslå de faktiske kvantiteter for Arbejdsopgaverne udført af Leverandøren, og der skal betales for disse i henhold til bestemmelserne i artikel 40, Mellemliggende Betalinger. Bortset fra hvis det er bestemt anderledes i Kontrakten, kan der ikke laves tilføjelser til objekterne i </w:t>
      </w:r>
      <w:r>
        <w:rPr>
          <w:rFonts w:ascii="Arial" w:hAnsi="Arial" w:cs="Arial"/>
          <w:sz w:val="14"/>
          <w:szCs w:val="14"/>
        </w:rPr>
        <w:t>Mængde- og prisspecifikationen</w:t>
      </w:r>
      <w:r w:rsidRPr="00F3729B">
        <w:rPr>
          <w:rFonts w:ascii="Arial" w:hAnsi="Arial" w:cs="Arial"/>
          <w:sz w:val="14"/>
          <w:szCs w:val="14"/>
        </w:rPr>
        <w:t>, bortset fra som resultat af ændringer i henhold til artikel 28 eller en anden bestemmelse i Kontrakten, som giver Leverandøren ret til yderligere betaling;</w:t>
      </w:r>
    </w:p>
    <w:p w14:paraId="314F2D78" w14:textId="77777777" w:rsidR="00BB1549" w:rsidRPr="00F3729B" w:rsidRDefault="00BB1549" w:rsidP="00BB1549">
      <w:pPr>
        <w:numPr>
          <w:ilvl w:val="0"/>
          <w:numId w:val="34"/>
        </w:numPr>
        <w:spacing w:after="80"/>
        <w:ind w:left="851"/>
        <w:contextualSpacing/>
        <w:jc w:val="both"/>
        <w:rPr>
          <w:rFonts w:ascii="Arial" w:hAnsi="Arial" w:cs="Arial"/>
          <w:sz w:val="14"/>
          <w:szCs w:val="14"/>
        </w:rPr>
      </w:pPr>
      <w:r w:rsidRPr="00F3729B">
        <w:rPr>
          <w:rFonts w:ascii="Arial" w:hAnsi="Arial" w:cs="Arial"/>
          <w:sz w:val="14"/>
          <w:szCs w:val="14"/>
        </w:rPr>
        <w:t>Inspektøren skal, når han kræver at en hvilken som helst del af Arbejdsopgaverne skal opmåles, give Leverandøren et rimeligt varsel til at overvære eller sende en kvalificeret repræsentant til at repræsentere ham. Leverandøren eller hans repræsentant skal assistere Inspektøren i at foretage sådanne opmålinger og fremlægge alle oplysninger krævet af Inspektøren. Hvis Leverandøren undlader at møde op eller sende en repræsentant, skal målingen foretaget eller godkendt af Inspektøren være bindende for Leverandøren;</w:t>
      </w:r>
    </w:p>
    <w:p w14:paraId="459032A1" w14:textId="77777777" w:rsidR="00BB1549" w:rsidRPr="00F3729B" w:rsidRDefault="00BB1549" w:rsidP="00BB1549">
      <w:pPr>
        <w:numPr>
          <w:ilvl w:val="0"/>
          <w:numId w:val="34"/>
        </w:numPr>
        <w:ind w:left="851"/>
        <w:contextualSpacing/>
        <w:jc w:val="both"/>
        <w:rPr>
          <w:rFonts w:ascii="Arial" w:hAnsi="Arial" w:cs="Arial"/>
          <w:sz w:val="14"/>
          <w:szCs w:val="14"/>
        </w:rPr>
      </w:pPr>
      <w:r w:rsidRPr="00F3729B">
        <w:rPr>
          <w:rFonts w:ascii="Arial" w:hAnsi="Arial" w:cs="Arial"/>
          <w:sz w:val="14"/>
          <w:szCs w:val="14"/>
        </w:rPr>
        <w:t>Arbejdsopgaverne skal opmåles netto, uanset generel eller lokal skik og brug, bortset fra hvis det er bestemt anderledes i Kontrakten.</w:t>
      </w:r>
    </w:p>
    <w:p w14:paraId="47F322C1"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 xml:space="preserve">40. </w:t>
      </w:r>
      <w:r>
        <w:rPr>
          <w:rFonts w:ascii="Arial" w:hAnsi="Arial" w:cs="Arial"/>
          <w:b/>
          <w:sz w:val="14"/>
          <w:szCs w:val="14"/>
        </w:rPr>
        <w:t xml:space="preserve">FORELØBIGE </w:t>
      </w:r>
      <w:r w:rsidRPr="00F3729B">
        <w:rPr>
          <w:rFonts w:ascii="Arial" w:hAnsi="Arial" w:cs="Arial"/>
          <w:b/>
          <w:sz w:val="14"/>
          <w:szCs w:val="14"/>
        </w:rPr>
        <w:t>BETALINGER</w:t>
      </w:r>
      <w:bookmarkEnd w:id="24"/>
    </w:p>
    <w:p w14:paraId="55891EE7" w14:textId="77777777" w:rsidR="00BB1549" w:rsidRPr="00F3729B" w:rsidRDefault="00BB1549" w:rsidP="00BB1549">
      <w:pPr>
        <w:tabs>
          <w:tab w:val="left" w:pos="615"/>
          <w:tab w:val="right" w:pos="4781"/>
        </w:tabs>
        <w:jc w:val="both"/>
        <w:rPr>
          <w:rFonts w:ascii="Arial" w:hAnsi="Arial" w:cs="Arial"/>
          <w:sz w:val="14"/>
          <w:szCs w:val="14"/>
        </w:rPr>
      </w:pPr>
      <w:r w:rsidRPr="00F3729B">
        <w:rPr>
          <w:rFonts w:ascii="Arial" w:hAnsi="Arial" w:cs="Arial"/>
          <w:sz w:val="14"/>
          <w:szCs w:val="14"/>
        </w:rPr>
        <w:t>40.1. Ved afslutningen af hver periode specificeret i Kontrakten skal Leverandøren fremsende en anmodning om mellemliggende betaling til Inspektøren på en formular, der er godkendt af Inspektøren. Anmodningen skal som minimum indeholde følgende objekter, som det er relevant:</w:t>
      </w:r>
    </w:p>
    <w:p w14:paraId="08736720" w14:textId="77777777" w:rsidR="00BB1549" w:rsidRPr="00F3729B" w:rsidRDefault="00BB1549" w:rsidP="00BB1549">
      <w:pPr>
        <w:jc w:val="both"/>
        <w:rPr>
          <w:rFonts w:ascii="Arial" w:hAnsi="Arial" w:cs="Arial"/>
          <w:sz w:val="14"/>
          <w:szCs w:val="14"/>
        </w:rPr>
      </w:pPr>
    </w:p>
    <w:p w14:paraId="4E47FCFB" w14:textId="77777777" w:rsidR="00BB1549" w:rsidRPr="00F3729B" w:rsidRDefault="00BB1549" w:rsidP="00BB1549">
      <w:pPr>
        <w:spacing w:after="80"/>
        <w:ind w:left="851"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den skønnede Kontraktværdi af de permanente Arbejdsopgaver udført frem til afslutningen af den periode, det drejer sig om;</w:t>
      </w:r>
    </w:p>
    <w:p w14:paraId="3AC11887" w14:textId="77777777" w:rsidR="00BB1549" w:rsidRPr="00F3729B" w:rsidRDefault="00BB1549" w:rsidP="00BB1549">
      <w:pPr>
        <w:spacing w:after="80"/>
        <w:ind w:left="851" w:hanging="360"/>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et beløb, der skal fratrækkes, for refusion af en forudbetaling i henhold til artikel 38.</w:t>
      </w:r>
    </w:p>
    <w:p w14:paraId="1CD6C9BD" w14:textId="77777777" w:rsidR="00BB1549" w:rsidRPr="00F3729B" w:rsidRDefault="00BB1549" w:rsidP="00BB1549">
      <w:pPr>
        <w:tabs>
          <w:tab w:val="left" w:pos="600"/>
          <w:tab w:val="right" w:pos="9885"/>
        </w:tabs>
        <w:jc w:val="both"/>
        <w:rPr>
          <w:rFonts w:ascii="Arial" w:hAnsi="Arial" w:cs="Arial"/>
          <w:sz w:val="14"/>
          <w:szCs w:val="14"/>
        </w:rPr>
      </w:pPr>
      <w:r w:rsidRPr="00F3729B">
        <w:rPr>
          <w:rFonts w:ascii="Arial" w:hAnsi="Arial" w:cs="Arial"/>
          <w:sz w:val="14"/>
          <w:szCs w:val="14"/>
        </w:rPr>
        <w:t>40.2.</w:t>
      </w:r>
      <w:r w:rsidRPr="00F3729B">
        <w:rPr>
          <w:rFonts w:ascii="Arial" w:hAnsi="Arial" w:cs="Arial"/>
          <w:b/>
          <w:sz w:val="14"/>
          <w:szCs w:val="14"/>
        </w:rPr>
        <w:t xml:space="preserve"> </w:t>
      </w:r>
      <w:r w:rsidRPr="00F3729B">
        <w:rPr>
          <w:rFonts w:ascii="Arial" w:hAnsi="Arial" w:cs="Arial"/>
          <w:sz w:val="14"/>
          <w:szCs w:val="14"/>
        </w:rPr>
        <w:t>I løbet af 30 dage efter modtagelsen af en anmodning om mellemliggende betaling, skal den godkendes eller ændres på en sådan måde, at den efter Inspektørens opfattelse svarer til det forfaldne beløb til Leverandøren i henhold til Kontrakten. I tilfælde, hvor der er en forskel på opfattelsen af værdien af et objekt, er det Inspektørens opfattelse, der skal være gældende. Efter beregningen af det forfaldne beløb til Leverandøren, skal Inspektøren til Leverandøren og Den Ordregivende Myndighed fremsende et certifikat for mellemliggende betaling på det forfaldne beløb til Leverandøren, og han skal informere Leverandøren om de Arbejdsopgaver, der betales for.</w:t>
      </w:r>
    </w:p>
    <w:p w14:paraId="77061134" w14:textId="77777777" w:rsidR="00BB1549" w:rsidRPr="00F3729B" w:rsidRDefault="00BB1549" w:rsidP="00BB1549">
      <w:pPr>
        <w:tabs>
          <w:tab w:val="left" w:pos="600"/>
          <w:tab w:val="left" w:pos="5115"/>
          <w:tab w:val="right" w:pos="9885"/>
        </w:tabs>
        <w:ind w:left="600" w:hanging="600"/>
        <w:jc w:val="both"/>
        <w:rPr>
          <w:rFonts w:ascii="Arial" w:hAnsi="Arial" w:cs="Arial"/>
          <w:sz w:val="14"/>
          <w:szCs w:val="14"/>
        </w:rPr>
      </w:pPr>
    </w:p>
    <w:p w14:paraId="3ECEE4E9" w14:textId="77777777" w:rsidR="00BB1549" w:rsidRPr="00F3729B" w:rsidRDefault="00BB1549" w:rsidP="00BB1549">
      <w:pPr>
        <w:tabs>
          <w:tab w:val="left" w:pos="615"/>
          <w:tab w:val="right" w:pos="9885"/>
        </w:tabs>
        <w:jc w:val="both"/>
        <w:rPr>
          <w:rFonts w:ascii="Arial" w:hAnsi="Arial" w:cs="Arial"/>
          <w:sz w:val="14"/>
          <w:szCs w:val="14"/>
        </w:rPr>
      </w:pPr>
      <w:r w:rsidRPr="00F3729B">
        <w:rPr>
          <w:rFonts w:ascii="Arial" w:hAnsi="Arial" w:cs="Arial"/>
          <w:sz w:val="14"/>
          <w:szCs w:val="14"/>
        </w:rPr>
        <w:t>40.3.</w:t>
      </w:r>
      <w:r w:rsidRPr="00F3729B">
        <w:rPr>
          <w:rFonts w:ascii="Arial" w:hAnsi="Arial" w:cs="Arial"/>
          <w:b/>
          <w:sz w:val="14"/>
          <w:szCs w:val="14"/>
        </w:rPr>
        <w:t xml:space="preserve"> </w:t>
      </w:r>
      <w:r w:rsidRPr="00F3729B">
        <w:rPr>
          <w:rFonts w:ascii="Arial" w:hAnsi="Arial" w:cs="Arial"/>
          <w:sz w:val="14"/>
          <w:szCs w:val="14"/>
        </w:rPr>
        <w:t>Inspektøren kan med et certifikat for mellemliggende betaling foretage alle slags rettelser eller modifikationer af tidligere af ham udstedte certifikater og skal have beføjelse til at modificere ell</w:t>
      </w:r>
      <w:r>
        <w:rPr>
          <w:rFonts w:ascii="Arial" w:hAnsi="Arial" w:cs="Arial"/>
          <w:sz w:val="14"/>
          <w:szCs w:val="14"/>
        </w:rPr>
        <w:t xml:space="preserve">er tilbageholde udstedelsen af </w:t>
      </w:r>
      <w:r w:rsidRPr="00F3729B">
        <w:rPr>
          <w:rFonts w:ascii="Arial" w:hAnsi="Arial" w:cs="Arial"/>
          <w:sz w:val="14"/>
          <w:szCs w:val="14"/>
        </w:rPr>
        <w:t>ethvert certifikat for mellemliggende betaling, hvis Arbejdsopgaverne eller dele heraf ikke er blevet udført til hans tilfredshed.</w:t>
      </w:r>
    </w:p>
    <w:p w14:paraId="2230A393" w14:textId="77777777" w:rsidR="00BB1549" w:rsidRPr="00F3729B" w:rsidRDefault="00BB1549" w:rsidP="00BB1549">
      <w:pPr>
        <w:spacing w:before="240"/>
        <w:outlineLvl w:val="6"/>
        <w:rPr>
          <w:rFonts w:ascii="Arial" w:hAnsi="Arial" w:cs="Arial"/>
          <w:b/>
          <w:sz w:val="14"/>
          <w:szCs w:val="14"/>
        </w:rPr>
      </w:pPr>
      <w:bookmarkStart w:id="25" w:name="_Toc125965006"/>
      <w:r w:rsidRPr="00F3729B">
        <w:rPr>
          <w:rFonts w:ascii="Arial" w:hAnsi="Arial" w:cs="Arial"/>
          <w:b/>
          <w:sz w:val="14"/>
          <w:szCs w:val="14"/>
        </w:rPr>
        <w:t>41. ENDELIGT REGNSKAB</w:t>
      </w:r>
      <w:bookmarkEnd w:id="25"/>
    </w:p>
    <w:p w14:paraId="3F000B94"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41.1. Senest 45 dage efter udstedelsen af Certifikatet for Endelig Fuldførelse i henhold til artikel 51 skal Leverandøren til Inspektøren fremsende et udkast til endeligt regnskab med dokumenterende bilag, der i detaljer viser værdien af de udførte arbejdsopgaver i overensstemmelse med Kontrakten, sammen med alle yderligere beløb, som Leverandøren mener er forfaldne til ham i henhold til Kontrakten for at gøre det muligt for Inspektøren at udfærdige det endelige regnskab. </w:t>
      </w:r>
    </w:p>
    <w:p w14:paraId="7FC90A0C" w14:textId="77777777" w:rsidR="00BB1549" w:rsidRPr="00F3729B" w:rsidRDefault="00BB1549" w:rsidP="00BB1549">
      <w:pPr>
        <w:rPr>
          <w:rFonts w:ascii="Arial" w:hAnsi="Arial" w:cs="Arial"/>
          <w:sz w:val="14"/>
          <w:szCs w:val="14"/>
        </w:rPr>
      </w:pPr>
    </w:p>
    <w:p w14:paraId="5E937408" w14:textId="77777777" w:rsidR="00BB1549" w:rsidRPr="00F3729B" w:rsidRDefault="00BB1549" w:rsidP="00BB1549">
      <w:pPr>
        <w:keepNext/>
        <w:keepLines/>
        <w:jc w:val="both"/>
        <w:rPr>
          <w:rFonts w:ascii="Arial" w:hAnsi="Arial" w:cs="Arial"/>
          <w:sz w:val="14"/>
          <w:szCs w:val="14"/>
        </w:rPr>
      </w:pPr>
      <w:r w:rsidRPr="00F3729B">
        <w:rPr>
          <w:rFonts w:ascii="Arial" w:hAnsi="Arial" w:cs="Arial"/>
          <w:sz w:val="14"/>
          <w:szCs w:val="14"/>
        </w:rPr>
        <w:t>41.2</w:t>
      </w:r>
      <w:r w:rsidRPr="00F3729B">
        <w:rPr>
          <w:rFonts w:ascii="Arial" w:hAnsi="Arial" w:cs="Arial"/>
          <w:b/>
          <w:sz w:val="14"/>
          <w:szCs w:val="14"/>
        </w:rPr>
        <w:t xml:space="preserve">. </w:t>
      </w:r>
      <w:r w:rsidRPr="00F3729B">
        <w:rPr>
          <w:rFonts w:ascii="Arial" w:hAnsi="Arial" w:cs="Arial"/>
          <w:sz w:val="14"/>
          <w:szCs w:val="14"/>
        </w:rPr>
        <w:t>Senest 45 dage efter at have modtaget udkastet til endeligt regnskab og al rimeligt krævet nødvendig information til dets verificering, skal Inspektøren udfærdige det endelige regnskab, som fastslår:</w:t>
      </w:r>
    </w:p>
    <w:p w14:paraId="59D7328B" w14:textId="77777777" w:rsidR="00BB1549" w:rsidRPr="00F3729B" w:rsidRDefault="00BB1549" w:rsidP="00BB1549">
      <w:pPr>
        <w:keepNext/>
        <w:keepLines/>
        <w:jc w:val="both"/>
        <w:rPr>
          <w:rFonts w:ascii="Arial" w:hAnsi="Arial" w:cs="Arial"/>
          <w:sz w:val="14"/>
          <w:szCs w:val="14"/>
        </w:rPr>
      </w:pPr>
    </w:p>
    <w:p w14:paraId="2FBADDF5" w14:textId="77777777" w:rsidR="00BB1549" w:rsidRPr="00F3729B" w:rsidRDefault="00BB1549" w:rsidP="00BB1549">
      <w:pPr>
        <w:keepNext/>
        <w:keepLines/>
        <w:ind w:left="709"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beløbet, som efter hans opfattelse, er endeligt forfaldent i henhold til Kontrakten;</w:t>
      </w:r>
    </w:p>
    <w:p w14:paraId="2EE1C337" w14:textId="77777777" w:rsidR="00BB1549" w:rsidRPr="00F3729B" w:rsidRDefault="00BB1549" w:rsidP="00BB1549">
      <w:pPr>
        <w:keepNext/>
        <w:keepLines/>
        <w:ind w:left="709" w:hanging="360"/>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efter at have fastslået de beløb, der tidligere er blevet betalt af Den Ordregivende Myndighed, og alle de beløb, som Den Ordregivende Myndighed har ret til i henhold til Kontrakten, saldoen, som, hvis der er nogen, er forfalden til betaling af Den Ordregivende Myndighed til Leverandøren, eller af Leverandøren til Den Ordregivende Myndighed, som tilfældet måtte være.</w:t>
      </w:r>
    </w:p>
    <w:p w14:paraId="260AEC33" w14:textId="77777777" w:rsidR="00BB1549" w:rsidRPr="00F3729B" w:rsidRDefault="00BB1549" w:rsidP="00BB1549">
      <w:pPr>
        <w:tabs>
          <w:tab w:val="left" w:pos="315"/>
        </w:tabs>
        <w:rPr>
          <w:rFonts w:ascii="Arial" w:hAnsi="Arial" w:cs="Arial"/>
          <w:sz w:val="14"/>
          <w:szCs w:val="14"/>
        </w:rPr>
      </w:pPr>
    </w:p>
    <w:p w14:paraId="0C14247E"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41.3. Inspektøren skal til Den Ordregivende Myndighed og til Leverandøren udstede det endelige regnskab, der viser det endelige beløb, som Leverandøren har ret til i henhold til Kontrakten. Den Ordregivende Myndighed og Leverandøren skal underskrive det endelige regnskab som en kvittering for den fulde og endelige værdi af det udførte arbejde i henhold til Kontrakten og skal straks fremsende en underskrevet kopi til Inspektøren. </w:t>
      </w:r>
    </w:p>
    <w:p w14:paraId="7BC89F95" w14:textId="77777777" w:rsidR="00BB1549" w:rsidRPr="00F3729B" w:rsidRDefault="00BB1549" w:rsidP="00BB1549">
      <w:pPr>
        <w:jc w:val="both"/>
        <w:rPr>
          <w:rFonts w:ascii="Arial" w:hAnsi="Arial" w:cs="Arial"/>
          <w:sz w:val="14"/>
          <w:szCs w:val="14"/>
        </w:rPr>
      </w:pPr>
    </w:p>
    <w:p w14:paraId="5A9EFE9B"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41.4. Det endelige regnskab underskrevet af Leverandøren skal udgøre en skriftlig frigørende kvittering for Den Ordregivende Myndighed, som bekræfter, at totalen i det endelige regnskab repræsenterer fuld og endelig afgørelse af alle forfaldne beløb til Leverandøren i henhold til Kontrakten. En sådan kvittering skal dog først være effektiv og gældende, efter alle forfaldne betalinger til Leverandøren i henhold til det endelige regnskab er blevet foretaget.</w:t>
      </w:r>
    </w:p>
    <w:p w14:paraId="209A544E" w14:textId="77777777" w:rsidR="00BB1549" w:rsidRPr="00F3729B" w:rsidRDefault="00BB1549" w:rsidP="00BB1549">
      <w:pPr>
        <w:jc w:val="both"/>
        <w:rPr>
          <w:rFonts w:ascii="Arial" w:hAnsi="Arial" w:cs="Arial"/>
          <w:b/>
          <w:sz w:val="14"/>
          <w:szCs w:val="14"/>
        </w:rPr>
      </w:pPr>
    </w:p>
    <w:p w14:paraId="5BA0FF90" w14:textId="77777777" w:rsidR="00BB1549" w:rsidRPr="00F3729B" w:rsidRDefault="00BB1549" w:rsidP="00BB1549">
      <w:pPr>
        <w:jc w:val="both"/>
        <w:rPr>
          <w:rFonts w:ascii="Arial" w:hAnsi="Arial" w:cs="Arial"/>
          <w:b/>
          <w:sz w:val="14"/>
          <w:szCs w:val="14"/>
        </w:rPr>
      </w:pPr>
      <w:r w:rsidRPr="00F3729B">
        <w:rPr>
          <w:rFonts w:ascii="Arial" w:hAnsi="Arial" w:cs="Arial"/>
          <w:b/>
          <w:sz w:val="14"/>
          <w:szCs w:val="14"/>
        </w:rPr>
        <w:t>42. REFUSION FRA LEVERANDØREN</w:t>
      </w:r>
    </w:p>
    <w:p w14:paraId="4A791F3D" w14:textId="77777777" w:rsidR="00BB1549" w:rsidRPr="00F3729B" w:rsidRDefault="00BB1549" w:rsidP="00BB1549">
      <w:pPr>
        <w:tabs>
          <w:tab w:val="left" w:pos="615"/>
          <w:tab w:val="left" w:pos="5130"/>
          <w:tab w:val="right" w:pos="9885"/>
        </w:tabs>
        <w:jc w:val="both"/>
        <w:rPr>
          <w:rFonts w:ascii="Arial" w:hAnsi="Arial" w:cs="Arial"/>
          <w:sz w:val="14"/>
          <w:szCs w:val="14"/>
        </w:rPr>
      </w:pPr>
      <w:bookmarkStart w:id="26" w:name="_Toc125965007"/>
      <w:r w:rsidRPr="00F3729B">
        <w:rPr>
          <w:rFonts w:ascii="Arial" w:hAnsi="Arial" w:cs="Arial"/>
          <w:sz w:val="14"/>
          <w:szCs w:val="14"/>
        </w:rPr>
        <w:t>42.1. Leverandøren forpligter sig til at tilbagebetale alle beløb, der er udbetalt for meget i forhold til det endelige forfaldne beløb til Den Ordregivende Myndighed i løbet af 30 dage, efter han har modtaget en anmodning og at gøre dette. Hvis Leverandøren skulle undlade at foretage denne tilbagebetaling inden for tidsfristen, kan Den Ordregivende Myndighed inden for to måneder efter forsinket betaling, kræve morarenter fra Leverandøren beregnet i henhold til de samme betingelser som i artikel 43.</w:t>
      </w:r>
    </w:p>
    <w:p w14:paraId="23B03E87" w14:textId="77777777" w:rsidR="00BB1549" w:rsidRPr="00F3729B" w:rsidRDefault="00BB1549" w:rsidP="00BB1549">
      <w:pPr>
        <w:tabs>
          <w:tab w:val="left" w:pos="615"/>
          <w:tab w:val="left" w:pos="5130"/>
          <w:tab w:val="right" w:pos="9885"/>
        </w:tabs>
        <w:jc w:val="both"/>
        <w:rPr>
          <w:rFonts w:ascii="Arial" w:hAnsi="Arial" w:cs="Arial"/>
          <w:sz w:val="14"/>
          <w:szCs w:val="14"/>
        </w:rPr>
      </w:pPr>
    </w:p>
    <w:p w14:paraId="3B5B92F1" w14:textId="77777777" w:rsidR="00BB1549" w:rsidRPr="00F3729B" w:rsidRDefault="00BB1549" w:rsidP="00BB1549">
      <w:pPr>
        <w:tabs>
          <w:tab w:val="left" w:pos="615"/>
          <w:tab w:val="left" w:pos="5130"/>
          <w:tab w:val="right" w:pos="9885"/>
        </w:tabs>
        <w:jc w:val="both"/>
        <w:rPr>
          <w:rFonts w:ascii="Arial" w:hAnsi="Arial" w:cs="Arial"/>
          <w:sz w:val="14"/>
          <w:szCs w:val="14"/>
        </w:rPr>
      </w:pPr>
      <w:r w:rsidRPr="00F3729B">
        <w:rPr>
          <w:rFonts w:ascii="Arial" w:hAnsi="Arial" w:cs="Arial"/>
          <w:sz w:val="14"/>
          <w:szCs w:val="14"/>
        </w:rPr>
        <w:t xml:space="preserve">42.2. Beløb, der skal tilbagebetales til Den Ordregivende Myndighed, kan modregnes mod alle slags forfaldne beløb til Leverandøren. </w:t>
      </w:r>
    </w:p>
    <w:p w14:paraId="4320EF7B"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43. FORSINKEDE BETALINGER</w:t>
      </w:r>
      <w:bookmarkEnd w:id="26"/>
    </w:p>
    <w:p w14:paraId="619029E8" w14:textId="77777777" w:rsidR="00BB1549" w:rsidRPr="00F3729B" w:rsidRDefault="00BB1549" w:rsidP="00BB1549">
      <w:pPr>
        <w:tabs>
          <w:tab w:val="left" w:pos="615"/>
          <w:tab w:val="right" w:pos="5678"/>
        </w:tabs>
        <w:jc w:val="both"/>
        <w:rPr>
          <w:rFonts w:ascii="Arial" w:hAnsi="Arial" w:cs="Arial"/>
          <w:sz w:val="14"/>
          <w:szCs w:val="14"/>
        </w:rPr>
      </w:pPr>
      <w:r w:rsidRPr="00F3729B">
        <w:rPr>
          <w:rFonts w:ascii="Arial" w:hAnsi="Arial" w:cs="Arial"/>
          <w:sz w:val="14"/>
          <w:szCs w:val="14"/>
        </w:rPr>
        <w:t>43.1. Hvis Den Ordregivende Myndighed undlader at foretage betalinger inden for de tidsfrister, der er specificeret i artikel 37.3, kan Leverandøren, inden for to måneder efter forsinket betaling, kræve morarenter:</w:t>
      </w:r>
    </w:p>
    <w:p w14:paraId="72A49C85" w14:textId="77777777" w:rsidR="00BB1549" w:rsidRPr="00F3729B" w:rsidRDefault="00BB1549" w:rsidP="00BB1549">
      <w:pPr>
        <w:tabs>
          <w:tab w:val="left" w:pos="615"/>
          <w:tab w:val="right" w:pos="5678"/>
        </w:tabs>
        <w:ind w:left="615" w:hanging="615"/>
        <w:jc w:val="both"/>
        <w:rPr>
          <w:rFonts w:ascii="Arial" w:hAnsi="Arial" w:cs="Arial"/>
          <w:sz w:val="14"/>
          <w:szCs w:val="14"/>
        </w:rPr>
      </w:pPr>
    </w:p>
    <w:p w14:paraId="30158218" w14:textId="77777777" w:rsidR="00BB1549" w:rsidRPr="00F3729B" w:rsidRDefault="00BB1549" w:rsidP="00BB1549">
      <w:pPr>
        <w:ind w:left="180" w:hanging="180"/>
        <w:jc w:val="both"/>
        <w:rPr>
          <w:rFonts w:ascii="Arial" w:hAnsi="Arial" w:cs="Arial"/>
          <w:sz w:val="14"/>
          <w:szCs w:val="14"/>
        </w:rPr>
      </w:pPr>
      <w:r w:rsidRPr="00F3729B">
        <w:rPr>
          <w:rFonts w:ascii="Arial" w:hAnsi="Arial" w:cs="Arial"/>
          <w:sz w:val="14"/>
          <w:szCs w:val="14"/>
        </w:rPr>
        <w:t>-</w:t>
      </w:r>
      <w:r w:rsidRPr="00F3729B">
        <w:rPr>
          <w:rFonts w:ascii="Arial" w:hAnsi="Arial" w:cs="Arial"/>
          <w:sz w:val="14"/>
          <w:szCs w:val="14"/>
        </w:rPr>
        <w:tab/>
        <w:t>til satsen for diskontoen, der anvendes af den udstedende institution i Den Ordregivende Myndigheds land, hvor betalingerne er i national valuta;</w:t>
      </w:r>
    </w:p>
    <w:p w14:paraId="442C9C39" w14:textId="77777777" w:rsidR="00BB1549" w:rsidRPr="00F3729B" w:rsidRDefault="00BB1549" w:rsidP="00BB1549">
      <w:pPr>
        <w:spacing w:after="120"/>
        <w:ind w:left="180" w:hanging="180"/>
        <w:jc w:val="both"/>
        <w:rPr>
          <w:rFonts w:ascii="Arial" w:hAnsi="Arial" w:cs="Arial"/>
          <w:sz w:val="14"/>
          <w:szCs w:val="14"/>
        </w:rPr>
      </w:pPr>
      <w:r w:rsidRPr="00F3729B">
        <w:rPr>
          <w:rFonts w:ascii="Arial" w:hAnsi="Arial" w:cs="Arial"/>
          <w:sz w:val="14"/>
          <w:szCs w:val="14"/>
        </w:rPr>
        <w:t>-</w:t>
      </w:r>
      <w:r w:rsidRPr="00F3729B">
        <w:rPr>
          <w:rFonts w:ascii="Arial" w:hAnsi="Arial" w:cs="Arial"/>
          <w:sz w:val="14"/>
          <w:szCs w:val="14"/>
        </w:rPr>
        <w:tab/>
        <w:t>til den sats, der anvendes af Den Europæiske Centralbank til dens primære markedsoperationer i Euro, som det er offentliggjort i Den Europæiske Unions Tidende, hvor betalingerne er i Euro,</w:t>
      </w:r>
    </w:p>
    <w:p w14:paraId="7E7217D0"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 xml:space="preserve">på den første dag i den måned, hvor tidsfristen udløb, plus tre og et halvt procentpoints. Morarenten skal gælde for det tidsrum, som ligger imellem datoen for tidsfristen for betaling (eksklusive) og datoen, på hvilken Den Ordregivende Myndigheds konto debiteres (inklusive). </w:t>
      </w:r>
    </w:p>
    <w:p w14:paraId="7A086FFC" w14:textId="77777777" w:rsidR="00BB1549" w:rsidRPr="00F3729B" w:rsidRDefault="00BB1549" w:rsidP="00BB1549">
      <w:pPr>
        <w:tabs>
          <w:tab w:val="right" w:pos="5678"/>
        </w:tabs>
        <w:rPr>
          <w:rFonts w:ascii="Arial" w:hAnsi="Arial" w:cs="Arial"/>
          <w:sz w:val="14"/>
          <w:szCs w:val="14"/>
        </w:rPr>
      </w:pPr>
    </w:p>
    <w:p w14:paraId="30BD0644" w14:textId="77777777" w:rsidR="00BB1549" w:rsidRPr="00F3729B" w:rsidRDefault="00BB1549" w:rsidP="00BB1549">
      <w:pPr>
        <w:jc w:val="both"/>
        <w:rPr>
          <w:rFonts w:ascii="Arial" w:hAnsi="Arial" w:cs="Arial"/>
          <w:sz w:val="14"/>
          <w:szCs w:val="14"/>
        </w:rPr>
      </w:pPr>
      <w:r w:rsidRPr="00F3729B">
        <w:rPr>
          <w:rFonts w:ascii="Arial" w:hAnsi="Arial" w:cs="Arial"/>
          <w:b/>
          <w:sz w:val="14"/>
          <w:szCs w:val="14"/>
        </w:rPr>
        <w:t xml:space="preserve">43.2. </w:t>
      </w:r>
      <w:r w:rsidRPr="00F3729B">
        <w:rPr>
          <w:rFonts w:ascii="Arial" w:hAnsi="Arial" w:cs="Arial"/>
          <w:sz w:val="14"/>
          <w:szCs w:val="14"/>
        </w:rPr>
        <w:t>Enhver betalingsmisligholdelse på mere end 90 dage fra udløbet af den periode, der er fastsat i artikel 37.3, skal berettige Leverandøren til enten ikke at udføre Kontrakten eller til at opsige den, med 30 dages forudgående meddelelse til Den Ordregivende Myndighed og Inspektøren.</w:t>
      </w:r>
    </w:p>
    <w:p w14:paraId="5EA631F2" w14:textId="77777777" w:rsidR="00BB1549" w:rsidRPr="00F3729B" w:rsidRDefault="00BB1549" w:rsidP="00BB1549">
      <w:pPr>
        <w:rPr>
          <w:rFonts w:ascii="Arial" w:hAnsi="Arial" w:cs="Arial"/>
          <w:sz w:val="14"/>
          <w:szCs w:val="14"/>
        </w:rPr>
      </w:pPr>
    </w:p>
    <w:p w14:paraId="28D7098D" w14:textId="77777777" w:rsidR="00BB1549" w:rsidRPr="00F3729B" w:rsidRDefault="00BB1549" w:rsidP="00BB1549">
      <w:pPr>
        <w:keepNext/>
        <w:outlineLvl w:val="1"/>
        <w:rPr>
          <w:rFonts w:ascii="Arial" w:hAnsi="Arial" w:cs="Arial"/>
          <w:b/>
          <w:caps/>
          <w:sz w:val="14"/>
          <w:szCs w:val="14"/>
        </w:rPr>
      </w:pPr>
    </w:p>
    <w:p w14:paraId="5C962AA1" w14:textId="77777777" w:rsidR="00BB1549" w:rsidRPr="00F3729B" w:rsidRDefault="00BB1549" w:rsidP="00BB1549">
      <w:pPr>
        <w:pStyle w:val="Heading6"/>
      </w:pPr>
      <w:r w:rsidRPr="00F3729B">
        <w:t>FULDFØRELSE AF ARBEJDSOPGAVERNE</w:t>
      </w:r>
    </w:p>
    <w:p w14:paraId="07EE5C7A" w14:textId="77777777" w:rsidR="00BB1549" w:rsidRPr="00F3729B" w:rsidRDefault="00BB1549" w:rsidP="00BB1549">
      <w:pPr>
        <w:spacing w:before="240"/>
        <w:outlineLvl w:val="6"/>
        <w:rPr>
          <w:rFonts w:ascii="Arial" w:hAnsi="Arial" w:cs="Arial"/>
          <w:b/>
          <w:sz w:val="14"/>
          <w:szCs w:val="14"/>
        </w:rPr>
      </w:pPr>
      <w:r w:rsidRPr="00F3729B">
        <w:rPr>
          <w:rFonts w:ascii="Arial" w:hAnsi="Arial" w:cs="Arial"/>
          <w:b/>
          <w:sz w:val="14"/>
          <w:szCs w:val="14"/>
        </w:rPr>
        <w:t>44. TESTS OG VERIFICERING - PROCEDURER</w:t>
      </w:r>
    </w:p>
    <w:p w14:paraId="5E5E5CB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Arbejdsopgaverne skal ikke erklæres væsentlig fuldført, før verificeringer og tests ved fuldførelsen som foreskrevet i Kontrakten er blevet udført for Leverandørens regning i henhold til artikel 31. Leverandøren skal orientere Inspektøren om datoen, på hvilken disse verificeringer og tests kan påbegyndes.</w:t>
      </w:r>
    </w:p>
    <w:p w14:paraId="651761EB" w14:textId="77777777" w:rsidR="00BB1549" w:rsidRPr="00F3729B" w:rsidRDefault="00BB1549" w:rsidP="00BB1549">
      <w:pPr>
        <w:jc w:val="both"/>
        <w:rPr>
          <w:rFonts w:ascii="Arial" w:hAnsi="Arial" w:cs="Arial"/>
          <w:sz w:val="14"/>
          <w:szCs w:val="14"/>
        </w:rPr>
      </w:pPr>
    </w:p>
    <w:p w14:paraId="4D14703A" w14:textId="77777777" w:rsidR="00BB1549" w:rsidRPr="00F3729B" w:rsidRDefault="00BB1549" w:rsidP="00BB1549">
      <w:pPr>
        <w:keepNext/>
        <w:outlineLvl w:val="1"/>
        <w:rPr>
          <w:rFonts w:ascii="Arial" w:hAnsi="Arial" w:cs="Arial"/>
          <w:b/>
          <w:caps/>
          <w:sz w:val="14"/>
          <w:szCs w:val="14"/>
        </w:rPr>
      </w:pPr>
      <w:r w:rsidRPr="00F3729B">
        <w:rPr>
          <w:rFonts w:ascii="Arial" w:hAnsi="Arial" w:cs="Arial"/>
          <w:b/>
          <w:caps/>
          <w:sz w:val="14"/>
          <w:szCs w:val="14"/>
        </w:rPr>
        <w:t xml:space="preserve">45. CERTIFIKAT FOR VÆSENTLIG FULDFØRELSE </w:t>
      </w:r>
    </w:p>
    <w:p w14:paraId="24224494"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 xml:space="preserve">45.1. Når alle Arbejdsopgaverne er blevet væsentligt fuldført og har bestået alle verificerings-procedurer og tests for fuldførelse, som foreskrevet i Kontrakten, kan Leverandøren give en meddelelse herom til Inspektøren ledsaget af en forpligtelse til at færdiggøre alt udestående arbejde i løbet af Ansvarsperioden for Fejl og Mangler. En sådan meddelelse og forpligtelse skal være skriftlig og skal af Leverandøren anses for at være et krav for Inspektøren til at udstede et Certifikat for Væsentlig Fuldførelse med hensyn til Arbejdsopgaverne. Inspektøren skal i løbet af 21 dage efter datoen for leveringen af en sådan meddelelse til Leverandøren, med en kopi til Den Ordregivende Myndighed, enten udstede et Certifikat for Væsentlig Fuldførelse, der angiver datoen, på hvilken, Arbejdsopgaverne, efter hans mening, var væsentligt fuldført i overensstemmelse med Kontrakten, eller give skriftlige instruktioner til Leverandøren, der specificerer alt arbejde, som, efter Inspektørens mening, kræves udført af Leverandøren inden udstedelsen af et sådant Certifikat.  Inspektøren skal også orientere Leverandøren om alle fejl og mangler i Arbejdsopgaverne, som har indflydelse på væsentlig fuldførelse, som kan dukke op efter sådanne instruktioner og inden fuldførelsen af arbejdet specificeret heri. Leverandøren skal have ret til at modtage et sådant Certifikat for Væsentlig Fuldførelse i løbet af 21 dage efter fuldførelsen, til Inspektørens tilfredshed, af arbejdet, således specificeret og idet han retter alle fejl og mangler således noteret. Efter udstedelsen af Certifikatet for Væsentlig Fuldførelse af Arbejdsopgaverne skal Leverandøren anses for at have forpligtet sig til rettidigt at færdiggøre alt udestående arbejde i løbet af Ansvarsperioden for Fejl og Mangler. </w:t>
      </w:r>
    </w:p>
    <w:p w14:paraId="51AD9DA2" w14:textId="77777777" w:rsidR="00BB1549" w:rsidRPr="00F3729B" w:rsidRDefault="00BB1549" w:rsidP="00BB1549">
      <w:pPr>
        <w:rPr>
          <w:rFonts w:ascii="Arial" w:hAnsi="Arial" w:cs="Arial"/>
          <w:sz w:val="14"/>
          <w:szCs w:val="14"/>
        </w:rPr>
      </w:pPr>
    </w:p>
    <w:p w14:paraId="0C852EB7" w14:textId="77777777" w:rsidR="00BB1549" w:rsidRPr="00F3729B" w:rsidRDefault="00BB1549" w:rsidP="00BB1549">
      <w:pPr>
        <w:keepNext/>
        <w:outlineLvl w:val="1"/>
        <w:rPr>
          <w:rFonts w:ascii="Arial" w:hAnsi="Arial" w:cs="Arial"/>
          <w:b/>
          <w:caps/>
          <w:sz w:val="14"/>
          <w:szCs w:val="14"/>
        </w:rPr>
      </w:pPr>
      <w:r w:rsidRPr="00F3729B">
        <w:rPr>
          <w:rFonts w:ascii="Arial" w:hAnsi="Arial" w:cs="Arial"/>
          <w:b/>
          <w:caps/>
          <w:sz w:val="14"/>
          <w:szCs w:val="14"/>
        </w:rPr>
        <w:t xml:space="preserve">46. VÆSENTLIG FULDFØRELSE AF SEKTIONER ELLER DELE AF ARBEJDSOPGAVERNE </w:t>
      </w:r>
    </w:p>
    <w:p w14:paraId="6C5DD44E" w14:textId="77777777" w:rsidR="00BB1549" w:rsidRPr="00F3729B" w:rsidRDefault="00BB1549" w:rsidP="00BB1549">
      <w:pPr>
        <w:spacing w:after="120"/>
        <w:rPr>
          <w:rFonts w:ascii="Arial" w:hAnsi="Arial" w:cs="Arial"/>
          <w:sz w:val="14"/>
          <w:szCs w:val="14"/>
        </w:rPr>
      </w:pPr>
      <w:r w:rsidRPr="00F3729B">
        <w:rPr>
          <w:rFonts w:ascii="Arial" w:hAnsi="Arial" w:cs="Arial"/>
          <w:sz w:val="14"/>
          <w:szCs w:val="14"/>
        </w:rPr>
        <w:t xml:space="preserve">I overensstemmelse med proceduren i artikel 45 og på de samme betingelser, som er fastsat heri, kan Leverandøren anmode Inspektøren om at udstede, og Inspektøren kan udstede, et Certifikat for Væsentlig Fuldførelse med hensyn til enhver Sektion eller del af Arbejdsopgaverne, som er blevet væsentligt fuldført og som til tilfredshed har bestået alle tests ved fuldførelsen som foreskrevet af Kontrakten, hvis: </w:t>
      </w:r>
    </w:p>
    <w:p w14:paraId="66A6AC85" w14:textId="77777777" w:rsidR="00BB1549" w:rsidRPr="00F3729B" w:rsidRDefault="00BB1549" w:rsidP="00BB1549">
      <w:pPr>
        <w:numPr>
          <w:ilvl w:val="0"/>
          <w:numId w:val="35"/>
        </w:numPr>
        <w:ind w:left="851"/>
        <w:rPr>
          <w:rFonts w:ascii="Arial" w:hAnsi="Arial" w:cs="Arial"/>
          <w:sz w:val="14"/>
          <w:szCs w:val="14"/>
        </w:rPr>
      </w:pPr>
      <w:r w:rsidRPr="00F3729B">
        <w:rPr>
          <w:rFonts w:ascii="Arial" w:hAnsi="Arial" w:cs="Arial"/>
          <w:sz w:val="14"/>
          <w:szCs w:val="14"/>
        </w:rPr>
        <w:t xml:space="preserve">et særskilt tidspunkt for fuldførelse er bestemt i Kontrakten med hensyn til en sådan Sektion eller del af Arbejdsopgaverne; </w:t>
      </w:r>
    </w:p>
    <w:p w14:paraId="233551A5" w14:textId="77777777" w:rsidR="00BB1549" w:rsidRPr="00F3729B" w:rsidRDefault="00BB1549" w:rsidP="00BB1549">
      <w:pPr>
        <w:numPr>
          <w:ilvl w:val="0"/>
          <w:numId w:val="35"/>
        </w:numPr>
        <w:ind w:left="851"/>
        <w:rPr>
          <w:rFonts w:ascii="Arial" w:hAnsi="Arial" w:cs="Arial"/>
          <w:sz w:val="14"/>
          <w:szCs w:val="14"/>
        </w:rPr>
      </w:pPr>
      <w:r w:rsidRPr="00F3729B">
        <w:rPr>
          <w:rFonts w:ascii="Arial" w:hAnsi="Arial" w:cs="Arial"/>
          <w:sz w:val="14"/>
          <w:szCs w:val="14"/>
        </w:rPr>
        <w:t xml:space="preserve">en sådan Sektion eller del af Arbejdsopgaverne er blevet fuldført til Inspektørens tilfredshed og er krævet af Den Ordregivende Myndighed til dennes beskæftigelse eller anvendelse. </w:t>
      </w:r>
    </w:p>
    <w:p w14:paraId="4F89ECEC" w14:textId="77777777" w:rsidR="00BB1549" w:rsidRPr="00F3729B" w:rsidRDefault="00BB1549" w:rsidP="00BB1549">
      <w:pPr>
        <w:numPr>
          <w:ilvl w:val="0"/>
          <w:numId w:val="14"/>
        </w:numPr>
        <w:spacing w:before="240"/>
        <w:rPr>
          <w:rFonts w:ascii="Arial" w:hAnsi="Arial" w:cs="Arial"/>
          <w:b/>
          <w:sz w:val="14"/>
          <w:szCs w:val="14"/>
        </w:rPr>
      </w:pPr>
      <w:r w:rsidRPr="00F3729B">
        <w:rPr>
          <w:rFonts w:ascii="Arial" w:hAnsi="Arial" w:cs="Arial"/>
          <w:b/>
          <w:sz w:val="14"/>
          <w:szCs w:val="14"/>
        </w:rPr>
        <w:t xml:space="preserve">ANSVARSPERIODE FOR FEJL OG MANGLER </w:t>
      </w:r>
    </w:p>
    <w:p w14:paraId="79530C99"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Udtrykket </w:t>
      </w:r>
      <w:r w:rsidRPr="00F3729B">
        <w:rPr>
          <w:rFonts w:ascii="Arial" w:hAnsi="Arial" w:cs="Arial"/>
          <w:sz w:val="14"/>
          <w:szCs w:val="14"/>
          <w:cs/>
        </w:rPr>
        <w:t>”</w:t>
      </w:r>
      <w:r w:rsidRPr="00F3729B">
        <w:rPr>
          <w:rFonts w:ascii="Arial" w:hAnsi="Arial" w:cs="Arial"/>
          <w:sz w:val="14"/>
          <w:szCs w:val="14"/>
        </w:rPr>
        <w:t>Ansvarsperiode for Fejl og Mangler</w:t>
      </w:r>
      <w:r w:rsidRPr="00F3729B">
        <w:rPr>
          <w:rFonts w:ascii="Arial" w:hAnsi="Arial" w:cs="Arial"/>
          <w:sz w:val="14"/>
          <w:szCs w:val="14"/>
          <w:cs/>
        </w:rPr>
        <w:t xml:space="preserve">” </w:t>
      </w:r>
      <w:r w:rsidRPr="00F3729B">
        <w:rPr>
          <w:rFonts w:ascii="Arial" w:hAnsi="Arial" w:cs="Arial"/>
          <w:sz w:val="14"/>
          <w:szCs w:val="14"/>
        </w:rPr>
        <w:t xml:space="preserve">skal betyde perioden på 365 dage (eller en hvilken som helst anden periode specificeret i Kontrakten), beregnet fra datoen for fuldførelsen af Arbejdsopgaverne angivet i Certifikatet for Væsentlig Fuldførelse udstedt af Inspektøren eller, i forbindelse med en hvilken som helst Sektion eller del af Arbejdsopgaverne, der er blevet udstedt et separat Certifikat for Væsentlig Fuldførelse for, fra datoen for fuldførelsen af den Sektion eller del, som det er angivet i det relevante Certifikat. Udtrykket </w:t>
      </w:r>
      <w:r w:rsidRPr="00F3729B">
        <w:rPr>
          <w:rFonts w:ascii="Arial" w:hAnsi="Arial" w:cs="Arial"/>
          <w:sz w:val="14"/>
          <w:szCs w:val="14"/>
          <w:cs/>
        </w:rPr>
        <w:t>”</w:t>
      </w:r>
      <w:r w:rsidRPr="00F3729B">
        <w:rPr>
          <w:rFonts w:ascii="Arial" w:hAnsi="Arial" w:cs="Arial"/>
          <w:sz w:val="14"/>
          <w:szCs w:val="14"/>
        </w:rPr>
        <w:t>Arbejdsopgaverne</w:t>
      </w:r>
      <w:r w:rsidRPr="00F3729B">
        <w:rPr>
          <w:rFonts w:ascii="Arial" w:hAnsi="Arial" w:cs="Arial"/>
          <w:sz w:val="14"/>
          <w:szCs w:val="14"/>
          <w:cs/>
        </w:rPr>
        <w:t xml:space="preserve">” </w:t>
      </w:r>
      <w:r w:rsidRPr="00F3729B">
        <w:rPr>
          <w:rFonts w:ascii="Arial" w:hAnsi="Arial" w:cs="Arial"/>
          <w:sz w:val="14"/>
          <w:szCs w:val="14"/>
        </w:rPr>
        <w:t xml:space="preserve">skal, med hensyn til Ansvarsperioden for Fejl og Mangler, fortolkes tilsvarende. </w:t>
      </w:r>
    </w:p>
    <w:p w14:paraId="021734E2" w14:textId="77777777" w:rsidR="00BB1549" w:rsidRPr="00F3729B" w:rsidRDefault="00BB1549" w:rsidP="00BB1549">
      <w:pPr>
        <w:numPr>
          <w:ilvl w:val="0"/>
          <w:numId w:val="14"/>
        </w:numPr>
        <w:spacing w:before="240"/>
        <w:rPr>
          <w:rFonts w:ascii="Arial" w:hAnsi="Arial" w:cs="Arial"/>
          <w:b/>
          <w:sz w:val="14"/>
          <w:szCs w:val="14"/>
        </w:rPr>
      </w:pPr>
      <w:r w:rsidRPr="00F3729B">
        <w:rPr>
          <w:rFonts w:ascii="Arial" w:hAnsi="Arial" w:cs="Arial"/>
          <w:b/>
          <w:sz w:val="14"/>
          <w:szCs w:val="14"/>
        </w:rPr>
        <w:t xml:space="preserve">FULDFØRELSE AF UDESTÅENDE ARBEJDE OG UDBEDRING AF FEJL OG MANGLER </w:t>
      </w:r>
    </w:p>
    <w:p w14:paraId="4F5479C6"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I løbet af Ansvarsperioden for Fejl og Mangler skal Leverandøren færdiggøre det arbejde, hvis der er noget, der er udestående på datoen for Certifikatet for Væsentlig Fuldførelse, og skal udføre alt sådant arbejde i forbindelse med reparation, rettelse, rekonstruktion, berigtigelse og erstatte alle mangler, fejlkonstruktioner, svind og andre fejl, som det måtte kræves af Leverandøren skriftligt af Inspektøren i løbet af Ansvarsperioden for Fejl og Mangler og senest 14 dage efter dens udløb, som konsekvens af en inspektion foretaget af eller på vegne af Inspektøren, inden udløbet af Ansvarsperioden for Fejl og Mangler. </w:t>
      </w:r>
    </w:p>
    <w:p w14:paraId="76D07932" w14:textId="77777777" w:rsidR="00BB1549" w:rsidRPr="00F3729B" w:rsidRDefault="00BB1549" w:rsidP="00BB1549">
      <w:pPr>
        <w:numPr>
          <w:ilvl w:val="0"/>
          <w:numId w:val="14"/>
        </w:numPr>
        <w:spacing w:before="240"/>
        <w:jc w:val="both"/>
        <w:rPr>
          <w:rFonts w:ascii="Arial" w:hAnsi="Arial" w:cs="Arial"/>
          <w:b/>
          <w:sz w:val="14"/>
          <w:szCs w:val="14"/>
        </w:rPr>
      </w:pPr>
      <w:r w:rsidRPr="00F3729B">
        <w:rPr>
          <w:rFonts w:ascii="Arial" w:hAnsi="Arial" w:cs="Arial"/>
          <w:b/>
          <w:sz w:val="14"/>
          <w:szCs w:val="14"/>
        </w:rPr>
        <w:t xml:space="preserve"> OMKOSTNINGER FOR UDFØRELSEN AF REPARATIONSARBEJDER</w:t>
      </w:r>
    </w:p>
    <w:p w14:paraId="36C662F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Alt sådant udestående arbejde skal udføres af Leverandøren for hans egen regning, hvis nødvendigheden heraf, efter Inspektørens opfattelse, er på grund af brug af materialer eller håndværk, som ikke er i overensstemmelse med Kontrakten, eller på grund af Leverandørens forsømmelighed eller svigt med hensyn til at overholde alle forpligtelser, direkte udtrykt eller underforstået, fra Leverandørens side i henhold til Kontrakten. </w:t>
      </w:r>
    </w:p>
    <w:p w14:paraId="73CF2B24" w14:textId="77777777" w:rsidR="00BB1549" w:rsidRPr="00F3729B" w:rsidRDefault="00BB1549" w:rsidP="00BB1549">
      <w:pPr>
        <w:numPr>
          <w:ilvl w:val="0"/>
          <w:numId w:val="14"/>
        </w:numPr>
        <w:spacing w:before="240"/>
        <w:jc w:val="both"/>
        <w:rPr>
          <w:rFonts w:ascii="Arial" w:hAnsi="Arial" w:cs="Arial"/>
          <w:b/>
          <w:sz w:val="14"/>
          <w:szCs w:val="14"/>
        </w:rPr>
      </w:pPr>
      <w:r w:rsidRPr="00F3729B">
        <w:rPr>
          <w:rFonts w:ascii="Arial" w:hAnsi="Arial" w:cs="Arial"/>
          <w:b/>
          <w:sz w:val="14"/>
          <w:szCs w:val="14"/>
        </w:rPr>
        <w:t xml:space="preserve">UDBEDRING AF LEVERANDØRENS UNDLADELSER I UDFØRELSEN AF DET KRÆVEDE ARBEJDE </w:t>
      </w:r>
    </w:p>
    <w:p w14:paraId="6DB6F19F"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Hvis Leverandøren undlader at udføre noget som helst udestående arbejde på Arbejdsopgaverne, skal Den Ordregivende Myndighed være berettiget til at ansætte og betale andre personer for at udføre det samme, og alle omkostninger, der opstår som en konsekvens heraf eller tilfældigt i forbindelse hermed, skal Den Ordregivende Myndighed kunne få dækket af Leverandøren, og kan fratrækkes af Den Ordregivende Myndighed fra enhver forfalden sum, eller en sum som vil blive forfalden til Leverandøren, eller fra garantier over for Leverandøren. </w:t>
      </w:r>
    </w:p>
    <w:p w14:paraId="1E60502F" w14:textId="77777777" w:rsidR="00BB1549" w:rsidRPr="00F3729B" w:rsidRDefault="00BB1549" w:rsidP="00BB1549">
      <w:pPr>
        <w:numPr>
          <w:ilvl w:val="0"/>
          <w:numId w:val="14"/>
        </w:numPr>
        <w:spacing w:before="240"/>
        <w:jc w:val="both"/>
        <w:rPr>
          <w:rFonts w:ascii="Arial" w:hAnsi="Arial" w:cs="Arial"/>
          <w:b/>
          <w:sz w:val="14"/>
          <w:szCs w:val="14"/>
        </w:rPr>
      </w:pPr>
      <w:r w:rsidRPr="00F3729B">
        <w:rPr>
          <w:rFonts w:ascii="Arial" w:hAnsi="Arial" w:cs="Arial"/>
          <w:b/>
          <w:sz w:val="14"/>
          <w:szCs w:val="14"/>
        </w:rPr>
        <w:t xml:space="preserve"> CERTIFIKAT FOR ENDELIG FULDFØRELSE </w:t>
      </w:r>
    </w:p>
    <w:p w14:paraId="6FF0D272"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Efter tilfredsstillende fuldførelse af det udestående arbejde på Arbejdsopgaverne, skal Inspektøren inden 30 dage efter udløbet af Ansvarsperioden for Fejl og Mangler udstede et Certifikat for Endelig Fuldførelse til Leverandøren. Kontrakten skal anses for at være fuldført efter udstedelsen af et sådant Certifikat, forudsat at bestemmelserne i Kontrakten, som fortsat ikke er udført, og bestemmelsen om bilæggelse af tvister i Kontrakten, skal forblive i kraft så længe som nødvendigt til at fjerne alle udestående sager eller spørgsmål mellem parterne.</w:t>
      </w:r>
    </w:p>
    <w:p w14:paraId="04C6422C" w14:textId="77777777" w:rsidR="00BB1549" w:rsidRPr="00F3729B" w:rsidRDefault="00BB1549" w:rsidP="00BB1549">
      <w:pPr>
        <w:rPr>
          <w:rFonts w:ascii="Arial" w:hAnsi="Arial" w:cs="Arial"/>
          <w:sz w:val="14"/>
          <w:szCs w:val="14"/>
        </w:rPr>
      </w:pPr>
    </w:p>
    <w:p w14:paraId="44E5550C" w14:textId="77777777" w:rsidR="00BB1549" w:rsidRPr="00F3729B" w:rsidRDefault="00BB1549" w:rsidP="00BB1549">
      <w:pPr>
        <w:spacing w:before="240" w:after="60"/>
        <w:jc w:val="center"/>
        <w:outlineLvl w:val="4"/>
        <w:rPr>
          <w:rFonts w:ascii="Arial" w:hAnsi="Arial" w:cs="Arial"/>
          <w:b/>
          <w:bCs/>
          <w:iCs/>
          <w:sz w:val="14"/>
          <w:szCs w:val="14"/>
        </w:rPr>
      </w:pPr>
      <w:bookmarkStart w:id="27" w:name="_Toc125965018"/>
      <w:r w:rsidRPr="00F3729B">
        <w:rPr>
          <w:rFonts w:ascii="Arial" w:hAnsi="Arial" w:cs="Arial"/>
          <w:b/>
          <w:bCs/>
          <w:iCs/>
          <w:sz w:val="14"/>
          <w:szCs w:val="14"/>
        </w:rPr>
        <w:t>BRUD PÅ KONTRAKTEN OG OPSIGELSE</w:t>
      </w:r>
      <w:bookmarkEnd w:id="27"/>
    </w:p>
    <w:p w14:paraId="2CFC76A4" w14:textId="77777777" w:rsidR="00BB1549" w:rsidRPr="00F3729B" w:rsidRDefault="00BB1549" w:rsidP="00BB1549">
      <w:pPr>
        <w:spacing w:before="240"/>
        <w:outlineLvl w:val="6"/>
        <w:rPr>
          <w:rFonts w:ascii="Arial" w:hAnsi="Arial" w:cs="Arial"/>
          <w:b/>
          <w:sz w:val="14"/>
          <w:szCs w:val="14"/>
        </w:rPr>
      </w:pPr>
      <w:bookmarkStart w:id="28" w:name="_Toc125965019"/>
      <w:r w:rsidRPr="00F3729B">
        <w:rPr>
          <w:rFonts w:ascii="Arial" w:hAnsi="Arial" w:cs="Arial"/>
          <w:b/>
          <w:sz w:val="14"/>
          <w:szCs w:val="14"/>
        </w:rPr>
        <w:t>52. BRUD PÅ KONTRAKTEN</w:t>
      </w:r>
      <w:bookmarkEnd w:id="28"/>
    </w:p>
    <w:p w14:paraId="6C603DC7"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52.1. En part skal have brudt Kontrakten, hvis denne undlader at opfylde sine forpligtelser i henhold til Kontrakten. Når et brud på Kontrakten opstår, skal den forurettede Part være berettiget til erstatning og/eller opsigelse af Kontrakten.</w:t>
      </w:r>
    </w:p>
    <w:p w14:paraId="432EF115" w14:textId="77777777" w:rsidR="00BB1549" w:rsidRPr="00F3729B" w:rsidRDefault="00BB1549" w:rsidP="00BB1549">
      <w:pPr>
        <w:ind w:left="720" w:hanging="720"/>
        <w:jc w:val="both"/>
        <w:rPr>
          <w:rFonts w:ascii="Arial" w:hAnsi="Arial" w:cs="Arial"/>
          <w:sz w:val="14"/>
          <w:szCs w:val="14"/>
        </w:rPr>
      </w:pPr>
    </w:p>
    <w:p w14:paraId="7AE37AC8" w14:textId="77777777" w:rsidR="00BB1549" w:rsidRPr="00F3729B" w:rsidRDefault="00BB1549" w:rsidP="00BB1549">
      <w:pPr>
        <w:spacing w:after="120"/>
        <w:jc w:val="both"/>
        <w:rPr>
          <w:rFonts w:ascii="Arial" w:hAnsi="Arial" w:cs="Arial"/>
          <w:sz w:val="14"/>
          <w:szCs w:val="14"/>
        </w:rPr>
      </w:pPr>
      <w:r w:rsidRPr="00F3729B">
        <w:rPr>
          <w:rFonts w:ascii="Arial" w:hAnsi="Arial" w:cs="Arial"/>
          <w:sz w:val="14"/>
          <w:szCs w:val="14"/>
        </w:rPr>
        <w:t>52.2. Hvis et brud på Kontrakten kan tilskrives Leverandøren, skal Den Ordregivende Myndighed også være berettiget til følgende retsmidler som en ret:</w:t>
      </w:r>
    </w:p>
    <w:p w14:paraId="03EA47CA" w14:textId="77777777" w:rsidR="00BB1549" w:rsidRPr="00F3729B" w:rsidRDefault="00BB1549" w:rsidP="00BB1549">
      <w:pPr>
        <w:ind w:left="1134" w:hanging="425"/>
        <w:jc w:val="both"/>
        <w:rPr>
          <w:rFonts w:ascii="Arial" w:hAnsi="Arial" w:cs="Arial"/>
          <w:sz w:val="14"/>
          <w:szCs w:val="14"/>
        </w:rPr>
      </w:pPr>
      <w:r w:rsidRPr="00F3729B">
        <w:rPr>
          <w:rFonts w:ascii="Arial" w:hAnsi="Arial" w:cs="Arial"/>
          <w:sz w:val="14"/>
          <w:szCs w:val="14"/>
        </w:rPr>
        <w:t xml:space="preserve">a) </w:t>
      </w:r>
      <w:r w:rsidRPr="00F3729B">
        <w:rPr>
          <w:rFonts w:ascii="Arial" w:hAnsi="Arial" w:cs="Arial"/>
          <w:sz w:val="14"/>
          <w:szCs w:val="14"/>
        </w:rPr>
        <w:tab/>
        <w:t>implementering af alle eller en del af Arbejdsopgaverne ved at a</w:t>
      </w:r>
      <w:r>
        <w:rPr>
          <w:rFonts w:ascii="Arial" w:hAnsi="Arial" w:cs="Arial"/>
          <w:sz w:val="14"/>
          <w:szCs w:val="14"/>
        </w:rPr>
        <w:t>nvend</w:t>
      </w:r>
      <w:r w:rsidRPr="00F3729B">
        <w:rPr>
          <w:rFonts w:ascii="Arial" w:hAnsi="Arial" w:cs="Arial"/>
          <w:sz w:val="14"/>
          <w:szCs w:val="14"/>
        </w:rPr>
        <w:t>e direkte ansat arbejdskraft;</w:t>
      </w:r>
    </w:p>
    <w:p w14:paraId="4DD0D10C" w14:textId="77777777" w:rsidR="00BB1549" w:rsidRPr="00F3729B" w:rsidRDefault="00BB1549" w:rsidP="00BB1549">
      <w:pPr>
        <w:ind w:left="1134" w:hanging="425"/>
        <w:jc w:val="both"/>
        <w:rPr>
          <w:rFonts w:ascii="Arial" w:hAnsi="Arial" w:cs="Arial"/>
          <w:sz w:val="14"/>
          <w:szCs w:val="14"/>
        </w:rPr>
      </w:pPr>
      <w:r w:rsidRPr="00F3729B">
        <w:rPr>
          <w:rFonts w:ascii="Arial" w:hAnsi="Arial" w:cs="Arial"/>
          <w:sz w:val="14"/>
          <w:szCs w:val="14"/>
        </w:rPr>
        <w:t xml:space="preserve">b) </w:t>
      </w:r>
      <w:r w:rsidRPr="00F3729B">
        <w:rPr>
          <w:rFonts w:ascii="Arial" w:hAnsi="Arial" w:cs="Arial"/>
          <w:sz w:val="14"/>
          <w:szCs w:val="14"/>
        </w:rPr>
        <w:tab/>
        <w:t>opsigelse af hele eller dele af Kontrakten;</w:t>
      </w:r>
    </w:p>
    <w:p w14:paraId="5EF089D5" w14:textId="77777777" w:rsidR="00BB1549" w:rsidRPr="00F3729B" w:rsidRDefault="00BB1549" w:rsidP="00BB1549">
      <w:pPr>
        <w:spacing w:after="60"/>
        <w:ind w:left="1134" w:hanging="425"/>
        <w:jc w:val="both"/>
        <w:rPr>
          <w:rFonts w:ascii="Arial" w:hAnsi="Arial" w:cs="Arial"/>
          <w:sz w:val="14"/>
          <w:szCs w:val="14"/>
        </w:rPr>
      </w:pPr>
      <w:r w:rsidRPr="00F3729B">
        <w:rPr>
          <w:rFonts w:ascii="Arial" w:hAnsi="Arial" w:cs="Arial"/>
          <w:sz w:val="14"/>
          <w:szCs w:val="14"/>
        </w:rPr>
        <w:t xml:space="preserve">c) </w:t>
      </w:r>
      <w:r w:rsidRPr="00F3729B">
        <w:rPr>
          <w:rFonts w:ascii="Arial" w:hAnsi="Arial" w:cs="Arial"/>
          <w:sz w:val="14"/>
          <w:szCs w:val="14"/>
        </w:rPr>
        <w:tab/>
        <w:t>indgåelse af en Kontrakt med en tredjepart, der erstatter Leverandøren, efter forudgående opsigelse af den oprindelige Kontrakt.</w:t>
      </w:r>
    </w:p>
    <w:p w14:paraId="4CE48D5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52.3. Ud over de ovennævnte foranstaltninger kan Den Ordregivende Myndighed også kræve anvendelse af artikel 27 og kræve tildelingen af skadeserstatning, ligesom tildelingen af generel erstatning.</w:t>
      </w:r>
    </w:p>
    <w:p w14:paraId="77101295" w14:textId="77777777" w:rsidR="00BB1549" w:rsidRPr="00F3729B" w:rsidRDefault="00BB1549" w:rsidP="00BB1549">
      <w:pPr>
        <w:jc w:val="both"/>
        <w:rPr>
          <w:rFonts w:ascii="Arial" w:hAnsi="Arial" w:cs="Arial"/>
          <w:sz w:val="14"/>
          <w:szCs w:val="14"/>
        </w:rPr>
      </w:pPr>
    </w:p>
    <w:p w14:paraId="3EA5CA40" w14:textId="77777777" w:rsidR="00BB1549" w:rsidRPr="00F3729B" w:rsidRDefault="00BB1549" w:rsidP="00BB1549">
      <w:pPr>
        <w:ind w:right="-27"/>
        <w:jc w:val="both"/>
        <w:rPr>
          <w:rFonts w:ascii="Arial" w:hAnsi="Arial" w:cs="Arial"/>
          <w:sz w:val="14"/>
          <w:szCs w:val="14"/>
        </w:rPr>
      </w:pPr>
      <w:r w:rsidRPr="00F3729B">
        <w:rPr>
          <w:rFonts w:ascii="Arial" w:hAnsi="Arial" w:cs="Arial"/>
          <w:sz w:val="14"/>
          <w:szCs w:val="14"/>
        </w:rPr>
        <w:t xml:space="preserve">52.4.I tilfælde af at Arbejdsopgaverne udføres af direkte ansat arbejdskraft eller ved hjælp af en Kontrakt med en tredjepart, der erstatter Leverandøren, skal bestemmelserne i artikel 55.5 være gældende. </w:t>
      </w:r>
    </w:p>
    <w:p w14:paraId="794CD748" w14:textId="77777777" w:rsidR="00BB1549" w:rsidRPr="00F3729B" w:rsidRDefault="00BB1549" w:rsidP="00BB1549">
      <w:pPr>
        <w:ind w:left="720" w:right="-27" w:hanging="720"/>
        <w:jc w:val="both"/>
        <w:rPr>
          <w:rFonts w:ascii="Arial" w:hAnsi="Arial" w:cs="Arial"/>
          <w:sz w:val="14"/>
          <w:szCs w:val="14"/>
        </w:rPr>
      </w:pPr>
    </w:p>
    <w:p w14:paraId="13EBE3CA"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52.5. Genopretningen af skader, refusioner og omkostninger, som er resultat af anvendelsen af foranstaltninger, der er fastlagt i denne artikel, skal gennemføres ved at fratrække dem fra de forfaldne beløb til Leverandøren, fra et deponeret beløb eller fra en betaling i henhold til garantien.</w:t>
      </w:r>
    </w:p>
    <w:p w14:paraId="5B8E6EF5" w14:textId="77777777" w:rsidR="00BB1549" w:rsidRPr="00F3729B" w:rsidRDefault="00BB1549" w:rsidP="00BB1549">
      <w:pPr>
        <w:spacing w:before="240"/>
        <w:outlineLvl w:val="6"/>
        <w:rPr>
          <w:rFonts w:ascii="Arial" w:hAnsi="Arial" w:cs="Arial"/>
          <w:b/>
          <w:sz w:val="14"/>
          <w:szCs w:val="14"/>
        </w:rPr>
      </w:pPr>
      <w:bookmarkStart w:id="29" w:name="_Toc125965020"/>
      <w:r w:rsidRPr="00F3729B">
        <w:rPr>
          <w:rFonts w:ascii="Arial" w:hAnsi="Arial" w:cs="Arial"/>
          <w:b/>
          <w:sz w:val="14"/>
          <w:szCs w:val="14"/>
        </w:rPr>
        <w:t>53. OPSIGELSE FRA DEN ORDREGIVENDE MYNDIGHEDS SIDE</w:t>
      </w:r>
      <w:bookmarkEnd w:id="29"/>
    </w:p>
    <w:p w14:paraId="02439E26"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Den Ordregivende Myndighed kan, efter at have givet Leverandøren 7 dages varsel, opsige Kontrakten i ethvert af de følgende tilfælde:</w:t>
      </w:r>
    </w:p>
    <w:p w14:paraId="7716D5EB" w14:textId="77777777" w:rsidR="00BB1549" w:rsidRPr="00F3729B" w:rsidRDefault="00BB1549" w:rsidP="00BB1549">
      <w:pPr>
        <w:ind w:left="851" w:hanging="425"/>
        <w:jc w:val="both"/>
        <w:rPr>
          <w:rFonts w:ascii="Arial" w:hAnsi="Arial" w:cs="Arial"/>
          <w:sz w:val="14"/>
          <w:szCs w:val="14"/>
        </w:rPr>
      </w:pPr>
    </w:p>
    <w:p w14:paraId="42198877"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 xml:space="preserve">Leverandøren har brudt sine forpligtelser i henhold til Kontrakten; </w:t>
      </w:r>
    </w:p>
    <w:p w14:paraId="689523F4"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Leverandøren undlader inden for en rimelig tid at efterkomme en instruks givet af Inspektøren, som kræver, at han skal udbedre enhver forsømmelighed eller udeladelse i at udføre sine forpligtelser i henhold til Kontrakten;</w:t>
      </w:r>
    </w:p>
    <w:p w14:paraId="3C9148F8"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c)</w:t>
      </w:r>
      <w:r w:rsidRPr="00F3729B">
        <w:rPr>
          <w:rFonts w:ascii="Arial" w:hAnsi="Arial" w:cs="Arial"/>
          <w:sz w:val="14"/>
          <w:szCs w:val="14"/>
        </w:rPr>
        <w:tab/>
        <w:t xml:space="preserve">Leverandøren nægter eller forsømmer at udføre administrative ordrer givet af Inspektøren; </w:t>
      </w:r>
    </w:p>
    <w:p w14:paraId="2CA91934"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d)</w:t>
      </w:r>
      <w:r w:rsidRPr="00F3729B">
        <w:rPr>
          <w:rFonts w:ascii="Arial" w:hAnsi="Arial" w:cs="Arial"/>
          <w:sz w:val="14"/>
          <w:szCs w:val="14"/>
        </w:rPr>
        <w:tab/>
        <w:t xml:space="preserve">Leverandøren foretager en handling uden at anmode om eller opnå godkendelse fra Den Ordregivende Myndighed eller Inspektøren, når en sådan forudgående godkendelse er krævet i henhold til Kontrakten; </w:t>
      </w:r>
    </w:p>
    <w:p w14:paraId="6E38A1D3"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e)</w:t>
      </w:r>
      <w:r w:rsidRPr="00F3729B">
        <w:rPr>
          <w:rFonts w:ascii="Arial" w:hAnsi="Arial" w:cs="Arial"/>
          <w:sz w:val="14"/>
          <w:szCs w:val="14"/>
        </w:rPr>
        <w:tab/>
        <w:t>Leverandørens erklæringer eller garantier med hensyn til hans valgbarhed (artikel 59) og/eller med hensyn til artikel 57 og 58 viser sig at have været usande eller ophører med at være sandfærdige;</w:t>
      </w:r>
    </w:p>
    <w:p w14:paraId="0DA515DD" w14:textId="77777777" w:rsidR="00BB1549" w:rsidRPr="00F3729B" w:rsidRDefault="00BB1549" w:rsidP="00BB1549">
      <w:pPr>
        <w:ind w:left="851" w:hanging="360"/>
        <w:jc w:val="both"/>
        <w:rPr>
          <w:rFonts w:ascii="Arial" w:hAnsi="Arial" w:cs="Arial"/>
          <w:sz w:val="14"/>
          <w:szCs w:val="14"/>
        </w:rPr>
      </w:pPr>
      <w:r>
        <w:rPr>
          <w:rFonts w:ascii="Arial" w:hAnsi="Arial" w:cs="Arial"/>
          <w:sz w:val="14"/>
          <w:szCs w:val="14"/>
        </w:rPr>
        <w:t xml:space="preserve">f)      </w:t>
      </w:r>
      <w:r w:rsidRPr="00F3729B">
        <w:rPr>
          <w:rFonts w:ascii="Arial" w:hAnsi="Arial" w:cs="Arial"/>
          <w:sz w:val="14"/>
          <w:szCs w:val="14"/>
        </w:rPr>
        <w:t xml:space="preserve">enhver organisatorisk modifikation opstår, der involverer en ændring i den juridiske person, karakteren eller kontrollen af Leverandøren (eller medlemmerne af et joint venture-selskab eller et konsortium),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en sådan modifikation er noteret i et tillæg til Kontrakten; </w:t>
      </w:r>
    </w:p>
    <w:p w14:paraId="11447CA8"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g)</w:t>
      </w:r>
      <w:r w:rsidRPr="00F3729B">
        <w:rPr>
          <w:rFonts w:ascii="Arial" w:hAnsi="Arial" w:cs="Arial"/>
          <w:sz w:val="14"/>
          <w:szCs w:val="14"/>
        </w:rPr>
        <w:tab/>
        <w:t xml:space="preserve">en hvilken som helst anden inhabilitet hos Leverandøren opstår, som hindrer udførelsen af Kontrakten; </w:t>
      </w:r>
    </w:p>
    <w:p w14:paraId="0B6EE372" w14:textId="77777777" w:rsidR="00BB1549" w:rsidRPr="00F3729B" w:rsidRDefault="00BB1549" w:rsidP="00BB1549">
      <w:pPr>
        <w:numPr>
          <w:ilvl w:val="0"/>
          <w:numId w:val="12"/>
        </w:numPr>
        <w:ind w:left="851"/>
        <w:jc w:val="both"/>
        <w:rPr>
          <w:rFonts w:ascii="Arial" w:hAnsi="Arial" w:cs="Arial"/>
          <w:sz w:val="14"/>
          <w:szCs w:val="14"/>
        </w:rPr>
      </w:pPr>
      <w:r w:rsidRPr="00F3729B">
        <w:rPr>
          <w:rFonts w:ascii="Arial" w:hAnsi="Arial" w:cs="Arial"/>
          <w:sz w:val="14"/>
          <w:szCs w:val="14"/>
        </w:rPr>
        <w:t>Leverandøren undlader at tilvejebringe de krævede garantier eller forsikringer, eller hvis personen, der tilvejebringer den tidligere garanti eller forsikring krævet i henhold til den nuværende Kontrakt, ikke er i stand til at overholde sine forpligtelser;</w:t>
      </w:r>
    </w:p>
    <w:p w14:paraId="3818388C" w14:textId="77777777" w:rsidR="00BB1549" w:rsidRPr="00F3729B" w:rsidRDefault="00BB1549" w:rsidP="00BB1549">
      <w:pPr>
        <w:numPr>
          <w:ilvl w:val="0"/>
          <w:numId w:val="12"/>
        </w:numPr>
        <w:ind w:left="851"/>
        <w:jc w:val="both"/>
        <w:rPr>
          <w:rFonts w:ascii="Arial" w:hAnsi="Arial" w:cs="Arial"/>
          <w:sz w:val="14"/>
          <w:szCs w:val="14"/>
        </w:rPr>
      </w:pPr>
      <w:r w:rsidRPr="00F3729B">
        <w:rPr>
          <w:rFonts w:ascii="Arial" w:hAnsi="Arial" w:cs="Arial"/>
          <w:sz w:val="14"/>
          <w:szCs w:val="14"/>
        </w:rPr>
        <w:t>for nemheds skyld, hvis dette er i Den Ordregivende Myndigheds interesse.</w:t>
      </w:r>
    </w:p>
    <w:p w14:paraId="143E2C2D" w14:textId="77777777" w:rsidR="00BB1549" w:rsidRPr="00F3729B" w:rsidRDefault="00BB1549" w:rsidP="00BB1549">
      <w:pPr>
        <w:spacing w:before="240"/>
        <w:outlineLvl w:val="6"/>
        <w:rPr>
          <w:rFonts w:ascii="Arial" w:hAnsi="Arial" w:cs="Arial"/>
          <w:b/>
          <w:sz w:val="14"/>
          <w:szCs w:val="14"/>
        </w:rPr>
      </w:pPr>
      <w:bookmarkStart w:id="30" w:name="_Toc125965021"/>
      <w:r w:rsidRPr="00F3729B">
        <w:rPr>
          <w:rFonts w:ascii="Arial" w:hAnsi="Arial" w:cs="Arial"/>
          <w:b/>
          <w:sz w:val="14"/>
          <w:szCs w:val="14"/>
        </w:rPr>
        <w:t>54. OPSIGELSE FRA LEVERANDØRENS SIDE</w:t>
      </w:r>
      <w:bookmarkEnd w:id="30"/>
    </w:p>
    <w:p w14:paraId="3031819B" w14:textId="77777777" w:rsidR="00BB1549" w:rsidRPr="00F3729B" w:rsidRDefault="00BB1549" w:rsidP="00BB1549">
      <w:pPr>
        <w:tabs>
          <w:tab w:val="left" w:pos="615"/>
          <w:tab w:val="right" w:pos="5644"/>
        </w:tabs>
        <w:jc w:val="both"/>
        <w:rPr>
          <w:rFonts w:ascii="Arial" w:hAnsi="Arial" w:cs="Arial"/>
          <w:sz w:val="14"/>
          <w:szCs w:val="14"/>
        </w:rPr>
      </w:pPr>
      <w:r w:rsidRPr="00F3729B">
        <w:rPr>
          <w:rFonts w:ascii="Arial" w:hAnsi="Arial" w:cs="Arial"/>
          <w:sz w:val="14"/>
          <w:szCs w:val="14"/>
        </w:rPr>
        <w:t>Leverandøren kan, efter at have givet Den Ordregivende Myndighed 14 dages varsel, opsige Kontrakten i ethvert af de følgende tilfælde:</w:t>
      </w:r>
    </w:p>
    <w:p w14:paraId="7645E72E" w14:textId="77777777" w:rsidR="00BB1549" w:rsidRPr="00F3729B" w:rsidRDefault="00BB1549" w:rsidP="00BB1549">
      <w:pPr>
        <w:tabs>
          <w:tab w:val="left" w:pos="615"/>
          <w:tab w:val="right" w:pos="5644"/>
        </w:tabs>
        <w:ind w:left="567" w:hanging="567"/>
        <w:jc w:val="both"/>
        <w:rPr>
          <w:rFonts w:ascii="Arial" w:hAnsi="Arial" w:cs="Arial"/>
          <w:sz w:val="14"/>
          <w:szCs w:val="14"/>
        </w:rPr>
      </w:pPr>
    </w:p>
    <w:p w14:paraId="72C2C1AD"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i tilfælde specificeret i artikel 43.2; eller</w:t>
      </w:r>
    </w:p>
    <w:p w14:paraId="348CEE54"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hvis Den Ordregivende Myndighed væsentligt har brudt sine forpligtelser i henhold til Kontrakten og ikke har foretaget handlinger til at genoprette det samme inden 30 dage, efter at Den Ordregivende Myndighed har modtaget Leverandørens besked, der specificerer et sådant brud; eller</w:t>
      </w:r>
    </w:p>
    <w:p w14:paraId="1D9FD653" w14:textId="77777777" w:rsidR="00BB1549" w:rsidRPr="00F3729B" w:rsidRDefault="00BB1549" w:rsidP="00BB1549">
      <w:pPr>
        <w:ind w:left="851" w:hanging="360"/>
        <w:jc w:val="both"/>
        <w:rPr>
          <w:rFonts w:ascii="Arial" w:hAnsi="Arial" w:cs="Arial"/>
          <w:sz w:val="14"/>
          <w:szCs w:val="14"/>
        </w:rPr>
      </w:pPr>
      <w:r w:rsidRPr="00F3729B">
        <w:rPr>
          <w:rFonts w:ascii="Arial" w:hAnsi="Arial" w:cs="Arial"/>
          <w:sz w:val="14"/>
          <w:szCs w:val="14"/>
        </w:rPr>
        <w:t>c)</w:t>
      </w:r>
      <w:r w:rsidRPr="00F3729B">
        <w:rPr>
          <w:rFonts w:ascii="Arial" w:hAnsi="Arial" w:cs="Arial"/>
          <w:sz w:val="14"/>
          <w:szCs w:val="14"/>
        </w:rPr>
        <w:tab/>
        <w:t>hvis Den Ordregivende Myndighed suspenderer forløbet af Arbejdsopgaverne eller nogen som helst del heraf i mere end 180 dage, af grunde, der ikke er specificeret i Kontrakten, og som ikke kan tilskrives Leverandøren.</w:t>
      </w:r>
    </w:p>
    <w:p w14:paraId="17EDDE69" w14:textId="77777777" w:rsidR="00BB1549" w:rsidRPr="00F3729B" w:rsidRDefault="00BB1549" w:rsidP="00BB1549">
      <w:pPr>
        <w:tabs>
          <w:tab w:val="left" w:pos="615"/>
        </w:tabs>
        <w:ind w:left="360" w:hanging="360"/>
        <w:rPr>
          <w:rFonts w:ascii="Arial" w:hAnsi="Arial" w:cs="Arial"/>
          <w:sz w:val="14"/>
          <w:szCs w:val="14"/>
        </w:rPr>
      </w:pPr>
    </w:p>
    <w:p w14:paraId="1B7A14B9" w14:textId="77777777" w:rsidR="00BB1549" w:rsidRPr="00F3729B" w:rsidRDefault="00BB1549" w:rsidP="00BB1549">
      <w:pPr>
        <w:ind w:left="720" w:hanging="720"/>
        <w:jc w:val="both"/>
        <w:rPr>
          <w:rFonts w:ascii="Arial" w:hAnsi="Arial" w:cs="Arial"/>
          <w:b/>
          <w:sz w:val="14"/>
          <w:szCs w:val="14"/>
        </w:rPr>
      </w:pPr>
      <w:r w:rsidRPr="00F3729B">
        <w:rPr>
          <w:rFonts w:ascii="Arial" w:hAnsi="Arial" w:cs="Arial"/>
          <w:b/>
          <w:sz w:val="14"/>
          <w:szCs w:val="14"/>
        </w:rPr>
        <w:t>55. RETTIGHEDER OG FORPLIGTELSER VED OPSIGELSE</w:t>
      </w:r>
    </w:p>
    <w:p w14:paraId="3579C7FD"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55.1. Opsigelse skal være med forbehold af alle andre rettigheder og beføjelser, som den Ordregivende Myndighed og Leverandøren har i henhold til Kontrakten. </w:t>
      </w:r>
    </w:p>
    <w:p w14:paraId="1BF9F307" w14:textId="77777777" w:rsidR="00BB1549" w:rsidRPr="00F3729B" w:rsidRDefault="00BB1549" w:rsidP="00BB1549">
      <w:pPr>
        <w:jc w:val="both"/>
        <w:rPr>
          <w:rFonts w:ascii="Arial" w:hAnsi="Arial" w:cs="Arial"/>
          <w:sz w:val="14"/>
          <w:szCs w:val="14"/>
        </w:rPr>
      </w:pPr>
    </w:p>
    <w:p w14:paraId="5EED1D45"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55.2. Inspektøren skal, ved udstedelsen af beskeden om opsigelsen af Kontrakten, instruere Leverandøren om straks at tage skridt til at bringe Arbejdsopgaverne til ophør på en hurtig og ordentlig måde og til at reducere udgifterne til et minimum. Leverandøren skal gøre Lokationen sikker og tryg og forlade Lokationen så hurtigt, som det er rimeligt muligt.</w:t>
      </w:r>
    </w:p>
    <w:p w14:paraId="4988D614" w14:textId="77777777" w:rsidR="00BB1549" w:rsidRPr="00F3729B" w:rsidRDefault="00BB1549" w:rsidP="00BB1549">
      <w:pPr>
        <w:tabs>
          <w:tab w:val="left" w:pos="615"/>
        </w:tabs>
        <w:rPr>
          <w:rFonts w:ascii="Arial" w:hAnsi="Arial" w:cs="Arial"/>
          <w:sz w:val="14"/>
          <w:szCs w:val="14"/>
        </w:rPr>
      </w:pPr>
    </w:p>
    <w:p w14:paraId="21899A54"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55.3. Inspektøren skal, så hurtigt som muligt efter opsigelsen, foretage følgende handlinger:</w:t>
      </w:r>
    </w:p>
    <w:p w14:paraId="36F252EC" w14:textId="77777777" w:rsidR="00BB1549" w:rsidRPr="00F3729B" w:rsidRDefault="00BB1549" w:rsidP="00BB1549">
      <w:pPr>
        <w:numPr>
          <w:ilvl w:val="0"/>
          <w:numId w:val="13"/>
        </w:numPr>
        <w:ind w:left="851"/>
        <w:jc w:val="both"/>
        <w:rPr>
          <w:rFonts w:ascii="Arial" w:hAnsi="Arial" w:cs="Arial"/>
          <w:sz w:val="14"/>
          <w:szCs w:val="14"/>
        </w:rPr>
      </w:pPr>
      <w:r w:rsidRPr="00F3729B">
        <w:rPr>
          <w:rFonts w:ascii="Arial" w:hAnsi="Arial" w:cs="Arial"/>
          <w:sz w:val="14"/>
          <w:szCs w:val="14"/>
        </w:rPr>
        <w:t>certificere værdien af Arbejdsopgaverne og alle forfaldne beløb til Leverandøren på datoen for opsigelsen;</w:t>
      </w:r>
    </w:p>
    <w:p w14:paraId="0963E960" w14:textId="77777777" w:rsidR="00BB1549" w:rsidRPr="00F3729B" w:rsidRDefault="00BB1549" w:rsidP="00BB1549">
      <w:pPr>
        <w:numPr>
          <w:ilvl w:val="0"/>
          <w:numId w:val="13"/>
        </w:numPr>
        <w:ind w:left="851"/>
        <w:jc w:val="both"/>
        <w:rPr>
          <w:rFonts w:ascii="Arial" w:hAnsi="Arial" w:cs="Arial"/>
          <w:sz w:val="14"/>
          <w:szCs w:val="14"/>
        </w:rPr>
      </w:pPr>
      <w:r w:rsidRPr="00F3729B">
        <w:rPr>
          <w:rFonts w:ascii="Arial" w:hAnsi="Arial" w:cs="Arial"/>
          <w:sz w:val="14"/>
          <w:szCs w:val="14"/>
        </w:rPr>
        <w:t>udfærdige en rapport om arbejde udført af Leverandøren efter inspektionen af Arbejdsopgaverne, og en fortegnelse over midlertidige strukturer, materialer, materiel og udstyr. Leverandøren skal indkaldes til inspektionen og til udfærdigelsen af fortegnelsen.</w:t>
      </w:r>
    </w:p>
    <w:p w14:paraId="58FCBFD8" w14:textId="77777777" w:rsidR="00BB1549" w:rsidRPr="00F3729B" w:rsidRDefault="00BB1549" w:rsidP="00BB1549">
      <w:pPr>
        <w:jc w:val="both"/>
        <w:rPr>
          <w:rFonts w:ascii="Arial" w:hAnsi="Arial" w:cs="Arial"/>
          <w:sz w:val="14"/>
          <w:szCs w:val="14"/>
        </w:rPr>
      </w:pPr>
    </w:p>
    <w:p w14:paraId="7358B59B" w14:textId="42D26226"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55.4. Den Ordregivende Myndighed skal have </w:t>
      </w:r>
      <w:r w:rsidR="000D65AD">
        <w:rPr>
          <w:rFonts w:ascii="Arial" w:hAnsi="Arial" w:cs="Arial"/>
          <w:sz w:val="14"/>
          <w:szCs w:val="14"/>
        </w:rPr>
        <w:t>Valgmulighed</w:t>
      </w:r>
      <w:r w:rsidRPr="00F3729B">
        <w:rPr>
          <w:rFonts w:ascii="Arial" w:hAnsi="Arial" w:cs="Arial"/>
          <w:sz w:val="14"/>
          <w:szCs w:val="14"/>
        </w:rPr>
        <w:t xml:space="preserve"> for at erhverve helt eller delvist midlertidige Arbejdsopgaver og strukturer, som er blevet godkendt af Inspektøren, materiel, udstyr og materialer specifikt leveret eller fremstillet i forbindelse med udførelsen af Arbejdsopgaverne i henhold til Kontrakten. Indkøbsprisen for sådanne Midlertidige Arbejdsopgaver, strukturer, udstyr, materiel og materialer skal ikke overskride den ubetalte andel af udgifterne, der er afholdt af Leverandøren, idet sådanne udgifter er begrænset til, hvad der kræves for implementeringen af Kontrakten under normale forhold. Den Ordregivende Myndighed kan, til markedspriser, indkøbe de materialer og objekter leveret eller bestilt af Leverandøren og ikke allerede betalt for af Den Ordregivende Myndighed på sådanne vilkår, som Inspektøren anser for passende.</w:t>
      </w:r>
    </w:p>
    <w:p w14:paraId="2D3BE9FB" w14:textId="77777777" w:rsidR="00BB1549" w:rsidRPr="00F3729B" w:rsidRDefault="00BB1549" w:rsidP="00BB1549">
      <w:pPr>
        <w:jc w:val="both"/>
        <w:rPr>
          <w:rFonts w:ascii="Arial" w:hAnsi="Arial" w:cs="Arial"/>
          <w:sz w:val="14"/>
          <w:szCs w:val="14"/>
        </w:rPr>
      </w:pPr>
    </w:p>
    <w:p w14:paraId="6E8C0099"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55.5. Den Ordregivende Myndighed kan ved opsigelsen af Kontrakten fuldføre Arbejdsopgaverne selv ved at anvende direkte ansat arbejdskraft eller indgå en anden kontrakt med en tredjepart, der erstatter Leverandøren. Yderligere udgifter, som er et resultat af anvendelsen af direkte ansat arbejdskraft eller af kontrakten med en tredjepart, der erstatter Leverandøren, skal bæres af Leverandøren i de tilfælde af opsigelse fra Den Ordregivende Myndigheds side, som er i henhold til artikel 53 (a) til (h).</w:t>
      </w:r>
    </w:p>
    <w:p w14:paraId="0BFFD330" w14:textId="77777777" w:rsidR="00BB1549" w:rsidRPr="00F3729B" w:rsidRDefault="00BB1549" w:rsidP="00BB1549">
      <w:pPr>
        <w:tabs>
          <w:tab w:val="left" w:pos="630"/>
        </w:tabs>
        <w:rPr>
          <w:rFonts w:ascii="Arial" w:hAnsi="Arial" w:cs="Arial"/>
          <w:sz w:val="14"/>
          <w:szCs w:val="14"/>
        </w:rPr>
      </w:pPr>
    </w:p>
    <w:p w14:paraId="70559799" w14:textId="12BC3A05"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55.6. Hvis Den Ordregivende Myndighed opsiger Kontrakten i henhold til artikel 53 (a) til (h), skal den have ret til fra Leverandøren at inddrive ethvert tab, den har lidt op til det maksimale beløb, der er angivet i Kontrakten. Hvis der ikke er angivet noget maksimalt </w:t>
      </w:r>
      <w:r w:rsidR="002C0022" w:rsidRPr="00F3729B">
        <w:rPr>
          <w:rFonts w:ascii="Arial" w:hAnsi="Arial" w:cs="Arial"/>
          <w:sz w:val="14"/>
          <w:szCs w:val="14"/>
        </w:rPr>
        <w:t>beløb,</w:t>
      </w:r>
      <w:r w:rsidRPr="00F3729B">
        <w:rPr>
          <w:rFonts w:ascii="Arial" w:hAnsi="Arial" w:cs="Arial"/>
          <w:sz w:val="14"/>
          <w:szCs w:val="14"/>
        </w:rPr>
        <w:t xml:space="preserve"> skal Den Ordregivende Myndighed ikke have ret til at inddrive mere end den del af Kontraktprisen, som svarer til værdien af den del af Arbejdsopgaverne, som ikke, på grund af Leverandørens svigt, kan anvendes til den påtænkte anvendelse.</w:t>
      </w:r>
    </w:p>
    <w:p w14:paraId="1EA5CD82" w14:textId="77777777" w:rsidR="00BB1549" w:rsidRPr="00F3729B" w:rsidRDefault="00BB1549" w:rsidP="00BB1549">
      <w:pPr>
        <w:tabs>
          <w:tab w:val="left" w:pos="630"/>
        </w:tabs>
        <w:rPr>
          <w:rFonts w:ascii="Arial" w:hAnsi="Arial" w:cs="Arial"/>
          <w:sz w:val="14"/>
          <w:szCs w:val="14"/>
        </w:rPr>
      </w:pPr>
    </w:p>
    <w:p w14:paraId="59C9B0B1" w14:textId="77777777" w:rsidR="00BB1549" w:rsidRPr="00F3729B" w:rsidRDefault="00BB1549" w:rsidP="00BB1549">
      <w:pPr>
        <w:tabs>
          <w:tab w:val="right" w:pos="5644"/>
        </w:tabs>
        <w:jc w:val="both"/>
        <w:rPr>
          <w:rFonts w:ascii="Arial" w:hAnsi="Arial" w:cs="Arial"/>
          <w:sz w:val="14"/>
          <w:szCs w:val="14"/>
        </w:rPr>
      </w:pPr>
      <w:r w:rsidRPr="00F3729B">
        <w:rPr>
          <w:rFonts w:ascii="Arial" w:hAnsi="Arial" w:cs="Arial"/>
          <w:sz w:val="14"/>
          <w:szCs w:val="14"/>
        </w:rPr>
        <w:lastRenderedPageBreak/>
        <w:t>55.7. I tilfælde af opsigelse i henhold til artikel 52(i) og 53 skal Leverandøren have ret til at kræve, i tillæg til beløbene, der skyldes til ham for Arbejdsopgaver, der allerede er tilfredsstillende fuldført, og for beløb, der skyldes til ham i henhold til artikel 55.4, refusionen for enhver rimelig omkostning, der opstår ved den hurtige og ordentlige opsigelse af Kontrakten og begrundede omkostninger, der er resultat af forpligtelser indgået inden datoen for opsigelse. Leverandøren skal ikke have ret til at modtage nogen som helst andre betalinger eller erstatninger.</w:t>
      </w:r>
    </w:p>
    <w:p w14:paraId="298C668C" w14:textId="77777777" w:rsidR="00BB1549" w:rsidRPr="00F3729B" w:rsidRDefault="00BB1549" w:rsidP="00BB1549">
      <w:pPr>
        <w:jc w:val="center"/>
        <w:rPr>
          <w:rFonts w:ascii="Arial" w:hAnsi="Arial" w:cs="Arial"/>
          <w:b/>
          <w:sz w:val="14"/>
          <w:szCs w:val="14"/>
        </w:rPr>
      </w:pPr>
    </w:p>
    <w:p w14:paraId="0A46C016" w14:textId="77777777" w:rsidR="00BB1549" w:rsidRPr="00F3729B" w:rsidRDefault="00BB1549" w:rsidP="00BB1549">
      <w:pPr>
        <w:keepNext/>
        <w:jc w:val="both"/>
        <w:outlineLvl w:val="0"/>
        <w:rPr>
          <w:rFonts w:ascii="Arial" w:hAnsi="Arial" w:cs="Arial"/>
          <w:b/>
          <w:bCs/>
          <w:caps/>
          <w:sz w:val="14"/>
          <w:szCs w:val="14"/>
        </w:rPr>
      </w:pPr>
      <w:r w:rsidRPr="00F3729B">
        <w:rPr>
          <w:rFonts w:ascii="Arial" w:hAnsi="Arial" w:cs="Arial"/>
          <w:b/>
          <w:bCs/>
          <w:sz w:val="14"/>
          <w:szCs w:val="14"/>
        </w:rPr>
        <w:t xml:space="preserve">56. </w:t>
      </w:r>
      <w:bookmarkStart w:id="31" w:name="_Toc110316616"/>
      <w:r w:rsidRPr="00F3729B">
        <w:rPr>
          <w:rFonts w:ascii="Arial" w:hAnsi="Arial" w:cs="Arial"/>
          <w:b/>
          <w:bCs/>
          <w:caps/>
          <w:sz w:val="14"/>
          <w:szCs w:val="14"/>
        </w:rPr>
        <w:t>FORCE MAJEURE</w:t>
      </w:r>
      <w:bookmarkEnd w:id="31"/>
    </w:p>
    <w:p w14:paraId="5743BA72"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56.1. Ingen af parterne skal anses for at have brudt deres forpligtelser i henhold til Kontrakten, hvis udførelsen af sådanne forpligtelser er forhindret af omstændigheder hidrørende fra force majeure, som opstår efter datoen for underskriften af Kontrakten af begge parter.</w:t>
      </w:r>
    </w:p>
    <w:p w14:paraId="5C5498EE" w14:textId="77777777" w:rsidR="00BB1549" w:rsidRPr="00F3729B" w:rsidRDefault="00BB1549" w:rsidP="00BB1549">
      <w:pPr>
        <w:jc w:val="both"/>
        <w:rPr>
          <w:rFonts w:ascii="Arial" w:hAnsi="Arial" w:cs="Arial"/>
          <w:sz w:val="14"/>
          <w:szCs w:val="14"/>
        </w:rPr>
      </w:pPr>
    </w:p>
    <w:p w14:paraId="347BC36B" w14:textId="77777777" w:rsidR="00BB1549" w:rsidRDefault="00BB1549" w:rsidP="00BB1549">
      <w:pPr>
        <w:jc w:val="both"/>
        <w:rPr>
          <w:rFonts w:ascii="Arial" w:hAnsi="Arial" w:cs="Arial"/>
          <w:sz w:val="14"/>
          <w:szCs w:val="14"/>
        </w:rPr>
      </w:pPr>
      <w:r w:rsidRPr="00F3729B">
        <w:rPr>
          <w:rFonts w:ascii="Arial" w:hAnsi="Arial" w:cs="Arial"/>
          <w:sz w:val="14"/>
          <w:szCs w:val="14"/>
        </w:rPr>
        <w:t xml:space="preserve">56.2. Termen </w:t>
      </w:r>
      <w:r w:rsidRPr="00F3729B">
        <w:rPr>
          <w:rFonts w:ascii="Arial" w:hAnsi="Arial" w:cs="Arial"/>
          <w:sz w:val="14"/>
          <w:szCs w:val="14"/>
          <w:cs/>
        </w:rPr>
        <w:t>”</w:t>
      </w:r>
      <w:r w:rsidRPr="00F3729B">
        <w:rPr>
          <w:rFonts w:ascii="Arial" w:hAnsi="Arial" w:cs="Arial"/>
          <w:sz w:val="14"/>
          <w:szCs w:val="14"/>
        </w:rPr>
        <w:t>force majeure</w:t>
      </w:r>
      <w:r w:rsidRPr="00F3729B">
        <w:rPr>
          <w:rFonts w:ascii="Arial" w:hAnsi="Arial" w:cs="Arial"/>
          <w:sz w:val="14"/>
          <w:szCs w:val="14"/>
          <w:cs/>
        </w:rPr>
        <w:t>”</w:t>
      </w:r>
      <w:r w:rsidRPr="00F3729B">
        <w:rPr>
          <w:rFonts w:ascii="Arial" w:hAnsi="Arial" w:cs="Arial"/>
          <w:sz w:val="14"/>
          <w:szCs w:val="14"/>
        </w:rPr>
        <w:t xml:space="preserve">, som anvendt heri, skal betyde naturkatastrofer, strejker, </w:t>
      </w:r>
      <w:proofErr w:type="spellStart"/>
      <w:r w:rsidRPr="00F3729B">
        <w:rPr>
          <w:rFonts w:ascii="Arial" w:hAnsi="Arial" w:cs="Arial"/>
          <w:sz w:val="14"/>
          <w:szCs w:val="14"/>
        </w:rPr>
        <w:t>lock-out´er</w:t>
      </w:r>
      <w:proofErr w:type="spellEnd"/>
      <w:r w:rsidRPr="00F3729B">
        <w:rPr>
          <w:rFonts w:ascii="Arial" w:hAnsi="Arial" w:cs="Arial"/>
          <w:sz w:val="14"/>
          <w:szCs w:val="14"/>
        </w:rPr>
        <w:t xml:space="preserve">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ude af hver af parternes kontrol, og som ved udøvelsen af rettidig omhu ikke kan overvindes af nogen af parterne.</w:t>
      </w:r>
      <w:r>
        <w:rPr>
          <w:rFonts w:ascii="Arial" w:hAnsi="Arial" w:cs="Arial"/>
          <w:sz w:val="14"/>
          <w:szCs w:val="14"/>
        </w:rPr>
        <w:t xml:space="preserve"> </w:t>
      </w:r>
    </w:p>
    <w:p w14:paraId="0B04BB5D" w14:textId="77777777" w:rsidR="00BB1549" w:rsidRDefault="00BB1549" w:rsidP="00BB1549">
      <w:pPr>
        <w:jc w:val="both"/>
        <w:rPr>
          <w:rFonts w:ascii="Arial" w:hAnsi="Arial" w:cs="Arial"/>
          <w:sz w:val="14"/>
          <w:szCs w:val="14"/>
        </w:rPr>
      </w:pPr>
    </w:p>
    <w:p w14:paraId="4F9489F1"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En part, der er berørt af en hændelse af force majeure, skal tage alle rimelige forholdsregler for at fjerne denne parts manglende evne til at opfylde sine forpligtelser, herunder med minimal forsinkelse.</w:t>
      </w:r>
    </w:p>
    <w:p w14:paraId="107CD45F" w14:textId="77777777" w:rsidR="00BB1549" w:rsidRPr="00F3729B" w:rsidRDefault="00BB1549" w:rsidP="00BB1549">
      <w:pPr>
        <w:jc w:val="both"/>
        <w:rPr>
          <w:rFonts w:ascii="Arial" w:hAnsi="Arial" w:cs="Arial"/>
          <w:sz w:val="14"/>
          <w:szCs w:val="14"/>
        </w:rPr>
      </w:pPr>
      <w:bookmarkStart w:id="32" w:name="_Ref500223777"/>
    </w:p>
    <w:p w14:paraId="1FEBF09E"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 xml:space="preserve">56.3. Hvis en af parterne mener, at en eller anden omstændighed af force majeure er indtrådt, som måtte have indflydelse på udførelsen af dennes forpligtelser, skal denne part orientere den anden part straks og give detaljer om karakteren, den formodede varighed og den sandsynlige effekt af disse omstændigheder. Med mindre det ellers forordnes skriftligt anderledes af Inspektøren, skal Leverandøren fortsætte med at udføre sine forpligtelser i henhold til Kontrakten i så vidt omfang, som det er rimeligt praktisk muligt og skal anvende alle rimelige alternative midler for at udføre alle forpligtelser, som hændelsen af force majeure ikke forhindrer ham i at udføre. Leverandøren skal ikke anvende sådanne alternative midler, </w:t>
      </w:r>
      <w:proofErr w:type="gramStart"/>
      <w:r w:rsidRPr="00F3729B">
        <w:rPr>
          <w:rFonts w:ascii="Arial" w:hAnsi="Arial" w:cs="Arial"/>
          <w:sz w:val="14"/>
          <w:szCs w:val="14"/>
        </w:rPr>
        <w:t>med mindre</w:t>
      </w:r>
      <w:proofErr w:type="gramEnd"/>
      <w:r w:rsidRPr="00F3729B">
        <w:rPr>
          <w:rFonts w:ascii="Arial" w:hAnsi="Arial" w:cs="Arial"/>
          <w:sz w:val="14"/>
          <w:szCs w:val="14"/>
        </w:rPr>
        <w:t xml:space="preserve"> han er blevet forordnet til at gøre det af Inspektøren.</w:t>
      </w:r>
    </w:p>
    <w:bookmarkEnd w:id="32"/>
    <w:p w14:paraId="397AA867" w14:textId="77777777" w:rsidR="00BB1549" w:rsidRPr="00BC5E48" w:rsidRDefault="00BB1549" w:rsidP="00BB1549">
      <w:pPr>
        <w:spacing w:beforeAutospacing="1" w:afterAutospacing="1"/>
        <w:jc w:val="both"/>
        <w:rPr>
          <w:rFonts w:ascii="Arial" w:hAnsi="Arial" w:cs="Arial"/>
          <w:color w:val="000000"/>
          <w:sz w:val="14"/>
          <w:szCs w:val="14"/>
        </w:rPr>
      </w:pPr>
      <w:r w:rsidRPr="00F3729B">
        <w:rPr>
          <w:rFonts w:ascii="Arial" w:hAnsi="Arial" w:cs="Arial"/>
          <w:sz w:val="14"/>
          <w:szCs w:val="14"/>
        </w:rPr>
        <w:t>56.4. Hvis Leverandøren pådrager sig yderligere omkostninger ved at følge Inspektørens anvisninger eller ved at bruge alternative midler i henhold til artikel 56.3, skal beløbet herfor certificeres af Inspektøren.</w:t>
      </w:r>
    </w:p>
    <w:p w14:paraId="319B4A71"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56.5. Hvis omstændigheder af force majeure er opstået og fortsætter i en periode på 180 dage, uanset enhver forlængelse af tiden for fuldførelse af Arbejdsopgaverne, som Leverandøren på grund af dette måtte have fået bevilget, skal hver part have ret til med 30 dages varsel at opsige Kontrakten. Hvis, ved udløbet af de 30 dage, situationen for force majeure stadig er gældende, skal Kontrakten opsiges og i medfør af lovgivningen, der er styrende for Kontrakten, skal parterne frigøres fra yderligere udførelse af Kontrakten.</w:t>
      </w:r>
    </w:p>
    <w:p w14:paraId="2D838E6B" w14:textId="77777777" w:rsidR="00BB1549" w:rsidRPr="00F3729B" w:rsidRDefault="00BB1549" w:rsidP="00BB1549">
      <w:pPr>
        <w:jc w:val="both"/>
        <w:rPr>
          <w:rFonts w:ascii="Arial" w:hAnsi="Arial" w:cs="Arial"/>
          <w:b/>
          <w:caps/>
          <w:color w:val="000000"/>
          <w:sz w:val="14"/>
          <w:szCs w:val="14"/>
        </w:rPr>
      </w:pPr>
    </w:p>
    <w:p w14:paraId="2AFB6FA5" w14:textId="77777777" w:rsidR="00BB1549" w:rsidRPr="00F3729B" w:rsidRDefault="00BB1549" w:rsidP="00BB1549">
      <w:pPr>
        <w:jc w:val="both"/>
        <w:rPr>
          <w:rFonts w:ascii="Arial" w:hAnsi="Arial" w:cs="Arial"/>
          <w:b/>
          <w:caps/>
          <w:color w:val="000000"/>
          <w:sz w:val="14"/>
          <w:szCs w:val="14"/>
        </w:rPr>
      </w:pPr>
      <w:r w:rsidRPr="00F3729B">
        <w:rPr>
          <w:rFonts w:ascii="Arial" w:hAnsi="Arial" w:cs="Arial"/>
          <w:b/>
          <w:caps/>
          <w:color w:val="000000"/>
          <w:sz w:val="14"/>
          <w:szCs w:val="14"/>
        </w:rPr>
        <w:t xml:space="preserve">57. </w:t>
      </w:r>
      <w:r>
        <w:rPr>
          <w:rFonts w:ascii="Arial" w:hAnsi="Arial"/>
          <w:b/>
          <w:color w:val="000000"/>
          <w:sz w:val="14"/>
        </w:rPr>
        <w:t>MENNESKERETTIGHEDER</w:t>
      </w:r>
      <w:r>
        <w:rPr>
          <w:rFonts w:ascii="Arial" w:hAnsi="Arial" w:cs="Arial"/>
          <w:b/>
          <w:caps/>
          <w:color w:val="000000"/>
          <w:sz w:val="14"/>
          <w:szCs w:val="14"/>
        </w:rPr>
        <w:t xml:space="preserve"> og </w:t>
      </w:r>
      <w:r w:rsidRPr="00F3729B">
        <w:rPr>
          <w:rFonts w:ascii="Arial" w:hAnsi="Arial" w:cs="Arial"/>
          <w:b/>
          <w:caps/>
          <w:color w:val="000000"/>
          <w:sz w:val="14"/>
          <w:szCs w:val="14"/>
        </w:rPr>
        <w:t>ARBEJD</w:t>
      </w:r>
      <w:r>
        <w:rPr>
          <w:rFonts w:ascii="Arial" w:hAnsi="Arial" w:cs="Arial"/>
          <w:b/>
          <w:caps/>
          <w:color w:val="000000"/>
          <w:sz w:val="14"/>
          <w:szCs w:val="14"/>
        </w:rPr>
        <w:t>srettigheder</w:t>
      </w:r>
    </w:p>
    <w:p w14:paraId="0AF6DF71" w14:textId="77777777" w:rsidR="00BB1549" w:rsidRPr="00DC545D" w:rsidRDefault="00BB1549" w:rsidP="00BB1549">
      <w:pPr>
        <w:jc w:val="both"/>
        <w:rPr>
          <w:rFonts w:ascii="Arial" w:hAnsi="Arial"/>
          <w:sz w:val="14"/>
        </w:rPr>
      </w:pPr>
      <w:r w:rsidRPr="00DC545D">
        <w:rPr>
          <w:rFonts w:ascii="Arial" w:hAnsi="Arial"/>
          <w:color w:val="000000"/>
          <w:sz w:val="14"/>
        </w:rPr>
        <w:t>Leverandøren garanterer, at den og dens tilknyttede selskaber respekterer og opretholder menneske- og arbejdstagerrettigheder defineret i den national</w:t>
      </w:r>
      <w:r>
        <w:rPr>
          <w:rFonts w:ascii="Arial" w:hAnsi="Arial"/>
          <w:color w:val="000000"/>
          <w:sz w:val="14"/>
        </w:rPr>
        <w:t>e</w:t>
      </w:r>
      <w:r w:rsidRPr="00DC545D">
        <w:rPr>
          <w:rFonts w:ascii="Arial" w:hAnsi="Arial"/>
          <w:color w:val="000000"/>
          <w:sz w:val="14"/>
        </w:rPr>
        <w:t xml:space="preserve"> lovgivning og i FN’s Verdenserklæring om Menneskerettigheder (1948) og Den Internationale Arbejdsorganisations erklæring om grundlæggende principper og rettigheder på arbejdet (1998). Endvidere garanterer Leverandøren (og hvert medlem af et joint venture-selskab eller et konsortium), at den og dens tilknyttede selskaber overholder FN´s Konvention om Barnets Rettigheder - </w:t>
      </w:r>
      <w:r w:rsidRPr="00DC545D">
        <w:rPr>
          <w:rFonts w:ascii="Arial" w:hAnsi="Arial"/>
          <w:sz w:val="14"/>
        </w:rPr>
        <w:t xml:space="preserve">UNGA Doc A/RES/44/25 (12. december 1989) med bilag </w:t>
      </w:r>
      <w:r w:rsidRPr="00DC545D">
        <w:rPr>
          <w:rFonts w:ascii="Arial" w:hAnsi="Arial" w:cs="Arial"/>
          <w:sz w:val="14"/>
        </w:rPr>
        <w:t xml:space="preserve">– </w:t>
      </w:r>
      <w:r w:rsidRPr="00DC545D">
        <w:rPr>
          <w:rFonts w:ascii="Arial" w:hAnsi="Arial"/>
          <w:sz w:val="14"/>
        </w:rPr>
        <w:t>og at den og dens tilknyttede selskaber, ikke har anvendt og ikke vil anvende tvangsarbejde som beskrevet i Konventionen om Tvangsarbejde C29 og Konventionen om Afskaffelse af Tvangsarbejde C105 fra Den International Arbejdsorganisation ILO. Derudover garanterer Leverandøren, at den, og dens tilknyttede selskaber, respekterer og opretholder grundlæggende sociale rettigheder og arbejdsbetingelser for dens ansatte. Ethvert brud på denne repræsentation og garanti førhen eller i løbet af udførelsen af kontrakten, skal give Den Ordregivende Myndighed ret til at opsige kontrakten straks efter varsel til Leverandøren, uden Den Ordregivende Myndighed bærer omkostninger eller ansvar.</w:t>
      </w:r>
    </w:p>
    <w:p w14:paraId="3BE6A501" w14:textId="77777777" w:rsidR="00BB1549" w:rsidRDefault="00BB1549" w:rsidP="00BB1549">
      <w:pPr>
        <w:jc w:val="both"/>
        <w:rPr>
          <w:rFonts w:ascii="Arial" w:hAnsi="Arial" w:cs="Arial"/>
          <w:sz w:val="14"/>
          <w:szCs w:val="14"/>
        </w:rPr>
      </w:pPr>
    </w:p>
    <w:p w14:paraId="1A54DE9F" w14:textId="77777777" w:rsidR="00BB1549" w:rsidRPr="00F3729B" w:rsidRDefault="00BB1549" w:rsidP="00BB1549">
      <w:pPr>
        <w:jc w:val="both"/>
        <w:rPr>
          <w:rFonts w:ascii="Arial" w:hAnsi="Arial" w:cs="Arial"/>
          <w:sz w:val="14"/>
          <w:szCs w:val="14"/>
        </w:rPr>
      </w:pPr>
    </w:p>
    <w:p w14:paraId="44ED49A3" w14:textId="77777777" w:rsidR="00BB1549" w:rsidRPr="00F3729B" w:rsidRDefault="00BB1549" w:rsidP="00BB1549">
      <w:pPr>
        <w:jc w:val="both"/>
        <w:rPr>
          <w:rFonts w:ascii="Arial" w:hAnsi="Arial" w:cs="Arial"/>
          <w:b/>
          <w:caps/>
          <w:sz w:val="14"/>
          <w:szCs w:val="14"/>
        </w:rPr>
      </w:pPr>
      <w:r w:rsidRPr="00F3729B">
        <w:rPr>
          <w:rFonts w:ascii="Arial" w:hAnsi="Arial" w:cs="Arial"/>
          <w:b/>
          <w:caps/>
          <w:sz w:val="14"/>
          <w:szCs w:val="14"/>
        </w:rPr>
        <w:t xml:space="preserve">58. MINER </w:t>
      </w:r>
      <w:r>
        <w:rPr>
          <w:rFonts w:ascii="Arial" w:hAnsi="Arial" w:cs="Arial"/>
          <w:b/>
          <w:caps/>
          <w:sz w:val="14"/>
          <w:szCs w:val="14"/>
        </w:rPr>
        <w:t>og andre våben</w:t>
      </w:r>
    </w:p>
    <w:p w14:paraId="5E2EBDD1" w14:textId="77777777" w:rsidR="00BB1549" w:rsidRDefault="00BB1549" w:rsidP="00BB1549">
      <w:pPr>
        <w:jc w:val="both"/>
        <w:rPr>
          <w:rFonts w:ascii="Arial" w:hAnsi="Arial"/>
          <w:sz w:val="14"/>
        </w:rPr>
      </w:pPr>
      <w:r>
        <w:rPr>
          <w:rFonts w:ascii="Arial" w:hAnsi="Arial"/>
          <w:sz w:val="14"/>
        </w:rPr>
        <w:t>Leverandøren (og ethvert medlem af joint venture-selskabet eller et konsortium) garanterer, at den og dens tilknyttede virksomheder IKKE er involverede i noget forløb, salg, fremstilling eller transport af anti-</w:t>
      </w:r>
      <w:proofErr w:type="gramStart"/>
      <w:r>
        <w:rPr>
          <w:rFonts w:ascii="Arial" w:hAnsi="Arial"/>
          <w:sz w:val="14"/>
        </w:rPr>
        <w:t>personel</w:t>
      </w:r>
      <w:proofErr w:type="gramEnd"/>
      <w:r>
        <w:rPr>
          <w:rFonts w:ascii="Arial" w:hAnsi="Arial"/>
          <w:sz w:val="14"/>
        </w:rPr>
        <w:t xml:space="preserve"> miner og/eller klyngebomber eller komponenter, der anvendes til fremstillingen af anti-personel miner og/eller klyngebomber. Endvidere garanterer Leverandøren, at den og dens tilknyttede selskaber IKKE er involverede i salg og / eller produktion af våben, der bidrager til krænkelser af den Humanitær Folkeret, omfattet af Genève Konventionerne I-IV og yderligere protokoller; og FN Konvention om Forbud mod eller Begrænsninger i Anvendelsen af Visse Konventionelle Våben (1980). Ethvert brud på denne repræsentation og garanti skal give Den Ordregivende Myndighed ret til at opsige kontrakten straks efter varsel.</w:t>
      </w:r>
    </w:p>
    <w:p w14:paraId="42F5A25E" w14:textId="77777777" w:rsidR="00EE12E8" w:rsidRDefault="00EE12E8" w:rsidP="00BB1549">
      <w:pPr>
        <w:jc w:val="both"/>
      </w:pPr>
    </w:p>
    <w:p w14:paraId="4234DF54" w14:textId="77777777" w:rsidR="00BB1549" w:rsidRPr="00F3729B" w:rsidRDefault="00BB1549" w:rsidP="00BB1549">
      <w:pPr>
        <w:spacing w:beforeAutospacing="1" w:afterAutospacing="1"/>
        <w:rPr>
          <w:rFonts w:ascii="Arial" w:hAnsi="Arial" w:cs="Arial"/>
          <w:color w:val="000000"/>
          <w:sz w:val="14"/>
          <w:szCs w:val="14"/>
        </w:rPr>
      </w:pPr>
      <w:r w:rsidRPr="00F3729B">
        <w:rPr>
          <w:rFonts w:ascii="Arial" w:hAnsi="Arial" w:cs="Arial"/>
          <w:b/>
          <w:color w:val="000000"/>
          <w:sz w:val="14"/>
          <w:szCs w:val="14"/>
        </w:rPr>
        <w:t>59. INHABILITET</w:t>
      </w:r>
      <w:r>
        <w:rPr>
          <w:rFonts w:ascii="Arial" w:hAnsi="Arial" w:cs="Arial"/>
          <w:b/>
          <w:color w:val="000000"/>
          <w:sz w:val="14"/>
          <w:szCs w:val="14"/>
        </w:rPr>
        <w:br/>
      </w:r>
      <w:r w:rsidRPr="00F3729B">
        <w:rPr>
          <w:rFonts w:ascii="Arial" w:hAnsi="Arial" w:cs="Arial"/>
          <w:color w:val="000000"/>
          <w:sz w:val="14"/>
          <w:szCs w:val="14"/>
        </w:rPr>
        <w:t xml:space="preserve">Ved at underskrive Kontrakten certificerer Leverandøren (eller, hvis et joint venture-selskab eller et konsortium, ethvert medlem heraf), at han og/eller hans tilknyttede virksomheder ikke er i en af nedennævnte situationer: </w:t>
      </w:r>
    </w:p>
    <w:p w14:paraId="016882A5" w14:textId="77777777" w:rsidR="00BB1549" w:rsidRPr="00F3729B" w:rsidRDefault="00BB1549" w:rsidP="00BB1549">
      <w:pPr>
        <w:numPr>
          <w:ilvl w:val="0"/>
          <w:numId w:val="2"/>
        </w:numPr>
        <w:tabs>
          <w:tab w:val="clear" w:pos="720"/>
        </w:tabs>
        <w:spacing w:beforeAutospacing="1" w:afterAutospacing="1"/>
        <w:ind w:left="851"/>
        <w:jc w:val="both"/>
        <w:rPr>
          <w:rFonts w:ascii="Arial" w:hAnsi="Arial" w:cs="Arial"/>
          <w:sz w:val="14"/>
          <w:szCs w:val="14"/>
        </w:rPr>
      </w:pPr>
      <w:r w:rsidRPr="00F3729B">
        <w:rPr>
          <w:rFonts w:ascii="Arial" w:hAnsi="Arial" w:cs="Arial"/>
          <w:sz w:val="14"/>
          <w:szCs w:val="14"/>
        </w:rPr>
        <w:t xml:space="preserve">De er gået konkurs eller er under afvikling, deres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 </w:t>
      </w:r>
    </w:p>
    <w:p w14:paraId="2168A15A" w14:textId="77777777" w:rsidR="00BB1549" w:rsidRPr="00F3729B" w:rsidRDefault="00BB1549" w:rsidP="00BB1549">
      <w:pPr>
        <w:numPr>
          <w:ilvl w:val="0"/>
          <w:numId w:val="2"/>
        </w:numPr>
        <w:tabs>
          <w:tab w:val="clear" w:pos="720"/>
        </w:tabs>
        <w:spacing w:beforeAutospacing="1" w:afterAutospacing="1"/>
        <w:ind w:left="851"/>
        <w:jc w:val="both"/>
        <w:rPr>
          <w:rFonts w:ascii="Arial" w:hAnsi="Arial" w:cs="Arial"/>
          <w:sz w:val="14"/>
          <w:szCs w:val="14"/>
        </w:rPr>
      </w:pPr>
      <w:r w:rsidRPr="00F3729B">
        <w:rPr>
          <w:rFonts w:ascii="Arial" w:hAnsi="Arial" w:cs="Arial"/>
          <w:sz w:val="14"/>
          <w:szCs w:val="14"/>
        </w:rPr>
        <w:t xml:space="preserve">De er blevet dømt for en overtrædelse, der vedrører deres faglige hæderlighed ved en dom, som har retsvirkning </w:t>
      </w:r>
      <w:r w:rsidRPr="00F3729B">
        <w:rPr>
          <w:rFonts w:ascii="Arial" w:hAnsi="Arial" w:cs="Arial"/>
          <w:i/>
          <w:sz w:val="14"/>
          <w:szCs w:val="14"/>
        </w:rPr>
        <w:t xml:space="preserve">res </w:t>
      </w:r>
      <w:proofErr w:type="spellStart"/>
      <w:r w:rsidRPr="00F3729B">
        <w:rPr>
          <w:rFonts w:ascii="Arial" w:hAnsi="Arial" w:cs="Arial"/>
          <w:i/>
          <w:sz w:val="14"/>
          <w:szCs w:val="14"/>
        </w:rPr>
        <w:t>judicata</w:t>
      </w:r>
      <w:proofErr w:type="spellEnd"/>
      <w:r w:rsidRPr="00F3729B">
        <w:rPr>
          <w:rFonts w:ascii="Arial" w:hAnsi="Arial" w:cs="Arial"/>
          <w:i/>
          <w:sz w:val="14"/>
          <w:szCs w:val="14"/>
        </w:rPr>
        <w:t>;</w:t>
      </w:r>
    </w:p>
    <w:p w14:paraId="4602B005" w14:textId="77777777" w:rsidR="00BB1549" w:rsidRPr="00F3729B" w:rsidRDefault="00BB1549" w:rsidP="00BB1549">
      <w:pPr>
        <w:numPr>
          <w:ilvl w:val="0"/>
          <w:numId w:val="2"/>
        </w:numPr>
        <w:tabs>
          <w:tab w:val="clear" w:pos="720"/>
        </w:tabs>
        <w:spacing w:beforeAutospacing="1" w:afterAutospacing="1"/>
        <w:ind w:left="851"/>
        <w:jc w:val="both"/>
        <w:rPr>
          <w:rFonts w:ascii="Arial" w:hAnsi="Arial" w:cs="Arial"/>
          <w:sz w:val="14"/>
          <w:szCs w:val="14"/>
        </w:rPr>
      </w:pPr>
      <w:r w:rsidRPr="00F3729B">
        <w:rPr>
          <w:rFonts w:ascii="Arial" w:hAnsi="Arial" w:cs="Arial"/>
          <w:sz w:val="14"/>
          <w:szCs w:val="14"/>
        </w:rPr>
        <w:t>De har været skyldige i grov tjenesteforseelse bevist på en hvilken som helst måde, som Den Ordregivende Myndighed kan retfærdiggøre;</w:t>
      </w:r>
    </w:p>
    <w:p w14:paraId="7027893E" w14:textId="77777777" w:rsidR="00BB1549" w:rsidRPr="00F3729B" w:rsidRDefault="00BB1549" w:rsidP="00BB1549">
      <w:pPr>
        <w:numPr>
          <w:ilvl w:val="0"/>
          <w:numId w:val="2"/>
        </w:numPr>
        <w:tabs>
          <w:tab w:val="clear" w:pos="720"/>
        </w:tabs>
        <w:spacing w:beforeAutospacing="1" w:afterAutospacing="1"/>
        <w:ind w:left="851"/>
        <w:jc w:val="both"/>
        <w:rPr>
          <w:rFonts w:ascii="Arial" w:hAnsi="Arial" w:cs="Arial"/>
          <w:sz w:val="14"/>
          <w:szCs w:val="14"/>
        </w:rPr>
      </w:pPr>
      <w:r w:rsidRPr="00F3729B">
        <w:rPr>
          <w:rFonts w:ascii="Arial" w:hAnsi="Arial" w:cs="Arial"/>
          <w:sz w:val="14"/>
          <w:szCs w:val="14"/>
        </w:rPr>
        <w:t>De har ikke opfyldt forpligtelserne med hensyn til betalingen af lovpligtige socialudgifter og betalingen af skatter i henhold til de juridiske bestemmelser i landet, hvor de er grundlagt, eller bestemmelserne i Den Lovgivende Myndigheds land eller bestemmelserne i det land, hvor Kontrakten skal udføres;</w:t>
      </w:r>
    </w:p>
    <w:p w14:paraId="37C8F461" w14:textId="77777777" w:rsidR="00BB1549" w:rsidRPr="00F3729B" w:rsidRDefault="00BB1549" w:rsidP="00BB1549">
      <w:pPr>
        <w:numPr>
          <w:ilvl w:val="0"/>
          <w:numId w:val="2"/>
        </w:numPr>
        <w:tabs>
          <w:tab w:val="clear" w:pos="720"/>
        </w:tabs>
        <w:spacing w:beforeAutospacing="1" w:afterAutospacing="1"/>
        <w:ind w:left="851"/>
        <w:jc w:val="both"/>
        <w:rPr>
          <w:rFonts w:ascii="Arial" w:hAnsi="Arial" w:cs="Arial"/>
          <w:sz w:val="14"/>
          <w:szCs w:val="14"/>
        </w:rPr>
      </w:pPr>
      <w:r w:rsidRPr="00F3729B">
        <w:rPr>
          <w:rFonts w:ascii="Arial" w:hAnsi="Arial" w:cs="Arial"/>
          <w:sz w:val="14"/>
          <w:szCs w:val="14"/>
        </w:rPr>
        <w:t xml:space="preserve">De har været genstand for en dom, som har retsvirkning af </w:t>
      </w:r>
      <w:r w:rsidRPr="00F3729B">
        <w:rPr>
          <w:rFonts w:ascii="Arial" w:hAnsi="Arial" w:cs="Arial"/>
          <w:i/>
          <w:sz w:val="14"/>
          <w:szCs w:val="14"/>
        </w:rPr>
        <w:t xml:space="preserve">res </w:t>
      </w:r>
      <w:proofErr w:type="spellStart"/>
      <w:r w:rsidRPr="00F3729B">
        <w:rPr>
          <w:rFonts w:ascii="Arial" w:hAnsi="Arial" w:cs="Arial"/>
          <w:i/>
          <w:sz w:val="14"/>
          <w:szCs w:val="14"/>
        </w:rPr>
        <w:t>judicata</w:t>
      </w:r>
      <w:proofErr w:type="spellEnd"/>
      <w:r w:rsidRPr="00F3729B">
        <w:rPr>
          <w:rFonts w:ascii="Arial" w:hAnsi="Arial" w:cs="Arial"/>
          <w:i/>
          <w:sz w:val="14"/>
          <w:szCs w:val="14"/>
        </w:rPr>
        <w:t xml:space="preserve"> </w:t>
      </w:r>
      <w:r w:rsidRPr="00F3729B">
        <w:rPr>
          <w:rFonts w:ascii="Arial" w:hAnsi="Arial" w:cs="Arial"/>
          <w:sz w:val="14"/>
          <w:szCs w:val="14"/>
        </w:rPr>
        <w:t xml:space="preserve">for bedrageri, korruption, involvering i en kriminel organisation eller enhver anden ulovlig handling; </w:t>
      </w:r>
    </w:p>
    <w:p w14:paraId="3353F399" w14:textId="77777777" w:rsidR="00BB1549" w:rsidRDefault="00BB1549" w:rsidP="00BB1549">
      <w:pPr>
        <w:numPr>
          <w:ilvl w:val="0"/>
          <w:numId w:val="2"/>
        </w:numPr>
        <w:tabs>
          <w:tab w:val="clear" w:pos="720"/>
        </w:tabs>
        <w:ind w:left="851"/>
        <w:jc w:val="both"/>
        <w:rPr>
          <w:rFonts w:ascii="Arial" w:hAnsi="Arial" w:cs="Arial"/>
          <w:sz w:val="14"/>
          <w:szCs w:val="14"/>
        </w:rPr>
      </w:pPr>
      <w:r w:rsidRPr="00F3729B">
        <w:rPr>
          <w:rFonts w:ascii="Arial" w:hAnsi="Arial" w:cs="Arial"/>
          <w:sz w:val="14"/>
          <w:szCs w:val="14"/>
        </w:rPr>
        <w:t>Idet de følger en anden kontrakttildelingsprocedure eller procedure for tildeling af tilskud finansieret af EU-budgettet eller en anden donor, eller følger en anden kontrakttildelingsprocedure udført af Den Ordregivende Myndighed eller en af dens partnere, er det blevet erklæret, at de alvorligt har brudt Kontrakten på grund af svigt med hensyn til at overholde de Kontraktmæssige forpligtelser.</w:t>
      </w:r>
    </w:p>
    <w:p w14:paraId="36B4FD90" w14:textId="77777777" w:rsidR="00BB1549" w:rsidRDefault="00BB1549" w:rsidP="00BB1549">
      <w:pPr>
        <w:numPr>
          <w:ilvl w:val="0"/>
          <w:numId w:val="2"/>
        </w:numPr>
        <w:tabs>
          <w:tab w:val="clear" w:pos="720"/>
        </w:tabs>
        <w:ind w:left="851"/>
        <w:jc w:val="both"/>
        <w:rPr>
          <w:rFonts w:ascii="Arial" w:hAnsi="Arial" w:cs="Arial"/>
          <w:sz w:val="14"/>
          <w:szCs w:val="14"/>
        </w:rPr>
      </w:pPr>
      <w:r>
        <w:rPr>
          <w:rFonts w:ascii="Arial" w:hAnsi="Arial" w:cs="Arial"/>
          <w:sz w:val="14"/>
          <w:szCs w:val="14"/>
        </w:rPr>
        <w:t>De</w:t>
      </w:r>
      <w:r w:rsidRPr="003F464A">
        <w:rPr>
          <w:rFonts w:ascii="Arial" w:hAnsi="Arial" w:cs="Arial"/>
          <w:sz w:val="14"/>
          <w:szCs w:val="14"/>
        </w:rPr>
        <w:t xml:space="preserve"> har gjort sig skyldig</w:t>
      </w:r>
      <w:r>
        <w:rPr>
          <w:rFonts w:ascii="Arial" w:hAnsi="Arial" w:cs="Arial"/>
          <w:sz w:val="14"/>
          <w:szCs w:val="14"/>
        </w:rPr>
        <w:t>e</w:t>
      </w:r>
      <w:r w:rsidRPr="003F464A">
        <w:rPr>
          <w:rFonts w:ascii="Arial" w:hAnsi="Arial" w:cs="Arial"/>
          <w:sz w:val="14"/>
          <w:szCs w:val="14"/>
        </w:rPr>
        <w:t xml:space="preserve"> i at oprette en enhed under en anden jurisdiktion med det formål at omgå skattemæssige, sociale eller andre juridiske forpligtelser ved obligatorisk anvendelse i sit </w:t>
      </w:r>
      <w:r>
        <w:rPr>
          <w:rFonts w:ascii="Arial" w:hAnsi="Arial" w:cs="Arial"/>
          <w:sz w:val="14"/>
          <w:szCs w:val="14"/>
        </w:rPr>
        <w:t xml:space="preserve">registrerede kontor, </w:t>
      </w:r>
      <w:r w:rsidRPr="003F464A">
        <w:rPr>
          <w:rFonts w:ascii="Arial" w:hAnsi="Arial" w:cs="Arial"/>
          <w:sz w:val="14"/>
          <w:szCs w:val="14"/>
        </w:rPr>
        <w:t xml:space="preserve">centrale administration eller </w:t>
      </w:r>
      <w:r>
        <w:rPr>
          <w:rFonts w:ascii="Arial" w:hAnsi="Arial" w:cs="Arial"/>
          <w:sz w:val="14"/>
          <w:szCs w:val="14"/>
        </w:rPr>
        <w:t>hovedkontor</w:t>
      </w:r>
      <w:r w:rsidRPr="003F464A">
        <w:rPr>
          <w:rFonts w:ascii="Arial" w:hAnsi="Arial" w:cs="Arial"/>
          <w:sz w:val="14"/>
          <w:szCs w:val="14"/>
        </w:rPr>
        <w:t>.</w:t>
      </w:r>
    </w:p>
    <w:p w14:paraId="58705401" w14:textId="77777777" w:rsidR="00BB1549" w:rsidRDefault="00BB1549" w:rsidP="00BB1549">
      <w:pPr>
        <w:numPr>
          <w:ilvl w:val="0"/>
          <w:numId w:val="2"/>
        </w:numPr>
        <w:tabs>
          <w:tab w:val="clear" w:pos="720"/>
        </w:tabs>
        <w:ind w:left="851"/>
        <w:jc w:val="both"/>
        <w:rPr>
          <w:rFonts w:ascii="Arial" w:hAnsi="Arial" w:cs="Arial"/>
          <w:sz w:val="14"/>
          <w:szCs w:val="14"/>
        </w:rPr>
      </w:pPr>
      <w:r w:rsidRPr="00DF1F3A">
        <w:rPr>
          <w:rFonts w:ascii="Arial" w:hAnsi="Arial" w:cs="Arial"/>
          <w:sz w:val="14"/>
          <w:szCs w:val="14"/>
        </w:rPr>
        <w:t>De er involvere</w:t>
      </w:r>
      <w:r>
        <w:rPr>
          <w:rFonts w:ascii="Arial" w:hAnsi="Arial" w:cs="Arial"/>
          <w:sz w:val="14"/>
          <w:szCs w:val="14"/>
        </w:rPr>
        <w:t>de</w:t>
      </w:r>
      <w:r w:rsidRPr="00DF1F3A">
        <w:rPr>
          <w:rFonts w:ascii="Arial" w:hAnsi="Arial" w:cs="Arial"/>
          <w:sz w:val="14"/>
          <w:szCs w:val="14"/>
        </w:rPr>
        <w:t xml:space="preserve"> i terrorismeaktiviteter, yder støtte til enkeltpersoner eller organisationer, der støtter terroraktiviteter, </w:t>
      </w:r>
      <w:r>
        <w:rPr>
          <w:rFonts w:ascii="Arial" w:hAnsi="Arial" w:cs="Arial"/>
          <w:sz w:val="14"/>
          <w:szCs w:val="14"/>
        </w:rPr>
        <w:t>tolererer</w:t>
      </w:r>
      <w:r w:rsidRPr="00DF1F3A">
        <w:rPr>
          <w:rFonts w:ascii="Arial" w:hAnsi="Arial" w:cs="Arial"/>
          <w:sz w:val="14"/>
          <w:szCs w:val="14"/>
        </w:rPr>
        <w:t xml:space="preserve"> brugen af ​​terrorisme eller er involvere</w:t>
      </w:r>
      <w:r>
        <w:rPr>
          <w:rFonts w:ascii="Arial" w:hAnsi="Arial" w:cs="Arial"/>
          <w:sz w:val="14"/>
          <w:szCs w:val="14"/>
        </w:rPr>
        <w:t>de</w:t>
      </w:r>
      <w:r w:rsidRPr="00DF1F3A">
        <w:rPr>
          <w:rFonts w:ascii="Arial" w:hAnsi="Arial" w:cs="Arial"/>
          <w:sz w:val="14"/>
          <w:szCs w:val="14"/>
        </w:rPr>
        <w:t xml:space="preserve"> i levering af våben til enkeltpersoner eller organisationer, der er involvere</w:t>
      </w:r>
      <w:r>
        <w:rPr>
          <w:rFonts w:ascii="Arial" w:hAnsi="Arial" w:cs="Arial"/>
          <w:sz w:val="14"/>
          <w:szCs w:val="14"/>
        </w:rPr>
        <w:t>de</w:t>
      </w:r>
      <w:r w:rsidRPr="00DF1F3A">
        <w:rPr>
          <w:rFonts w:ascii="Arial" w:hAnsi="Arial" w:cs="Arial"/>
          <w:sz w:val="14"/>
          <w:szCs w:val="14"/>
        </w:rPr>
        <w:t xml:space="preserve"> i terrorisme.</w:t>
      </w:r>
    </w:p>
    <w:p w14:paraId="68538A45" w14:textId="77777777" w:rsidR="00BB1549" w:rsidRDefault="00BB1549" w:rsidP="00BB1549">
      <w:pPr>
        <w:numPr>
          <w:ilvl w:val="0"/>
          <w:numId w:val="2"/>
        </w:numPr>
        <w:tabs>
          <w:tab w:val="clear" w:pos="720"/>
        </w:tabs>
        <w:ind w:left="851"/>
        <w:jc w:val="both"/>
        <w:rPr>
          <w:rFonts w:ascii="Arial" w:hAnsi="Arial" w:cs="Arial"/>
          <w:sz w:val="14"/>
          <w:szCs w:val="14"/>
        </w:rPr>
      </w:pPr>
      <w:r>
        <w:rPr>
          <w:rFonts w:ascii="Arial" w:hAnsi="Arial" w:cs="Arial"/>
          <w:sz w:val="14"/>
          <w:szCs w:val="14"/>
        </w:rPr>
        <w:t xml:space="preserve">De er på en liste </w:t>
      </w:r>
      <w:r w:rsidRPr="00DF1F3A">
        <w:rPr>
          <w:rFonts w:ascii="Arial" w:hAnsi="Arial" w:cs="Arial"/>
          <w:sz w:val="14"/>
          <w:szCs w:val="14"/>
        </w:rPr>
        <w:t>over sanktioner, der er udstedt af De Forenede Staters regering, FN, EU eller andre regeringer, der har udstedt terrorisme og sanktionslister.</w:t>
      </w:r>
    </w:p>
    <w:p w14:paraId="3E58D028" w14:textId="77777777" w:rsidR="00EE12E8" w:rsidRDefault="00EE12E8" w:rsidP="00EE12E8">
      <w:pPr>
        <w:jc w:val="both"/>
        <w:rPr>
          <w:rFonts w:ascii="Arial" w:hAnsi="Arial" w:cs="Arial"/>
          <w:sz w:val="14"/>
          <w:szCs w:val="14"/>
        </w:rPr>
      </w:pPr>
    </w:p>
    <w:p w14:paraId="67EC6616" w14:textId="77777777" w:rsidR="00BB1549" w:rsidRPr="002D07A6" w:rsidRDefault="00BB1549" w:rsidP="00BB1549">
      <w:pPr>
        <w:spacing w:beforeAutospacing="1" w:afterAutospacing="1"/>
        <w:rPr>
          <w:rFonts w:ascii="Arial" w:hAnsi="Arial" w:cs="Arial"/>
          <w:b/>
          <w:color w:val="000000"/>
          <w:sz w:val="14"/>
          <w:szCs w:val="14"/>
        </w:rPr>
      </w:pPr>
      <w:r w:rsidRPr="00F3729B">
        <w:rPr>
          <w:rFonts w:ascii="Arial" w:hAnsi="Arial" w:cs="Arial"/>
          <w:b/>
          <w:color w:val="000000"/>
          <w:sz w:val="14"/>
          <w:szCs w:val="14"/>
        </w:rPr>
        <w:t>60. KONTROLLER OG REVISIONER</w:t>
      </w:r>
      <w:r>
        <w:rPr>
          <w:rFonts w:ascii="Arial" w:hAnsi="Arial" w:cs="Arial"/>
          <w:b/>
          <w:color w:val="000000"/>
          <w:sz w:val="14"/>
          <w:szCs w:val="14"/>
        </w:rPr>
        <w:br/>
      </w:r>
      <w:r w:rsidRPr="00F3729B">
        <w:rPr>
          <w:rFonts w:ascii="Arial" w:hAnsi="Arial" w:cs="Arial"/>
          <w:color w:val="000000"/>
          <w:sz w:val="14"/>
          <w:szCs w:val="14"/>
        </w:rPr>
        <w:t>Med det formål at udføre kontroller og revision skal Leverandøren tillade Den Ordregivende Myndighed og Inspektøren at inspicere, på ethvert tidspunkt, rapporterne inklusive finansielle og bogføringsmæssige dokumenter og tage kopier heraf og skal tillade Den Ordregivende Myndighed, Inspektøren, eller en hvilken som helst person, der er blevet bemyndiget hertil af dem, herunder USAID, Europa-Kommissionen, Det Europæiske Kontor for Bekæmpelse af Svig og Revisionsretten i tilfælde af, at Kontrakten er finansieret af USAID eller EU-budgettet, til hver en tid, at revidere sådanne rapporter og opgørelsen både i løbet af og efter udførelsen af Arbejdsopgaverne.</w:t>
      </w:r>
      <w:r w:rsidRPr="00F3729B">
        <w:rPr>
          <w:rFonts w:ascii="Arial" w:hAnsi="Arial" w:cs="Arial"/>
          <w:sz w:val="14"/>
          <w:szCs w:val="14"/>
        </w:rPr>
        <w:t xml:space="preserve"> Disse inspektioner kan finde sted i op til 7 år efter den endelige betaling. Den Ordregivende Myndighed og Inspektøren kan foretage en hvilken som helst dokumentation eller revision på stedet, den anser for nødvendig for at finde bevis i tilfælde af mistænkte usædvanlige kommercielle udgifter.</w:t>
      </w:r>
    </w:p>
    <w:p w14:paraId="73153ED8" w14:textId="77777777" w:rsidR="00BB1549" w:rsidRPr="00F3729B" w:rsidRDefault="00BB1549" w:rsidP="00BB1549">
      <w:pPr>
        <w:spacing w:before="240" w:afterAutospacing="1"/>
        <w:jc w:val="both"/>
        <w:rPr>
          <w:rFonts w:ascii="Arial" w:hAnsi="Arial" w:cs="Arial"/>
          <w:b/>
          <w:color w:val="000000"/>
          <w:sz w:val="14"/>
          <w:szCs w:val="14"/>
        </w:rPr>
      </w:pPr>
      <w:r w:rsidRPr="00F3729B">
        <w:rPr>
          <w:rFonts w:ascii="Arial" w:hAnsi="Arial" w:cs="Arial"/>
          <w:b/>
          <w:color w:val="000000"/>
          <w:sz w:val="14"/>
          <w:szCs w:val="14"/>
        </w:rPr>
        <w:t>61. BILÆGGELSE AF TVISTER</w:t>
      </w:r>
    </w:p>
    <w:p w14:paraId="1118D10B" w14:textId="77777777" w:rsidR="00BB1549" w:rsidRPr="00F3729B" w:rsidRDefault="00BB1549" w:rsidP="00BB1549">
      <w:pPr>
        <w:jc w:val="both"/>
        <w:rPr>
          <w:rFonts w:ascii="Arial" w:hAnsi="Arial" w:cs="Arial"/>
          <w:sz w:val="14"/>
          <w:szCs w:val="14"/>
        </w:rPr>
      </w:pPr>
      <w:r w:rsidRPr="00F3729B">
        <w:rPr>
          <w:rFonts w:ascii="Arial" w:hAnsi="Arial" w:cs="Arial"/>
          <w:b/>
          <w:color w:val="000000"/>
          <w:sz w:val="14"/>
          <w:szCs w:val="14"/>
        </w:rPr>
        <w:t xml:space="preserve">61,1. </w:t>
      </w:r>
      <w:r w:rsidRPr="00F3729B">
        <w:rPr>
          <w:rFonts w:ascii="Arial" w:hAnsi="Arial" w:cs="Arial"/>
          <w:sz w:val="14"/>
          <w:szCs w:val="14"/>
        </w:rPr>
        <w:t>Parterne skal gøre alt for at bilægge enhver tvist, der måtte opstå imellem dem, i mindelighed. Hvis en tvist er opstået, skal parterne skriftligt orientere hinanden om deres standpunkt i tvisten og alle løsninger, som de anser for mulige. Hvis en af parterne anser det for gavnligt, skal Parterne mødes og forsøge at løse tvisten. En part skal besvare en anmodning om en mindelig aftale inden 30 dage efter en sådan anmodning. Den maksimale periode, der er fastsat til at nå en sådan aftale, skal være 120 dage fra påbegyndelsen af proceduren. Hvis forsøget på at opnå en aftale i mindelighed mislykkes, eller en part undlader at svare rettidigt på en anmodning om en aftale, skal det stå hver af parterne frit for at fortsætte til næste niveau i proceduren for bilæggelse af tvister ved at orientere den anden.</w:t>
      </w:r>
    </w:p>
    <w:p w14:paraId="00184E1E" w14:textId="77777777" w:rsidR="00BB1549" w:rsidRPr="00F3729B" w:rsidRDefault="00BB1549" w:rsidP="00BB1549">
      <w:pPr>
        <w:jc w:val="both"/>
        <w:rPr>
          <w:rFonts w:ascii="Arial" w:hAnsi="Arial" w:cs="Arial"/>
          <w:sz w:val="14"/>
          <w:szCs w:val="14"/>
        </w:rPr>
      </w:pPr>
    </w:p>
    <w:p w14:paraId="3F799470" w14:textId="77777777" w:rsidR="00BB1549" w:rsidRPr="00F3729B" w:rsidRDefault="00BB1549" w:rsidP="00BB1549">
      <w:pPr>
        <w:tabs>
          <w:tab w:val="left" w:pos="1417"/>
          <w:tab w:val="left" w:pos="2126"/>
          <w:tab w:val="left" w:pos="2835"/>
        </w:tabs>
        <w:jc w:val="both"/>
        <w:rPr>
          <w:rFonts w:ascii="Arial" w:hAnsi="Arial" w:cs="Arial"/>
          <w:sz w:val="14"/>
          <w:szCs w:val="14"/>
        </w:rPr>
      </w:pPr>
      <w:r w:rsidRPr="00F3729B">
        <w:rPr>
          <w:rFonts w:ascii="Arial" w:hAnsi="Arial" w:cs="Arial"/>
          <w:sz w:val="14"/>
          <w:szCs w:val="14"/>
        </w:rPr>
        <w:t xml:space="preserve">61.2. Hvis der ikke er fundet en løsning inden 120 dage efter påbegyndelsen af proceduren til bilæggelse af tvister, kan hver part søge: </w:t>
      </w:r>
    </w:p>
    <w:p w14:paraId="364067BA" w14:textId="77777777" w:rsidR="00BB1549" w:rsidRPr="00F3729B" w:rsidRDefault="00BB1549" w:rsidP="00BB1549">
      <w:pPr>
        <w:ind w:left="709" w:hanging="284"/>
        <w:jc w:val="both"/>
        <w:rPr>
          <w:rFonts w:ascii="Arial" w:hAnsi="Arial" w:cs="Arial"/>
          <w:sz w:val="14"/>
          <w:szCs w:val="14"/>
        </w:rPr>
      </w:pPr>
      <w:r w:rsidRPr="00F3729B">
        <w:rPr>
          <w:rFonts w:ascii="Arial" w:hAnsi="Arial" w:cs="Arial"/>
          <w:sz w:val="14"/>
          <w:szCs w:val="14"/>
        </w:rPr>
        <w:t>a)</w:t>
      </w:r>
      <w:r w:rsidRPr="00F3729B">
        <w:rPr>
          <w:rFonts w:ascii="Arial" w:hAnsi="Arial" w:cs="Arial"/>
          <w:sz w:val="14"/>
          <w:szCs w:val="14"/>
        </w:rPr>
        <w:tab/>
        <w:t>enten en afgørelse fra en national domstol</w:t>
      </w:r>
    </w:p>
    <w:p w14:paraId="5FD82648" w14:textId="77777777" w:rsidR="00BB1549" w:rsidRPr="00F3729B" w:rsidRDefault="00BB1549" w:rsidP="00BB1549">
      <w:pPr>
        <w:ind w:left="709" w:hanging="284"/>
        <w:jc w:val="both"/>
        <w:rPr>
          <w:rFonts w:ascii="Arial" w:hAnsi="Arial" w:cs="Arial"/>
          <w:sz w:val="14"/>
          <w:szCs w:val="14"/>
        </w:rPr>
      </w:pPr>
      <w:r w:rsidRPr="00F3729B">
        <w:rPr>
          <w:rFonts w:ascii="Arial" w:hAnsi="Arial" w:cs="Arial"/>
          <w:sz w:val="14"/>
          <w:szCs w:val="14"/>
        </w:rPr>
        <w:t>b)</w:t>
      </w:r>
      <w:r w:rsidRPr="00F3729B">
        <w:rPr>
          <w:rFonts w:ascii="Arial" w:hAnsi="Arial" w:cs="Arial"/>
          <w:sz w:val="14"/>
          <w:szCs w:val="14"/>
        </w:rPr>
        <w:tab/>
        <w:t>eller en arbitrær afgørelse i henhold til Kontrakten.</w:t>
      </w:r>
    </w:p>
    <w:p w14:paraId="02417E96" w14:textId="77777777" w:rsidR="00BB1549" w:rsidRPr="00F3729B" w:rsidRDefault="00BB1549" w:rsidP="00BB1549">
      <w:pPr>
        <w:spacing w:before="240" w:afterAutospacing="1"/>
        <w:jc w:val="both"/>
        <w:rPr>
          <w:rFonts w:ascii="Arial" w:hAnsi="Arial" w:cs="Arial"/>
          <w:b/>
          <w:sz w:val="14"/>
          <w:szCs w:val="14"/>
        </w:rPr>
      </w:pPr>
      <w:r w:rsidRPr="00F3729B">
        <w:rPr>
          <w:rFonts w:ascii="Arial" w:hAnsi="Arial" w:cs="Arial"/>
          <w:b/>
          <w:sz w:val="14"/>
          <w:szCs w:val="14"/>
        </w:rPr>
        <w:t>62. DEN ORDREGIVENDE MYNDIGHEDS TILDELING AF RETTIGHEDER OG FORPLIGTELSER</w:t>
      </w:r>
    </w:p>
    <w:p w14:paraId="25A1FF95" w14:textId="77777777" w:rsidR="00BB1549" w:rsidRPr="00F3729B" w:rsidRDefault="00BB1549" w:rsidP="00BB1549">
      <w:pPr>
        <w:keepNext/>
        <w:outlineLvl w:val="5"/>
        <w:rPr>
          <w:rFonts w:ascii="Arial" w:hAnsi="Arial" w:cs="Arial"/>
          <w:sz w:val="14"/>
          <w:szCs w:val="14"/>
        </w:rPr>
      </w:pPr>
      <w:r w:rsidRPr="00F3729B">
        <w:rPr>
          <w:rFonts w:ascii="Arial" w:hAnsi="Arial" w:cs="Arial"/>
          <w:sz w:val="14"/>
          <w:szCs w:val="14"/>
        </w:rPr>
        <w:t>Den Ordregivende Myndighed forbeholder sig retten til at overføre eller tildele en hvilken som helst af sine partnere, eller andre begunstigede, enhver ret og enhver forpligtelse Den Ordregivende Myndighed har over for Leverandøren i henhold til Kontrakten.</w:t>
      </w:r>
    </w:p>
    <w:p w14:paraId="52D6CEB9" w14:textId="77777777" w:rsidR="00BB1549" w:rsidRPr="00F3729B" w:rsidRDefault="00BB1549" w:rsidP="00BB1549">
      <w:pPr>
        <w:rPr>
          <w:rFonts w:ascii="Arial" w:hAnsi="Arial" w:cs="Arial"/>
          <w:sz w:val="14"/>
          <w:szCs w:val="14"/>
        </w:rPr>
      </w:pPr>
    </w:p>
    <w:p w14:paraId="15C566A7" w14:textId="77777777" w:rsidR="00BB1549" w:rsidRPr="00F3729B" w:rsidRDefault="00BB1549" w:rsidP="00BB1549">
      <w:pPr>
        <w:rPr>
          <w:rFonts w:ascii="Arial" w:hAnsi="Arial" w:cs="Arial"/>
          <w:b/>
          <w:sz w:val="14"/>
          <w:szCs w:val="14"/>
        </w:rPr>
      </w:pPr>
      <w:r w:rsidRPr="00F3729B">
        <w:rPr>
          <w:rFonts w:ascii="Arial" w:hAnsi="Arial" w:cs="Arial"/>
          <w:b/>
          <w:sz w:val="14"/>
          <w:szCs w:val="14"/>
        </w:rPr>
        <w:t>63. ANSVAR</w:t>
      </w:r>
    </w:p>
    <w:p w14:paraId="50FFC72B" w14:textId="77777777" w:rsidR="00BB1549" w:rsidRPr="00F3729B" w:rsidRDefault="00BB1549" w:rsidP="00BB1549">
      <w:pPr>
        <w:jc w:val="both"/>
        <w:rPr>
          <w:rFonts w:ascii="Arial" w:hAnsi="Arial" w:cs="Arial"/>
          <w:sz w:val="14"/>
          <w:szCs w:val="14"/>
        </w:rPr>
      </w:pPr>
      <w:r w:rsidRPr="00F3729B">
        <w:rPr>
          <w:rFonts w:ascii="Arial" w:hAnsi="Arial" w:cs="Arial"/>
          <w:sz w:val="14"/>
          <w:szCs w:val="14"/>
        </w:rPr>
        <w:t>Under ingen omstændigheder og ikke af nogen som helst grund overhovedet vil den Bagvedstående donor dække nogen som helst anmodning om kompensation eller betaling direkte fremsendt af (Den Ordregivende Myndigheds) Leverandører.</w:t>
      </w:r>
    </w:p>
    <w:p w14:paraId="7F88A6CA" w14:textId="77777777" w:rsidR="00BB1549" w:rsidRPr="00BC5E48" w:rsidRDefault="00BB1549" w:rsidP="00BB1549">
      <w:pPr>
        <w:rPr>
          <w:sz w:val="14"/>
          <w:szCs w:val="14"/>
        </w:rPr>
      </w:pPr>
    </w:p>
    <w:p w14:paraId="3873A259" w14:textId="77777777" w:rsidR="00BB1549" w:rsidRDefault="00BB1549" w:rsidP="00BB1549">
      <w:pPr>
        <w:rPr>
          <w:rFonts w:ascii="Arial" w:hAnsi="Arial" w:cs="Arial"/>
          <w:b/>
          <w:sz w:val="14"/>
          <w:szCs w:val="14"/>
        </w:rPr>
      </w:pPr>
      <w:r w:rsidRPr="003D2BF2">
        <w:rPr>
          <w:rFonts w:ascii="Arial" w:hAnsi="Arial" w:cs="Arial"/>
          <w:b/>
          <w:sz w:val="14"/>
          <w:szCs w:val="14"/>
        </w:rPr>
        <w:t>64.  D</w:t>
      </w:r>
      <w:r>
        <w:rPr>
          <w:rFonts w:ascii="Arial" w:hAnsi="Arial" w:cs="Arial"/>
          <w:b/>
          <w:sz w:val="14"/>
          <w:szCs w:val="14"/>
        </w:rPr>
        <w:t>ATABESKYTTELSE</w:t>
      </w:r>
    </w:p>
    <w:p w14:paraId="4727F9B0" w14:textId="77777777" w:rsidR="00BB1549" w:rsidRPr="003D2BF2" w:rsidRDefault="00BB1549" w:rsidP="00BB1549">
      <w:pPr>
        <w:jc w:val="both"/>
        <w:rPr>
          <w:rFonts w:ascii="Arial" w:hAnsi="Arial" w:cs="Arial"/>
          <w:sz w:val="14"/>
          <w:szCs w:val="14"/>
        </w:rPr>
        <w:sectPr w:rsidR="00BB1549" w:rsidRPr="003D2BF2" w:rsidSect="00A23B16">
          <w:type w:val="continuous"/>
          <w:pgSz w:w="12240" w:h="20160" w:code="5"/>
          <w:pgMar w:top="720" w:right="720" w:bottom="720" w:left="720" w:header="708" w:footer="454" w:gutter="0"/>
          <w:cols w:num="2" w:space="708"/>
          <w:titlePg/>
          <w:docGrid w:linePitch="360"/>
        </w:sectPr>
      </w:pPr>
      <w:r w:rsidRPr="003D2BF2">
        <w:rPr>
          <w:rFonts w:ascii="Arial" w:hAnsi="Arial" w:cs="Arial"/>
          <w:sz w:val="14"/>
          <w:szCs w:val="14"/>
        </w:rPr>
        <w:t xml:space="preserve">Hvis </w:t>
      </w:r>
      <w:r>
        <w:rPr>
          <w:rFonts w:ascii="Arial" w:hAnsi="Arial" w:cs="Arial"/>
          <w:sz w:val="14"/>
          <w:szCs w:val="14"/>
        </w:rPr>
        <w:t>D</w:t>
      </w:r>
      <w:r w:rsidRPr="003D2BF2">
        <w:rPr>
          <w:rFonts w:ascii="Arial" w:hAnsi="Arial" w:cs="Arial"/>
          <w:sz w:val="14"/>
          <w:szCs w:val="14"/>
        </w:rPr>
        <w:t xml:space="preserve">en </w:t>
      </w:r>
      <w:r>
        <w:rPr>
          <w:rFonts w:ascii="Arial" w:hAnsi="Arial" w:cs="Arial"/>
          <w:sz w:val="14"/>
          <w:szCs w:val="14"/>
        </w:rPr>
        <w:t>O</w:t>
      </w:r>
      <w:r w:rsidRPr="003D2BF2">
        <w:rPr>
          <w:rFonts w:ascii="Arial" w:hAnsi="Arial" w:cs="Arial"/>
          <w:sz w:val="14"/>
          <w:szCs w:val="14"/>
        </w:rPr>
        <w:t xml:space="preserve">rdregivende </w:t>
      </w:r>
      <w:r>
        <w:rPr>
          <w:rFonts w:ascii="Arial" w:hAnsi="Arial" w:cs="Arial"/>
          <w:sz w:val="14"/>
          <w:szCs w:val="14"/>
        </w:rPr>
        <w:t>M</w:t>
      </w:r>
      <w:r w:rsidRPr="003D2BF2">
        <w:rPr>
          <w:rFonts w:ascii="Arial" w:hAnsi="Arial" w:cs="Arial"/>
          <w:sz w:val="14"/>
          <w:szCs w:val="14"/>
        </w:rPr>
        <w:t xml:space="preserve">yndighed er underlagt EU-direktiv 95/46 / EF (generel databeskyttelsesforordning), og </w:t>
      </w:r>
      <w:r>
        <w:rPr>
          <w:rFonts w:ascii="Arial" w:hAnsi="Arial" w:cs="Arial"/>
          <w:sz w:val="14"/>
          <w:szCs w:val="14"/>
        </w:rPr>
        <w:t>Leverandøren</w:t>
      </w:r>
      <w:r w:rsidRPr="003D2BF2">
        <w:rPr>
          <w:rFonts w:ascii="Arial" w:hAnsi="Arial" w:cs="Arial"/>
          <w:sz w:val="14"/>
          <w:szCs w:val="14"/>
        </w:rPr>
        <w:t xml:space="preserve"> behandler personoplysninger i forbindelse med at afgive et tilbud (f.eks. C</w:t>
      </w:r>
      <w:r>
        <w:rPr>
          <w:rFonts w:ascii="Arial" w:hAnsi="Arial" w:cs="Arial"/>
          <w:sz w:val="14"/>
          <w:szCs w:val="14"/>
        </w:rPr>
        <w:t>V</w:t>
      </w:r>
      <w:r w:rsidRPr="003D2BF2">
        <w:rPr>
          <w:rFonts w:ascii="Arial" w:hAnsi="Arial" w:cs="Arial"/>
          <w:sz w:val="14"/>
          <w:szCs w:val="14"/>
        </w:rPr>
        <w:t xml:space="preserve">'er fra både nøgle- og tekniske eksperter) og / eller implementering af en kontrakt (f.eks. udskiftning af eksperter) skal </w:t>
      </w:r>
      <w:r>
        <w:rPr>
          <w:rFonts w:ascii="Arial" w:hAnsi="Arial" w:cs="Arial"/>
          <w:sz w:val="14"/>
          <w:szCs w:val="14"/>
        </w:rPr>
        <w:t>Leverandøren</w:t>
      </w:r>
      <w:r w:rsidRPr="003D2BF2">
        <w:rPr>
          <w:rFonts w:ascii="Arial" w:hAnsi="Arial" w:cs="Arial"/>
          <w:sz w:val="14"/>
          <w:szCs w:val="14"/>
        </w:rPr>
        <w:t xml:space="preserve"> gøre det i overensstemmelse med EU-direktiv 95/46 / EF (generel databeskyttelsesforordning) og informere de registrerede om detaljerne i behandlingen og meddele </w:t>
      </w:r>
      <w:r>
        <w:rPr>
          <w:rFonts w:ascii="Arial" w:hAnsi="Arial" w:cs="Arial"/>
          <w:sz w:val="14"/>
          <w:szCs w:val="14"/>
        </w:rPr>
        <w:t>D</w:t>
      </w:r>
      <w:r w:rsidRPr="003D2BF2">
        <w:rPr>
          <w:rFonts w:ascii="Arial" w:hAnsi="Arial" w:cs="Arial"/>
          <w:sz w:val="14"/>
          <w:szCs w:val="14"/>
        </w:rPr>
        <w:t xml:space="preserve">en </w:t>
      </w:r>
      <w:r>
        <w:rPr>
          <w:rFonts w:ascii="Arial" w:hAnsi="Arial" w:cs="Arial"/>
          <w:sz w:val="14"/>
          <w:szCs w:val="14"/>
        </w:rPr>
        <w:t>O</w:t>
      </w:r>
      <w:r w:rsidRPr="003D2BF2">
        <w:rPr>
          <w:rFonts w:ascii="Arial" w:hAnsi="Arial" w:cs="Arial"/>
          <w:sz w:val="14"/>
          <w:szCs w:val="14"/>
        </w:rPr>
        <w:t xml:space="preserve">rdregivende </w:t>
      </w:r>
      <w:r>
        <w:rPr>
          <w:rFonts w:ascii="Arial" w:hAnsi="Arial" w:cs="Arial"/>
          <w:sz w:val="14"/>
          <w:szCs w:val="14"/>
        </w:rPr>
        <w:t>M</w:t>
      </w:r>
      <w:r w:rsidRPr="003D2BF2">
        <w:rPr>
          <w:rFonts w:ascii="Arial" w:hAnsi="Arial" w:cs="Arial"/>
          <w:sz w:val="14"/>
          <w:szCs w:val="14"/>
        </w:rPr>
        <w:t>yndigheds privatlivspolitik til dem</w:t>
      </w:r>
    </w:p>
    <w:p w14:paraId="7343832F" w14:textId="3DC6FBE3" w:rsidR="00884279" w:rsidRPr="00C2220A" w:rsidRDefault="007D68C0" w:rsidP="00884279">
      <w:pPr>
        <w:autoSpaceDE w:val="0"/>
        <w:autoSpaceDN w:val="0"/>
        <w:adjustRightInd w:val="0"/>
        <w:jc w:val="center"/>
        <w:rPr>
          <w:rFonts w:ascii="Arial" w:hAnsi="Arial" w:cs="Arial"/>
          <w:b/>
          <w:sz w:val="28"/>
          <w:szCs w:val="28"/>
        </w:rPr>
      </w:pPr>
      <w:r>
        <w:rPr>
          <w:noProof/>
          <w:lang w:val="en-GB" w:eastAsia="en-GB"/>
        </w:rPr>
        <w:lastRenderedPageBreak/>
        <w:drawing>
          <wp:inline distT="0" distB="0" distL="0" distR="0" wp14:anchorId="2A9267E8" wp14:editId="1D401088">
            <wp:extent cx="6126480" cy="16738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1673860"/>
                    </a:xfrm>
                    <a:prstGeom prst="rect">
                      <a:avLst/>
                    </a:prstGeom>
                    <a:noFill/>
                    <a:ln>
                      <a:noFill/>
                    </a:ln>
                  </pic:spPr>
                </pic:pic>
              </a:graphicData>
            </a:graphic>
          </wp:inline>
        </w:drawing>
      </w:r>
    </w:p>
    <w:p w14:paraId="000C92EC" w14:textId="77777777" w:rsidR="00884279" w:rsidRPr="00C2220A" w:rsidRDefault="00884279" w:rsidP="00884279">
      <w:pPr>
        <w:rPr>
          <w:rFonts w:ascii="Arial" w:hAnsi="Arial" w:cs="Arial"/>
          <w:b/>
          <w:sz w:val="16"/>
          <w:szCs w:val="16"/>
          <w:lang w:val="en-GB"/>
        </w:rPr>
      </w:pPr>
    </w:p>
    <w:p w14:paraId="7D6D0A1F" w14:textId="77777777" w:rsidR="00884279" w:rsidRPr="00C2220A" w:rsidRDefault="00884279" w:rsidP="00884279">
      <w:pPr>
        <w:rPr>
          <w:rFonts w:ascii="Arial" w:hAnsi="Arial" w:cs="Arial"/>
          <w:b/>
          <w:sz w:val="14"/>
          <w:szCs w:val="14"/>
          <w:lang w:val="en-GB"/>
        </w:rPr>
        <w:sectPr w:rsidR="00884279" w:rsidRPr="00C2220A" w:rsidSect="00765538">
          <w:footerReference w:type="even" r:id="rId16"/>
          <w:footerReference w:type="default" r:id="rId17"/>
          <w:pgSz w:w="11906" w:h="16838"/>
          <w:pgMar w:top="1304" w:right="1134" w:bottom="1304" w:left="1134" w:header="709" w:footer="454" w:gutter="0"/>
          <w:cols w:space="708"/>
          <w:docGrid w:linePitch="360"/>
        </w:sectPr>
      </w:pPr>
    </w:p>
    <w:p w14:paraId="5B2A55C7" w14:textId="77777777" w:rsidR="009957B2" w:rsidRDefault="009957B2" w:rsidP="009957B2">
      <w:pPr>
        <w:spacing w:after="200"/>
        <w:jc w:val="both"/>
      </w:pPr>
      <w:r>
        <w:rPr>
          <w:rFonts w:ascii="Arial" w:hAnsi="Arial"/>
          <w:b/>
          <w:bCs/>
          <w:sz w:val="14"/>
          <w:szCs w:val="14"/>
        </w:rPr>
        <w:t>Med dette Adfærdskodeks</w:t>
      </w:r>
      <w:r>
        <w:rPr>
          <w:rFonts w:ascii="Arial" w:hAnsi="Arial"/>
          <w:sz w:val="14"/>
          <w:szCs w:val="14"/>
        </w:rPr>
        <w:t xml:space="preserve"> skitserer Den Ordregivende Myndighed de etiske principper og standarder som Leverandører er forpligtet til at følge og opretholde. Den Ordregivende Myndighed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22986FE" w14:textId="77777777" w:rsidR="009957B2" w:rsidRDefault="009957B2" w:rsidP="009957B2">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2"/>
      </w:r>
      <w:r>
        <w:rPr>
          <w:rFonts w:ascii="Arial" w:hAnsi="Arial"/>
          <w:sz w:val="14"/>
          <w:szCs w:val="14"/>
        </w:rPr>
        <w:t>, principperne i FN’s Global Compact</w:t>
      </w:r>
      <w:r>
        <w:rPr>
          <w:rStyle w:val="FootnoteReference"/>
          <w:rFonts w:ascii="Arial" w:hAnsi="Arial"/>
          <w:sz w:val="14"/>
          <w:szCs w:val="14"/>
        </w:rPr>
        <w:footnoteReference w:id="3"/>
      </w:r>
      <w:r>
        <w:t xml:space="preserve"> </w:t>
      </w:r>
      <w:r>
        <w:rPr>
          <w:rFonts w:ascii="Arial" w:hAnsi="Arial"/>
          <w:sz w:val="14"/>
          <w:szCs w:val="14"/>
        </w:rPr>
        <w:t xml:space="preserve">og </w:t>
      </w:r>
      <w:proofErr w:type="spellStart"/>
      <w:r>
        <w:rPr>
          <w:rFonts w:ascii="Arial" w:hAnsi="Arial"/>
          <w:sz w:val="14"/>
          <w:szCs w:val="14"/>
        </w:rPr>
        <w:t>ECHO’s</w:t>
      </w:r>
      <w:proofErr w:type="spellEnd"/>
      <w:r>
        <w:rPr>
          <w:rFonts w:ascii="Arial" w:hAnsi="Arial"/>
          <w:sz w:val="14"/>
          <w:szCs w:val="14"/>
        </w:rPr>
        <w:t xml:space="preserve"> </w:t>
      </w:r>
      <w:proofErr w:type="spellStart"/>
      <w:r>
        <w:rPr>
          <w:rFonts w:ascii="Arial" w:hAnsi="Arial"/>
          <w:sz w:val="14"/>
          <w:szCs w:val="14"/>
        </w:rPr>
        <w:t>Humanitarian</w:t>
      </w:r>
      <w:proofErr w:type="spellEnd"/>
      <w:r>
        <w:rPr>
          <w:rFonts w:ascii="Arial" w:hAnsi="Arial"/>
          <w:sz w:val="14"/>
          <w:szCs w:val="14"/>
        </w:rPr>
        <w:t xml:space="preserve"> Aid Guidelines for Procurement 2011</w:t>
      </w:r>
      <w:r>
        <w:rPr>
          <w:rStyle w:val="FootnoteReference"/>
          <w:rFonts w:ascii="Arial" w:hAnsi="Arial"/>
          <w:sz w:val="14"/>
          <w:szCs w:val="14"/>
        </w:rPr>
        <w:footnoteReference w:id="4"/>
      </w:r>
      <w:r>
        <w:rPr>
          <w:rFonts w:ascii="Arial" w:hAnsi="Arial"/>
          <w:sz w:val="14"/>
          <w:szCs w:val="14"/>
        </w:rPr>
        <w:t xml:space="preserve">.    </w:t>
      </w:r>
    </w:p>
    <w:p w14:paraId="0E2C6DA2" w14:textId="77777777" w:rsidR="009957B2" w:rsidRDefault="009957B2" w:rsidP="009957B2">
      <w:pPr>
        <w:autoSpaceDE w:val="0"/>
        <w:jc w:val="both"/>
      </w:pPr>
      <w:r>
        <w:rPr>
          <w:rFonts w:ascii="Arial" w:hAnsi="Arial"/>
          <w:b/>
          <w:color w:val="C00000"/>
          <w:sz w:val="16"/>
          <w:szCs w:val="16"/>
        </w:rPr>
        <w:t>Generelle betingelser</w:t>
      </w:r>
    </w:p>
    <w:p w14:paraId="59768B89" w14:textId="77777777" w:rsidR="009957B2" w:rsidRDefault="009957B2" w:rsidP="009957B2">
      <w:pPr>
        <w:jc w:val="both"/>
        <w:rPr>
          <w:rFonts w:ascii="Arial" w:hAnsi="Arial"/>
          <w:sz w:val="14"/>
          <w:szCs w:val="14"/>
        </w:rPr>
      </w:pPr>
      <w:r>
        <w:rPr>
          <w:rFonts w:ascii="Arial" w:hAnsi="Arial"/>
          <w:sz w:val="14"/>
          <w:szCs w:val="14"/>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Pr>
          <w:rFonts w:ascii="Arial" w:hAnsi="Arial"/>
          <w:sz w:val="14"/>
          <w:szCs w:val="14"/>
        </w:rPr>
        <w:t>anti</w:t>
      </w:r>
      <w:proofErr w:type="spellEnd"/>
      <w:r>
        <w:rPr>
          <w:rFonts w:ascii="Arial" w:hAnsi="Arial"/>
          <w:sz w:val="14"/>
          <w:szCs w:val="14"/>
        </w:rPr>
        <w:t>-korruptionsprincipper.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33D3F3A4" w14:textId="77777777" w:rsidR="009957B2" w:rsidRDefault="009957B2" w:rsidP="009957B2">
      <w:pPr>
        <w:jc w:val="both"/>
      </w:pPr>
    </w:p>
    <w:p w14:paraId="6536B17E" w14:textId="77777777" w:rsidR="009957B2" w:rsidRDefault="009957B2" w:rsidP="009957B2">
      <w:pPr>
        <w:jc w:val="both"/>
        <w:rPr>
          <w:rFonts w:ascii="Arial" w:hAnsi="Arial"/>
          <w:sz w:val="14"/>
          <w:szCs w:val="14"/>
        </w:rPr>
      </w:pPr>
      <w:r>
        <w:rPr>
          <w:rFonts w:ascii="Arial" w:hAnsi="Arial"/>
          <w:sz w:val="14"/>
          <w:szCs w:val="14"/>
        </w:rPr>
        <w:t>Bestemmelserne i de etiske standarder udgør snarere et minimum frem for et maksimum af standarder. Internationale og nationale love skal overholdes, og i tilfælde af at lovens bestemmelser og Den Ordregivende Myndigheds bestemmelser behandler samme emne, skal de højeste standarder anvendes.</w:t>
      </w:r>
    </w:p>
    <w:p w14:paraId="7E442395" w14:textId="77777777" w:rsidR="009957B2" w:rsidRDefault="009957B2" w:rsidP="009957B2">
      <w:pPr>
        <w:jc w:val="both"/>
        <w:rPr>
          <w:rFonts w:ascii="Arial" w:hAnsi="Arial"/>
          <w:sz w:val="14"/>
          <w:szCs w:val="14"/>
        </w:rPr>
      </w:pPr>
    </w:p>
    <w:p w14:paraId="17161227" w14:textId="77777777" w:rsidR="009957B2" w:rsidRDefault="009957B2" w:rsidP="009957B2">
      <w:pPr>
        <w:jc w:val="both"/>
        <w:rPr>
          <w:rFonts w:ascii="Arial" w:hAnsi="Arial"/>
          <w:sz w:val="14"/>
          <w:szCs w:val="14"/>
        </w:rPr>
      </w:pPr>
      <w:r>
        <w:rPr>
          <w:rFonts w:ascii="Arial" w:hAnsi="Arial"/>
          <w:sz w:val="14"/>
          <w:szCs w:val="14"/>
        </w:rPr>
        <w:t xml:space="preserve">Det er leverandørens ansvar at sikre, at deres leverandører og underleverandører overholder de etiske krav og standarder opsat i dette Adfærdskodeks. </w:t>
      </w:r>
    </w:p>
    <w:p w14:paraId="44C321EF" w14:textId="77777777" w:rsidR="009957B2" w:rsidRDefault="009957B2" w:rsidP="009957B2">
      <w:pPr>
        <w:jc w:val="both"/>
      </w:pPr>
    </w:p>
    <w:p w14:paraId="0CF99768" w14:textId="77777777" w:rsidR="009957B2" w:rsidRDefault="009957B2" w:rsidP="009957B2">
      <w:pPr>
        <w:jc w:val="both"/>
        <w:rPr>
          <w:rFonts w:ascii="Arial" w:hAnsi="Arial"/>
          <w:sz w:val="14"/>
          <w:szCs w:val="14"/>
        </w:rPr>
      </w:pPr>
      <w:r>
        <w:rPr>
          <w:rFonts w:ascii="Arial" w:hAnsi="Arial"/>
          <w:sz w:val="14"/>
          <w:szCs w:val="14"/>
        </w:rPr>
        <w:t xml:space="preserve">Den Ordregivende Myndighed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5E32327E" w14:textId="77777777" w:rsidR="009957B2" w:rsidRDefault="009957B2" w:rsidP="009957B2">
      <w:pPr>
        <w:jc w:val="both"/>
      </w:pPr>
    </w:p>
    <w:p w14:paraId="46C7F114" w14:textId="77777777" w:rsidR="009957B2" w:rsidRDefault="009957B2" w:rsidP="009957B2">
      <w:pPr>
        <w:jc w:val="both"/>
        <w:rPr>
          <w:rFonts w:ascii="Arial" w:hAnsi="Arial"/>
          <w:sz w:val="14"/>
          <w:szCs w:val="14"/>
        </w:rPr>
      </w:pPr>
      <w:r>
        <w:rPr>
          <w:rFonts w:ascii="Arial" w:hAnsi="Arial"/>
          <w:sz w:val="14"/>
          <w:szCs w:val="14"/>
        </w:rPr>
        <w:t>Manglende vilje til at samarbejde eller alvorlige brud på Adfærdskodekset vil føre til afslag på tilbud eller opsigelse af kontrakter.</w:t>
      </w:r>
    </w:p>
    <w:p w14:paraId="7F7855EB" w14:textId="77777777" w:rsidR="009957B2" w:rsidRDefault="009957B2" w:rsidP="009957B2">
      <w:pPr>
        <w:jc w:val="both"/>
      </w:pPr>
    </w:p>
    <w:p w14:paraId="4685076A" w14:textId="77777777" w:rsidR="009957B2" w:rsidRDefault="009957B2" w:rsidP="009957B2">
      <w:pPr>
        <w:autoSpaceDE w:val="0"/>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787A4ED6" w14:textId="77777777" w:rsidR="009957B2" w:rsidRDefault="009957B2" w:rsidP="009957B2">
      <w:pPr>
        <w:spacing w:line="0" w:lineRule="atLeast"/>
        <w:jc w:val="both"/>
      </w:pPr>
      <w:r>
        <w:rPr>
          <w:rFonts w:ascii="Arial" w:hAnsi="Arial"/>
          <w:sz w:val="14"/>
          <w:szCs w:val="14"/>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072F6613" w14:textId="77777777" w:rsidR="009957B2" w:rsidRDefault="009957B2" w:rsidP="009957B2">
      <w:pPr>
        <w:spacing w:line="0" w:lineRule="atLeast"/>
        <w:jc w:val="both"/>
        <w:rPr>
          <w:rFonts w:ascii="Arial" w:hAnsi="Arial"/>
          <w:sz w:val="14"/>
          <w:szCs w:val="14"/>
        </w:rPr>
      </w:pPr>
    </w:p>
    <w:p w14:paraId="406BA3F8" w14:textId="77777777" w:rsidR="009957B2" w:rsidRDefault="009957B2" w:rsidP="009957B2">
      <w:pPr>
        <w:spacing w:line="0" w:lineRule="atLeast"/>
        <w:jc w:val="both"/>
      </w:pPr>
      <w:r>
        <w:rPr>
          <w:rFonts w:ascii="Arial" w:hAnsi="Arial"/>
          <w:b/>
          <w:bCs/>
          <w:i/>
          <w:sz w:val="14"/>
          <w:szCs w:val="14"/>
        </w:rPr>
        <w:t xml:space="preserve">Respekt for Menneske- og Arbejdstagerrettigheder </w:t>
      </w:r>
      <w:r>
        <w:rPr>
          <w:rFonts w:ascii="Arial" w:hAnsi="Arial"/>
          <w:iCs/>
          <w:sz w:val="14"/>
          <w:szCs w:val="14"/>
        </w:rPr>
        <w:t xml:space="preserve">De grundlæggende principper for internationale menneskerettigheder, </w:t>
      </w:r>
      <w:proofErr w:type="spellStart"/>
      <w:r>
        <w:rPr>
          <w:rFonts w:ascii="Arial" w:hAnsi="Arial"/>
          <w:iCs/>
          <w:sz w:val="14"/>
          <w:szCs w:val="14"/>
        </w:rPr>
        <w:t>ILOs</w:t>
      </w:r>
      <w:proofErr w:type="spellEnd"/>
      <w:r>
        <w:rPr>
          <w:rFonts w:ascii="Arial" w:hAnsi="Arial"/>
          <w:iCs/>
          <w:sz w:val="14"/>
          <w:szCs w:val="14"/>
        </w:rPr>
        <w:t xml:space="preserve"> erklæring om fundamentale principper og rettigheder på arbejdet (1998) og FN’s guidende principper vedrørende handel og menneskerettigheder): </w:t>
      </w:r>
      <w:r>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7C7E3C5A" w14:textId="77777777" w:rsidR="009957B2" w:rsidRDefault="009957B2" w:rsidP="009957B2">
      <w:pPr>
        <w:pStyle w:val="ListParagraph"/>
        <w:spacing w:after="0" w:line="0" w:lineRule="atLeast"/>
        <w:ind w:left="426"/>
        <w:jc w:val="both"/>
        <w:rPr>
          <w:rFonts w:ascii="Arial" w:hAnsi="Arial" w:cs="Arial"/>
          <w:sz w:val="14"/>
          <w:szCs w:val="14"/>
        </w:rPr>
      </w:pPr>
    </w:p>
    <w:p w14:paraId="11DE520B" w14:textId="77777777" w:rsidR="009957B2" w:rsidRDefault="009957B2" w:rsidP="009957B2">
      <w:pPr>
        <w:spacing w:line="0" w:lineRule="atLeast"/>
        <w:jc w:val="both"/>
      </w:pPr>
      <w:r>
        <w:rPr>
          <w:rFonts w:ascii="Arial" w:hAnsi="Arial"/>
          <w:b/>
          <w:bCs/>
          <w:i/>
          <w:sz w:val="14"/>
          <w:szCs w:val="14"/>
        </w:rPr>
        <w:t>Ikke-udnyttelse af Børnearbejde</w:t>
      </w:r>
      <w:r>
        <w:rPr>
          <w:rFonts w:ascii="Arial" w:hAnsi="Arial"/>
          <w:sz w:val="14"/>
          <w:szCs w:val="14"/>
        </w:rPr>
        <w:t xml:space="preserve"> (FN´s Børnekonvention om Børns Rettigheder og ILO C138 &amp; C182):  </w:t>
      </w:r>
    </w:p>
    <w:p w14:paraId="18FE2187" w14:textId="77777777" w:rsidR="009957B2" w:rsidRDefault="009957B2" w:rsidP="009957B2">
      <w:pPr>
        <w:spacing w:line="0" w:lineRule="atLeast"/>
        <w:jc w:val="both"/>
      </w:pPr>
      <w:r>
        <w:rPr>
          <w:rFonts w:ascii="Arial" w:hAnsi="Arial"/>
          <w:sz w:val="14"/>
          <w:szCs w:val="14"/>
        </w:rPr>
        <w:t>Leverandører må ikke beskæftige sig i udnyttelse af børnearbejde</w:t>
      </w:r>
      <w:r>
        <w:rPr>
          <w:rStyle w:val="FootnoteReference"/>
          <w:rFonts w:ascii="Arial" w:hAnsi="Arial"/>
          <w:sz w:val="14"/>
          <w:szCs w:val="14"/>
        </w:rPr>
        <w:footnoteReference w:id="5"/>
      </w:r>
      <w:r>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6858EDFD" w14:textId="77777777" w:rsidR="009957B2" w:rsidRDefault="009957B2" w:rsidP="009957B2">
      <w:pPr>
        <w:pStyle w:val="ListParagraph"/>
        <w:spacing w:after="0" w:line="0" w:lineRule="atLeast"/>
        <w:ind w:left="426"/>
        <w:jc w:val="both"/>
        <w:rPr>
          <w:rFonts w:ascii="Arial" w:hAnsi="Arial" w:cs="Arial"/>
          <w:sz w:val="14"/>
          <w:szCs w:val="14"/>
        </w:rPr>
      </w:pPr>
    </w:p>
    <w:p w14:paraId="36AEFAB9" w14:textId="77777777" w:rsidR="009957B2" w:rsidRDefault="009957B2" w:rsidP="009957B2">
      <w:pPr>
        <w:spacing w:line="0" w:lineRule="atLeast"/>
        <w:jc w:val="both"/>
      </w:pPr>
      <w:r>
        <w:rPr>
          <w:rFonts w:ascii="Arial" w:hAnsi="Arial"/>
          <w:b/>
          <w:bCs/>
          <w:i/>
          <w:sz w:val="14"/>
          <w:szCs w:val="14"/>
        </w:rPr>
        <w:t>Beskæftigelse vælges frit</w:t>
      </w:r>
      <w:r>
        <w:rPr>
          <w:rFonts w:ascii="Arial" w:hAnsi="Arial"/>
          <w:sz w:val="14"/>
          <w:szCs w:val="14"/>
        </w:rPr>
        <w:t xml:space="preserve"> (ILO C29 &amp; C105)</w:t>
      </w:r>
      <w:r>
        <w:rPr>
          <w:rFonts w:ascii="Arial" w:hAnsi="Arial"/>
          <w:i/>
          <w:sz w:val="14"/>
          <w:szCs w:val="14"/>
        </w:rPr>
        <w:t>:</w:t>
      </w:r>
    </w:p>
    <w:p w14:paraId="71D54FB0" w14:textId="77777777" w:rsidR="009957B2" w:rsidRDefault="009957B2" w:rsidP="009957B2">
      <w:pPr>
        <w:spacing w:line="0" w:lineRule="atLeast"/>
        <w:jc w:val="both"/>
      </w:pPr>
      <w:r>
        <w:rPr>
          <w:rFonts w:ascii="Arial" w:hAnsi="Arial"/>
          <w:sz w:val="14"/>
          <w:szCs w:val="14"/>
        </w:rPr>
        <w:t>Leverandører må ikke anvende tvangsarbejde og gældsslaveri og skal respektere arbejderes frihed til at forlade deres arbejdsgiver.</w:t>
      </w:r>
    </w:p>
    <w:p w14:paraId="1F5F13E4" w14:textId="77777777" w:rsidR="009957B2" w:rsidRDefault="009957B2" w:rsidP="009957B2">
      <w:pPr>
        <w:pStyle w:val="ListParagraph"/>
        <w:spacing w:after="0" w:line="0" w:lineRule="atLeast"/>
        <w:ind w:left="851"/>
        <w:jc w:val="both"/>
        <w:rPr>
          <w:rFonts w:ascii="Arial" w:hAnsi="Arial" w:cs="Arial"/>
          <w:i/>
          <w:sz w:val="14"/>
          <w:szCs w:val="14"/>
        </w:rPr>
      </w:pPr>
    </w:p>
    <w:p w14:paraId="1D8ADC89" w14:textId="77777777" w:rsidR="009957B2" w:rsidRDefault="009957B2" w:rsidP="009957B2">
      <w:pPr>
        <w:spacing w:line="0" w:lineRule="atLeast"/>
        <w:jc w:val="both"/>
      </w:pPr>
      <w:r>
        <w:rPr>
          <w:rFonts w:ascii="Arial" w:hAnsi="Arial"/>
          <w:b/>
          <w:bCs/>
          <w:i/>
          <w:sz w:val="14"/>
          <w:szCs w:val="14"/>
        </w:rPr>
        <w:t>Organisationsfrihed og retten til kollektiv forhandling</w:t>
      </w:r>
      <w:r>
        <w:rPr>
          <w:rFonts w:ascii="Arial" w:hAnsi="Arial"/>
          <w:sz w:val="14"/>
          <w:szCs w:val="14"/>
        </w:rPr>
        <w:t xml:space="preserve"> (ILO C87, C98 &amp; C154):</w:t>
      </w:r>
    </w:p>
    <w:p w14:paraId="733B2AEA" w14:textId="77777777" w:rsidR="009957B2" w:rsidRDefault="009957B2" w:rsidP="009957B2">
      <w:pPr>
        <w:spacing w:line="0" w:lineRule="atLeast"/>
        <w:jc w:val="both"/>
      </w:pPr>
      <w:r>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3FEA4739" w14:textId="77777777" w:rsidR="009957B2" w:rsidRDefault="009957B2" w:rsidP="009957B2">
      <w:pPr>
        <w:pStyle w:val="ListParagraph"/>
        <w:spacing w:after="0" w:line="0" w:lineRule="atLeast"/>
        <w:ind w:left="426"/>
        <w:jc w:val="both"/>
        <w:rPr>
          <w:rFonts w:ascii="Arial" w:hAnsi="Arial" w:cs="Arial"/>
          <w:sz w:val="14"/>
          <w:szCs w:val="14"/>
        </w:rPr>
      </w:pPr>
    </w:p>
    <w:p w14:paraId="19BB250F" w14:textId="77777777" w:rsidR="009957B2" w:rsidRDefault="009957B2" w:rsidP="009957B2">
      <w:pPr>
        <w:spacing w:line="0" w:lineRule="atLeast"/>
        <w:jc w:val="both"/>
      </w:pPr>
      <w:r>
        <w:rPr>
          <w:rFonts w:ascii="Arial" w:hAnsi="Arial"/>
          <w:b/>
          <w:bCs/>
          <w:i/>
          <w:sz w:val="14"/>
          <w:szCs w:val="14"/>
        </w:rPr>
        <w:t>Der udbetales en løn</w:t>
      </w:r>
      <w:r>
        <w:rPr>
          <w:rFonts w:ascii="Arial" w:hAnsi="Arial"/>
          <w:i/>
          <w:sz w:val="14"/>
          <w:szCs w:val="14"/>
        </w:rPr>
        <w:t xml:space="preserve"> </w:t>
      </w:r>
      <w:r>
        <w:rPr>
          <w:rFonts w:ascii="Arial" w:hAnsi="Arial"/>
          <w:sz w:val="14"/>
          <w:szCs w:val="14"/>
        </w:rPr>
        <w:t>(ILO C131):</w:t>
      </w:r>
    </w:p>
    <w:p w14:paraId="3B8971A3" w14:textId="77777777" w:rsidR="009957B2" w:rsidRDefault="009957B2" w:rsidP="009957B2">
      <w:pPr>
        <w:spacing w:line="0" w:lineRule="atLeast"/>
        <w:jc w:val="both"/>
      </w:pPr>
      <w:r>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6"/>
      </w:r>
      <w:r>
        <w:rPr>
          <w:rFonts w:ascii="Arial" w:hAnsi="Arial"/>
          <w:sz w:val="14"/>
          <w:szCs w:val="14"/>
        </w:rPr>
        <w:t>.</w:t>
      </w:r>
    </w:p>
    <w:p w14:paraId="22D9551B" w14:textId="77777777" w:rsidR="009957B2" w:rsidRDefault="009957B2" w:rsidP="009957B2">
      <w:pPr>
        <w:pStyle w:val="ListParagraph"/>
        <w:spacing w:after="0" w:line="0" w:lineRule="atLeast"/>
        <w:ind w:left="426"/>
        <w:jc w:val="both"/>
        <w:rPr>
          <w:rFonts w:ascii="Arial" w:hAnsi="Arial" w:cs="Arial"/>
          <w:i/>
          <w:sz w:val="14"/>
          <w:szCs w:val="14"/>
        </w:rPr>
      </w:pPr>
    </w:p>
    <w:p w14:paraId="06A2ACF3" w14:textId="77777777" w:rsidR="009957B2" w:rsidRDefault="009957B2" w:rsidP="009957B2">
      <w:pPr>
        <w:spacing w:line="0" w:lineRule="atLeast"/>
        <w:jc w:val="both"/>
      </w:pPr>
      <w:r>
        <w:rPr>
          <w:rFonts w:ascii="Arial" w:hAnsi="Arial"/>
          <w:b/>
          <w:bCs/>
          <w:i/>
          <w:sz w:val="14"/>
          <w:szCs w:val="14"/>
        </w:rPr>
        <w:t>Ingen diskrimination i ansættelse</w:t>
      </w:r>
      <w:r>
        <w:rPr>
          <w:rFonts w:ascii="Arial" w:hAnsi="Arial"/>
          <w:sz w:val="14"/>
          <w:szCs w:val="14"/>
        </w:rPr>
        <w:t xml:space="preserve"> (ILO C100 &amp; C111 og FN´s Konvention om diskrimination af kvinder):</w:t>
      </w:r>
    </w:p>
    <w:p w14:paraId="29D1AC56" w14:textId="77777777" w:rsidR="009957B2" w:rsidRDefault="009957B2" w:rsidP="009957B2">
      <w:pPr>
        <w:spacing w:line="0" w:lineRule="atLeast"/>
        <w:jc w:val="both"/>
      </w:pPr>
      <w:r>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6BCD32B6" w14:textId="77777777" w:rsidR="009957B2" w:rsidRDefault="009957B2" w:rsidP="009957B2">
      <w:pPr>
        <w:pStyle w:val="ListParagraph"/>
        <w:spacing w:after="0" w:line="0" w:lineRule="atLeast"/>
        <w:ind w:left="426"/>
        <w:jc w:val="both"/>
        <w:rPr>
          <w:rFonts w:ascii="Arial" w:hAnsi="Arial" w:cs="Arial"/>
          <w:sz w:val="14"/>
          <w:szCs w:val="14"/>
        </w:rPr>
      </w:pPr>
    </w:p>
    <w:p w14:paraId="3A1F574B" w14:textId="77777777" w:rsidR="009957B2" w:rsidRDefault="009957B2" w:rsidP="009957B2">
      <w:pPr>
        <w:spacing w:line="0" w:lineRule="atLeast"/>
        <w:jc w:val="both"/>
      </w:pPr>
      <w:r>
        <w:rPr>
          <w:rFonts w:ascii="Arial" w:hAnsi="Arial"/>
          <w:b/>
          <w:bCs/>
          <w:i/>
          <w:sz w:val="14"/>
          <w:szCs w:val="14"/>
        </w:rPr>
        <w:t>Ingen hård eller umenneskelig behandling af ansatte</w:t>
      </w:r>
      <w:r>
        <w:rPr>
          <w:rFonts w:ascii="Arial" w:hAnsi="Arial"/>
          <w:i/>
          <w:sz w:val="14"/>
          <w:szCs w:val="14"/>
        </w:rPr>
        <w:t xml:space="preserve"> </w:t>
      </w:r>
      <w:r>
        <w:rPr>
          <w:rFonts w:ascii="Arial" w:hAnsi="Arial"/>
          <w:sz w:val="14"/>
          <w:szCs w:val="14"/>
        </w:rPr>
        <w:t>(ILO C105):</w:t>
      </w:r>
    </w:p>
    <w:p w14:paraId="5F64B6BB" w14:textId="77777777" w:rsidR="009957B2" w:rsidRDefault="009957B2" w:rsidP="009957B2">
      <w:pPr>
        <w:spacing w:line="0" w:lineRule="atLeast"/>
        <w:jc w:val="both"/>
      </w:pPr>
      <w:r>
        <w:rPr>
          <w:rFonts w:ascii="Arial" w:hAnsi="Arial"/>
          <w:sz w:val="14"/>
          <w:szCs w:val="14"/>
        </w:rPr>
        <w:t>Anvendelsen af fysisk overgreb, disciplinær straf, seksuelt overgreb, truslen om seksuelt eller fysisk overgreb, og andre former for intimidering og overgreb må aldrig praktiseres af leverandører.</w:t>
      </w:r>
    </w:p>
    <w:p w14:paraId="35C2FFA6" w14:textId="77777777" w:rsidR="009957B2" w:rsidRDefault="009957B2" w:rsidP="009957B2">
      <w:pPr>
        <w:pStyle w:val="ListParagraph"/>
        <w:spacing w:after="0" w:line="0" w:lineRule="atLeast"/>
        <w:ind w:left="426"/>
        <w:jc w:val="both"/>
        <w:rPr>
          <w:rFonts w:ascii="Arial" w:hAnsi="Arial" w:cs="Arial"/>
          <w:sz w:val="14"/>
          <w:szCs w:val="14"/>
        </w:rPr>
      </w:pPr>
    </w:p>
    <w:p w14:paraId="14D6435F" w14:textId="77777777" w:rsidR="009957B2" w:rsidRDefault="009957B2" w:rsidP="009957B2">
      <w:pPr>
        <w:spacing w:line="0" w:lineRule="atLeast"/>
        <w:jc w:val="both"/>
      </w:pPr>
      <w:r>
        <w:rPr>
          <w:rFonts w:ascii="Arial" w:hAnsi="Arial"/>
          <w:b/>
          <w:bCs/>
          <w:i/>
          <w:sz w:val="14"/>
          <w:szCs w:val="14"/>
        </w:rPr>
        <w:t>Arbejdsforholdene er sikre og hygiejniske</w:t>
      </w:r>
      <w:r>
        <w:rPr>
          <w:rFonts w:ascii="Arial" w:hAnsi="Arial"/>
          <w:sz w:val="14"/>
          <w:szCs w:val="14"/>
        </w:rPr>
        <w:t xml:space="preserve"> (ILO C155 &amp; C168):</w:t>
      </w:r>
    </w:p>
    <w:p w14:paraId="7AE35299" w14:textId="77777777" w:rsidR="009957B2" w:rsidRDefault="009957B2" w:rsidP="009957B2">
      <w:pPr>
        <w:spacing w:line="0" w:lineRule="atLeast"/>
        <w:jc w:val="both"/>
        <w:rPr>
          <w:rFonts w:ascii="Arial" w:hAnsi="Arial"/>
          <w:sz w:val="14"/>
          <w:szCs w:val="14"/>
        </w:rPr>
      </w:pPr>
      <w:r>
        <w:rPr>
          <w:rFonts w:ascii="Arial" w:hAnsi="Arial"/>
          <w:sz w:val="14"/>
          <w:szCs w:val="14"/>
        </w:rPr>
        <w:lastRenderedPageBreak/>
        <w:t xml:space="preserve">Leverandører skal altid sørge for sikre og hygiejniske arbejdsforhold for sine ansatte og iværksætte passende foranstaltninger til at forhindre ulykker og personskader forbundet med- eller opstået i løbet af arbejdet. </w:t>
      </w:r>
    </w:p>
    <w:p w14:paraId="7DE4B588" w14:textId="77777777" w:rsidR="009957B2" w:rsidRDefault="009957B2" w:rsidP="009957B2">
      <w:pPr>
        <w:pStyle w:val="ListParagraph"/>
        <w:spacing w:after="0" w:line="0" w:lineRule="atLeast"/>
        <w:ind w:left="851"/>
        <w:jc w:val="both"/>
      </w:pPr>
      <w:r>
        <w:rPr>
          <w:rFonts w:ascii="Arial" w:hAnsi="Arial"/>
          <w:i/>
          <w:sz w:val="14"/>
          <w:szCs w:val="14"/>
        </w:rPr>
        <w:t xml:space="preserve"> </w:t>
      </w:r>
    </w:p>
    <w:p w14:paraId="4A152FA5" w14:textId="77777777" w:rsidR="009957B2" w:rsidRDefault="009957B2" w:rsidP="009957B2">
      <w:pPr>
        <w:spacing w:line="0" w:lineRule="atLeast"/>
        <w:jc w:val="both"/>
      </w:pPr>
      <w:r>
        <w:rPr>
          <w:rFonts w:ascii="Arial" w:hAnsi="Arial"/>
          <w:b/>
          <w:bCs/>
          <w:i/>
          <w:sz w:val="14"/>
          <w:szCs w:val="14"/>
        </w:rPr>
        <w:t>Arbejdstiden er ikke overdrevet</w:t>
      </w:r>
      <w:r>
        <w:rPr>
          <w:rFonts w:ascii="Arial" w:hAnsi="Arial"/>
          <w:sz w:val="14"/>
          <w:szCs w:val="14"/>
        </w:rPr>
        <w:t xml:space="preserve"> (ILO C1, C14, C30 &amp; C106)</w:t>
      </w:r>
    </w:p>
    <w:p w14:paraId="29D1B5EB" w14:textId="77777777" w:rsidR="009957B2" w:rsidRDefault="009957B2" w:rsidP="009957B2">
      <w:pPr>
        <w:spacing w:line="0" w:lineRule="atLeast"/>
        <w:jc w:val="both"/>
      </w:pPr>
      <w:r>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6D3CBE34" w14:textId="77777777" w:rsidR="009957B2" w:rsidRDefault="009957B2" w:rsidP="009957B2">
      <w:pPr>
        <w:pStyle w:val="ListParagraph"/>
        <w:spacing w:after="0" w:line="0" w:lineRule="atLeast"/>
        <w:ind w:left="426"/>
        <w:jc w:val="both"/>
        <w:rPr>
          <w:rFonts w:ascii="Arial" w:hAnsi="Arial" w:cs="Arial"/>
          <w:i/>
          <w:sz w:val="14"/>
          <w:szCs w:val="14"/>
        </w:rPr>
      </w:pPr>
    </w:p>
    <w:p w14:paraId="4E59B5D2" w14:textId="77777777" w:rsidR="009957B2" w:rsidRDefault="009957B2" w:rsidP="009957B2">
      <w:pPr>
        <w:spacing w:line="0" w:lineRule="atLeast"/>
        <w:jc w:val="both"/>
      </w:pPr>
      <w:r>
        <w:rPr>
          <w:rFonts w:ascii="Arial" w:hAnsi="Arial"/>
          <w:b/>
          <w:bCs/>
          <w:i/>
          <w:sz w:val="14"/>
          <w:szCs w:val="14"/>
        </w:rPr>
        <w:t xml:space="preserve">Almindelig og kontraktuel ansættelse </w:t>
      </w:r>
      <w:r>
        <w:rPr>
          <w:rFonts w:ascii="Arial" w:hAnsi="Arial"/>
          <w:sz w:val="14"/>
          <w:szCs w:val="14"/>
        </w:rPr>
        <w:t>(ILO C143, C183 og C132)</w:t>
      </w:r>
    </w:p>
    <w:p w14:paraId="62A1068A" w14:textId="77777777" w:rsidR="009957B2" w:rsidRDefault="009957B2" w:rsidP="009957B2">
      <w:pPr>
        <w:spacing w:line="0" w:lineRule="atLeast"/>
        <w:jc w:val="both"/>
        <w:rPr>
          <w:rFonts w:ascii="Arial" w:hAnsi="Arial"/>
          <w:sz w:val="14"/>
          <w:szCs w:val="14"/>
        </w:rPr>
      </w:pPr>
      <w:r>
        <w:rPr>
          <w:rFonts w:ascii="Arial" w:hAnsi="Arial"/>
          <w:sz w:val="14"/>
          <w:szCs w:val="14"/>
        </w:rPr>
        <w:t>Alt udført arbejde skal være baseret på et anerkendt ansættelsesforhold via gyldige kontrakter, der er etableret gennem internationale konventioner og national lovgivning. Leverandører skal give orlov, goder og beskyttelse i ansættelsen og beskytte sårbare gruppers regelmæssige ansættelse i henhold til disse love og konventioner</w:t>
      </w:r>
    </w:p>
    <w:p w14:paraId="5684C063" w14:textId="77777777" w:rsidR="009957B2" w:rsidRDefault="009957B2" w:rsidP="009957B2">
      <w:pPr>
        <w:pStyle w:val="ListParagraph"/>
        <w:spacing w:after="0" w:line="0" w:lineRule="atLeast"/>
        <w:ind w:left="426"/>
        <w:jc w:val="both"/>
        <w:rPr>
          <w:rFonts w:ascii="Arial" w:hAnsi="Arial"/>
          <w:sz w:val="14"/>
          <w:szCs w:val="14"/>
        </w:rPr>
      </w:pPr>
    </w:p>
    <w:p w14:paraId="3DD57127" w14:textId="77777777" w:rsidR="009957B2" w:rsidRDefault="009957B2" w:rsidP="009957B2">
      <w:pPr>
        <w:autoSpaceDE w:val="0"/>
        <w:jc w:val="both"/>
        <w:rPr>
          <w:rFonts w:ascii="Arial" w:hAnsi="Arial"/>
          <w:b/>
          <w:color w:val="C00000"/>
          <w:sz w:val="16"/>
          <w:szCs w:val="16"/>
        </w:rPr>
      </w:pPr>
      <w:r>
        <w:rPr>
          <w:rFonts w:ascii="Arial" w:hAnsi="Arial"/>
          <w:b/>
          <w:color w:val="C00000"/>
          <w:sz w:val="16"/>
          <w:szCs w:val="16"/>
        </w:rPr>
        <w:t xml:space="preserve">International Humanitær Lov </w:t>
      </w:r>
    </w:p>
    <w:p w14:paraId="4062C12E" w14:textId="77777777" w:rsidR="009957B2" w:rsidRDefault="009957B2" w:rsidP="009957B2">
      <w:pPr>
        <w:jc w:val="both"/>
        <w:rPr>
          <w:rFonts w:ascii="Arial" w:hAnsi="Arial"/>
          <w:sz w:val="14"/>
          <w:szCs w:val="14"/>
        </w:rPr>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7"/>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2799DDA6" w14:textId="77777777" w:rsidR="009957B2" w:rsidRDefault="009957B2" w:rsidP="009957B2">
      <w:pPr>
        <w:jc w:val="both"/>
      </w:pPr>
    </w:p>
    <w:p w14:paraId="54D8FE46" w14:textId="77777777" w:rsidR="009957B2" w:rsidRDefault="009957B2" w:rsidP="009957B2">
      <w:pPr>
        <w:autoSpaceDE w:val="0"/>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239F9C86" w14:textId="77777777" w:rsidR="009957B2" w:rsidRDefault="009957B2" w:rsidP="009957B2">
      <w:pPr>
        <w:jc w:val="both"/>
        <w:rPr>
          <w:rFonts w:ascii="Arial" w:hAnsi="Arial"/>
          <w:sz w:val="14"/>
          <w:szCs w:val="14"/>
        </w:rPr>
      </w:pPr>
      <w:r>
        <w:rPr>
          <w:rFonts w:ascii="Arial" w:hAnsi="Arial"/>
          <w:sz w:val="14"/>
          <w:szCs w:val="14"/>
        </w:rPr>
        <w:t xml:space="preserve">Den Ordregivende Myndighed er forkæmper for Ottawa Konventionen mod landminer og Konventionen om klyngeammunition. Leverandører må ikke være engageret i nogen form for udvikling, salg, fremstilling eller transport af </w:t>
      </w:r>
      <w:proofErr w:type="spellStart"/>
      <w:r>
        <w:rPr>
          <w:rFonts w:ascii="Arial" w:hAnsi="Arial"/>
          <w:sz w:val="14"/>
          <w:szCs w:val="14"/>
        </w:rPr>
        <w:t>anti-personell</w:t>
      </w:r>
      <w:proofErr w:type="spellEnd"/>
      <w:r>
        <w:rPr>
          <w:rFonts w:ascii="Arial" w:hAnsi="Arial"/>
          <w:sz w:val="14"/>
          <w:szCs w:val="14"/>
        </w:rPr>
        <w:t xml:space="preserve"> miner, klyngebomber eller komponenter, eller nogen som helst andre våben, som fører til brud på den Internationale Humanitær Lov omfattet af Geneve-Konventionen og Protokoller. </w:t>
      </w:r>
    </w:p>
    <w:p w14:paraId="3D447308" w14:textId="77777777" w:rsidR="009957B2" w:rsidRDefault="009957B2" w:rsidP="009957B2">
      <w:pPr>
        <w:jc w:val="both"/>
      </w:pPr>
    </w:p>
    <w:p w14:paraId="05FDD626" w14:textId="77777777" w:rsidR="009957B2" w:rsidRDefault="009957B2" w:rsidP="009957B2">
      <w:pPr>
        <w:jc w:val="both"/>
        <w:rPr>
          <w:rFonts w:ascii="Arial" w:hAnsi="Arial" w:cs="Arial"/>
          <w:sz w:val="14"/>
          <w:szCs w:val="14"/>
        </w:rPr>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760D13EB" w14:textId="77777777" w:rsidR="009957B2" w:rsidRDefault="009957B2" w:rsidP="009957B2">
      <w:pPr>
        <w:jc w:val="both"/>
      </w:pPr>
    </w:p>
    <w:p w14:paraId="6EC20D56" w14:textId="77777777" w:rsidR="009957B2" w:rsidRDefault="009957B2" w:rsidP="009957B2">
      <w:pPr>
        <w:autoSpaceDE w:val="0"/>
        <w:jc w:val="both"/>
        <w:rPr>
          <w:rFonts w:ascii="Arial" w:hAnsi="Arial"/>
          <w:b/>
          <w:color w:val="C00000"/>
          <w:sz w:val="16"/>
          <w:szCs w:val="16"/>
        </w:rPr>
      </w:pPr>
      <w:r>
        <w:rPr>
          <w:rFonts w:ascii="Arial" w:hAnsi="Arial"/>
          <w:b/>
          <w:color w:val="C00000"/>
          <w:sz w:val="16"/>
          <w:szCs w:val="16"/>
        </w:rPr>
        <w:t>Beskyttelse af miljøet</w:t>
      </w:r>
    </w:p>
    <w:p w14:paraId="25869CE5" w14:textId="77777777" w:rsidR="009957B2" w:rsidRDefault="009957B2" w:rsidP="009957B2">
      <w:pPr>
        <w:jc w:val="both"/>
        <w:rPr>
          <w:rFonts w:ascii="Arial" w:hAnsi="Arial"/>
          <w:sz w:val="14"/>
          <w:szCs w:val="14"/>
        </w:rPr>
      </w:pPr>
      <w:r>
        <w:rPr>
          <w:rFonts w:ascii="Arial" w:hAnsi="Arial"/>
          <w:sz w:val="14"/>
          <w:szCs w:val="14"/>
        </w:rPr>
        <w:t>Den Ordregivende Myndighed ønsker at minimere de skader på miljøet, naturen påføres gennem vore driftsaktiviteter, og vi forventer, at vore virksomheder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383DD263" w14:textId="77777777" w:rsidR="009957B2" w:rsidRDefault="009957B2" w:rsidP="009957B2">
      <w:pPr>
        <w:jc w:val="both"/>
        <w:rPr>
          <w:rFonts w:ascii="Arial" w:hAnsi="Arial"/>
          <w:sz w:val="14"/>
          <w:szCs w:val="14"/>
        </w:rPr>
      </w:pPr>
    </w:p>
    <w:p w14:paraId="36BCE799" w14:textId="77777777" w:rsidR="009957B2" w:rsidRDefault="009957B2" w:rsidP="009957B2">
      <w:pPr>
        <w:autoSpaceDE w:val="0"/>
        <w:jc w:val="both"/>
        <w:rPr>
          <w:rFonts w:ascii="Arial" w:hAnsi="Arial"/>
          <w:b/>
          <w:color w:val="C00000"/>
          <w:sz w:val="16"/>
          <w:szCs w:val="16"/>
        </w:rPr>
      </w:pPr>
      <w:proofErr w:type="spellStart"/>
      <w:r>
        <w:rPr>
          <w:rFonts w:ascii="Arial" w:hAnsi="Arial"/>
          <w:b/>
          <w:color w:val="C00000"/>
          <w:sz w:val="16"/>
          <w:szCs w:val="16"/>
        </w:rPr>
        <w:t>Anti</w:t>
      </w:r>
      <w:proofErr w:type="spellEnd"/>
      <w:r>
        <w:rPr>
          <w:rFonts w:ascii="Arial" w:hAnsi="Arial"/>
          <w:b/>
          <w:color w:val="C00000"/>
          <w:sz w:val="16"/>
          <w:szCs w:val="16"/>
        </w:rPr>
        <w:t>-Korruption</w:t>
      </w:r>
    </w:p>
    <w:p w14:paraId="080DA4F0" w14:textId="77777777" w:rsidR="009957B2" w:rsidRDefault="009957B2" w:rsidP="009957B2">
      <w:pPr>
        <w:jc w:val="both"/>
        <w:rPr>
          <w:rFonts w:ascii="Arial" w:hAnsi="Arial"/>
          <w:sz w:val="14"/>
          <w:szCs w:val="14"/>
        </w:rPr>
      </w:pPr>
      <w:r>
        <w:rPr>
          <w:rFonts w:ascii="Arial" w:hAnsi="Arial"/>
          <w:sz w:val="14"/>
          <w:szCs w:val="14"/>
        </w:rPr>
        <w:t xml:space="preserve">Korruption defineres af Den Ordregivende Myndighed som misbrug af betroet magt for privat vindings skyld, og det inkluderer bestikkelse, bedrageri, underslæb og afpresning. Den Ordregivende Myndighed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0E7D4230" w14:textId="77777777" w:rsidR="009957B2" w:rsidRDefault="009957B2" w:rsidP="009957B2">
      <w:pPr>
        <w:jc w:val="both"/>
        <w:rPr>
          <w:rFonts w:ascii="Arial" w:hAnsi="Arial"/>
          <w:sz w:val="14"/>
          <w:szCs w:val="14"/>
        </w:rPr>
      </w:pPr>
    </w:p>
    <w:p w14:paraId="7660EB59" w14:textId="77777777" w:rsidR="009957B2" w:rsidRPr="009957B2" w:rsidRDefault="009957B2" w:rsidP="009957B2">
      <w:pPr>
        <w:jc w:val="both"/>
        <w:rPr>
          <w:rFonts w:ascii="Arial" w:hAnsi="Arial"/>
          <w:b/>
          <w:color w:val="C00000"/>
          <w:sz w:val="16"/>
          <w:szCs w:val="16"/>
        </w:rPr>
      </w:pPr>
      <w:r>
        <w:rPr>
          <w:rFonts w:ascii="Arial" w:hAnsi="Arial"/>
          <w:b/>
          <w:color w:val="C00000"/>
          <w:sz w:val="16"/>
          <w:szCs w:val="16"/>
        </w:rPr>
        <w:t>Klager</w:t>
      </w:r>
      <w:r>
        <w:rPr>
          <w:rFonts w:ascii="Arial" w:hAnsi="Arial"/>
          <w:sz w:val="14"/>
          <w:szCs w:val="14"/>
        </w:rPr>
        <w:br/>
        <w:t>Leverandøren og Leverandørens ansatte, der er konfronteret med korrupt praksis, krænkelser af menneske- eller arbejdstagerrettigheder eller nogen af ​​standarderne i denne Adfærdskodeks, opfordres til at indgive en klage til den Ordregivende Myndighed</w:t>
      </w:r>
      <w:r>
        <w:rPr>
          <w:rStyle w:val="FootnoteReference"/>
          <w:rFonts w:ascii="Arial" w:hAnsi="Arial"/>
          <w:sz w:val="14"/>
          <w:szCs w:val="14"/>
        </w:rPr>
        <w:footnoteReference w:id="8"/>
      </w:r>
      <w:r>
        <w:rPr>
          <w:rFonts w:ascii="Arial" w:hAnsi="Arial"/>
          <w:sz w:val="14"/>
          <w:szCs w:val="14"/>
        </w:rPr>
        <w:t>.</w:t>
      </w:r>
    </w:p>
    <w:p w14:paraId="7F31B335" w14:textId="77777777" w:rsidR="001A29BE" w:rsidRPr="009957B2" w:rsidRDefault="001A29BE" w:rsidP="003205E8"/>
    <w:sectPr w:rsidR="001A29BE" w:rsidRPr="009957B2" w:rsidSect="00501DF7">
      <w:headerReference w:type="even" r:id="rId18"/>
      <w:headerReference w:type="default" r:id="rId19"/>
      <w:headerReference w:type="first" r:id="rId20"/>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4A0B" w14:textId="77777777" w:rsidR="00A738BB" w:rsidRDefault="00A738BB">
      <w:r>
        <w:separator/>
      </w:r>
    </w:p>
  </w:endnote>
  <w:endnote w:type="continuationSeparator" w:id="0">
    <w:p w14:paraId="1C8ED9E5" w14:textId="77777777" w:rsidR="00A738BB" w:rsidRDefault="00A738BB">
      <w:r>
        <w:continuationSeparator/>
      </w:r>
    </w:p>
  </w:endnote>
  <w:endnote w:type="continuationNotice" w:id="1">
    <w:p w14:paraId="40107CB5" w14:textId="77777777" w:rsidR="00A738BB" w:rsidRDefault="00A73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6AA8" w14:textId="6FE7DFE3" w:rsidR="00553658" w:rsidRPr="00FC4B37" w:rsidRDefault="00FC4B37" w:rsidP="00FC4B37">
    <w:pPr>
      <w:pStyle w:val="Footer"/>
      <w:tabs>
        <w:tab w:val="clear" w:pos="4819"/>
      </w:tabs>
      <w:rPr>
        <w:rFonts w:ascii="Arial" w:hAnsi="Arial" w:cs="Arial"/>
        <w:sz w:val="20"/>
        <w:szCs w:val="20"/>
        <w:lang w:val="en-US"/>
      </w:rPr>
    </w:pPr>
    <w:r>
      <w:rPr>
        <w:noProof/>
      </w:rPr>
      <w:drawing>
        <wp:anchor distT="0" distB="0" distL="114300" distR="114300" simplePos="0" relativeHeight="251662338" behindDoc="0" locked="0" layoutInCell="1" allowOverlap="1" wp14:anchorId="73D0EC98" wp14:editId="398D5F7C">
          <wp:simplePos x="0" y="0"/>
          <wp:positionH relativeFrom="column">
            <wp:posOffset>4097655</wp:posOffset>
          </wp:positionH>
          <wp:positionV relativeFrom="paragraph">
            <wp:posOffset>-32633</wp:posOffset>
          </wp:positionV>
          <wp:extent cx="1300480" cy="34861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32EB" w14:textId="2A65947E" w:rsidR="00FC4B37" w:rsidRPr="00FC4B37" w:rsidRDefault="00FC4B37" w:rsidP="00FC4B37">
    <w:pPr>
      <w:pStyle w:val="Footer"/>
      <w:tabs>
        <w:tab w:val="clear" w:pos="4819"/>
      </w:tabs>
      <w:rPr>
        <w:rFonts w:ascii="Arial" w:hAnsi="Arial" w:cs="Arial"/>
        <w:sz w:val="20"/>
        <w:szCs w:val="20"/>
        <w:lang w:val="en-US"/>
      </w:rPr>
    </w:pPr>
    <w:r>
      <w:rPr>
        <w:noProof/>
      </w:rPr>
      <w:drawing>
        <wp:anchor distT="0" distB="0" distL="114300" distR="114300" simplePos="0" relativeHeight="251660290" behindDoc="0" locked="0" layoutInCell="1" allowOverlap="1" wp14:anchorId="44924549" wp14:editId="61E9D7EB">
          <wp:simplePos x="0" y="0"/>
          <wp:positionH relativeFrom="column">
            <wp:posOffset>4337050</wp:posOffset>
          </wp:positionH>
          <wp:positionV relativeFrom="paragraph">
            <wp:posOffset>-54389</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ADE4" w14:textId="04AC4D6B" w:rsidR="00884279" w:rsidRDefault="007D68C0">
    <w:pPr>
      <w:pStyle w:val="Footer"/>
      <w:jc w:val="right"/>
    </w:pPr>
    <w:r>
      <w:rPr>
        <w:noProof/>
      </w:rPr>
      <w:drawing>
        <wp:anchor distT="0" distB="0" distL="114300" distR="114300" simplePos="0" relativeHeight="251658242" behindDoc="0" locked="0" layoutInCell="1" allowOverlap="1" wp14:anchorId="0A33C033" wp14:editId="7963CC94">
          <wp:simplePos x="0" y="0"/>
          <wp:positionH relativeFrom="column">
            <wp:posOffset>4611370</wp:posOffset>
          </wp:positionH>
          <wp:positionV relativeFrom="paragraph">
            <wp:posOffset>-64135</wp:posOffset>
          </wp:positionV>
          <wp:extent cx="1185545" cy="318135"/>
          <wp:effectExtent l="0" t="0" r="0" b="0"/>
          <wp:wrapSquare wrapText="bothSides"/>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8135"/>
                  </a:xfrm>
                  <a:prstGeom prst="rect">
                    <a:avLst/>
                  </a:prstGeom>
                  <a:noFill/>
                </pic:spPr>
              </pic:pic>
            </a:graphicData>
          </a:graphic>
          <wp14:sizeRelH relativeFrom="page">
            <wp14:pctWidth>0</wp14:pctWidth>
          </wp14:sizeRelH>
          <wp14:sizeRelV relativeFrom="page">
            <wp14:pctHeight>0</wp14:pctHeight>
          </wp14:sizeRelV>
        </wp:anchor>
      </w:drawing>
    </w:r>
    <w:r w:rsidR="00884279" w:rsidRPr="00C846C0">
      <w:rPr>
        <w:bCs/>
      </w:rPr>
      <w:fldChar w:fldCharType="begin"/>
    </w:r>
    <w:r w:rsidR="00884279" w:rsidRPr="00C846C0">
      <w:rPr>
        <w:bCs/>
      </w:rPr>
      <w:instrText xml:space="preserve"> PAGE </w:instrText>
    </w:r>
    <w:r w:rsidR="00884279" w:rsidRPr="00C846C0">
      <w:rPr>
        <w:bCs/>
      </w:rPr>
      <w:fldChar w:fldCharType="separate"/>
    </w:r>
    <w:r w:rsidR="00884279">
      <w:rPr>
        <w:bCs/>
        <w:noProof/>
      </w:rPr>
      <w:t>2</w:t>
    </w:r>
    <w:r w:rsidR="00884279" w:rsidRPr="00C846C0">
      <w:rPr>
        <w:bCs/>
      </w:rPr>
      <w:fldChar w:fldCharType="end"/>
    </w:r>
    <w:r w:rsidR="00884279">
      <w:t xml:space="preserve"> / </w:t>
    </w:r>
    <w:r w:rsidR="00884279" w:rsidRPr="00C846C0">
      <w:rPr>
        <w:bCs/>
      </w:rPr>
      <w:fldChar w:fldCharType="begin"/>
    </w:r>
    <w:r w:rsidR="00884279" w:rsidRPr="00C846C0">
      <w:rPr>
        <w:bCs/>
      </w:rPr>
      <w:instrText xml:space="preserve"> NUMPAGES  </w:instrText>
    </w:r>
    <w:r w:rsidR="00884279" w:rsidRPr="00C846C0">
      <w:rPr>
        <w:bCs/>
      </w:rPr>
      <w:fldChar w:fldCharType="separate"/>
    </w:r>
    <w:r w:rsidR="00884279">
      <w:rPr>
        <w:bCs/>
        <w:noProof/>
      </w:rPr>
      <w:t>3</w:t>
    </w:r>
    <w:r w:rsidR="00884279" w:rsidRPr="00C846C0">
      <w:rPr>
        <w:bCs/>
      </w:rPr>
      <w:fldChar w:fldCharType="end"/>
    </w:r>
  </w:p>
  <w:p w14:paraId="6B92D892" w14:textId="77777777" w:rsidR="00884279" w:rsidRDefault="008842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B6B9" w14:textId="01185749" w:rsidR="00884279" w:rsidRDefault="00884279" w:rsidP="00501DF7">
    <w:pPr>
      <w:pStyle w:val="Footer"/>
    </w:pPr>
  </w:p>
  <w:p w14:paraId="04EA99F9" w14:textId="21F5541F" w:rsidR="00884279" w:rsidRPr="00765538" w:rsidRDefault="00765538" w:rsidP="00765538">
    <w:pPr>
      <w:pStyle w:val="Footer"/>
      <w:tabs>
        <w:tab w:val="clear" w:pos="4819"/>
      </w:tabs>
      <w:rPr>
        <w:rFonts w:ascii="Arial" w:hAnsi="Arial" w:cs="Arial"/>
        <w:sz w:val="20"/>
        <w:szCs w:val="20"/>
        <w:lang w:val="en-US"/>
      </w:rPr>
    </w:pPr>
    <w:r>
      <w:rPr>
        <w:noProof/>
      </w:rPr>
      <w:drawing>
        <wp:anchor distT="0" distB="0" distL="114300" distR="114300" simplePos="0" relativeHeight="251664386" behindDoc="0" locked="0" layoutInCell="1" allowOverlap="1" wp14:anchorId="32CE28C0" wp14:editId="642E507F">
          <wp:simplePos x="0" y="0"/>
          <wp:positionH relativeFrom="column">
            <wp:posOffset>4337050</wp:posOffset>
          </wp:positionH>
          <wp:positionV relativeFrom="paragraph">
            <wp:posOffset>-181610</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5B2F" w14:textId="77777777" w:rsidR="00A738BB" w:rsidRDefault="00A738BB">
      <w:r>
        <w:separator/>
      </w:r>
    </w:p>
  </w:footnote>
  <w:footnote w:type="continuationSeparator" w:id="0">
    <w:p w14:paraId="42C1DFF1" w14:textId="77777777" w:rsidR="00A738BB" w:rsidRDefault="00A738BB">
      <w:r>
        <w:continuationSeparator/>
      </w:r>
    </w:p>
  </w:footnote>
  <w:footnote w:type="continuationNotice" w:id="1">
    <w:p w14:paraId="2B56D7ED" w14:textId="77777777" w:rsidR="00A738BB" w:rsidRDefault="00A738BB"/>
  </w:footnote>
  <w:footnote w:id="2">
    <w:p w14:paraId="6D4A56E3" w14:textId="77777777" w:rsidR="009957B2" w:rsidRDefault="009957B2" w:rsidP="009957B2">
      <w:pPr>
        <w:pStyle w:val="FootnoteText"/>
      </w:pPr>
      <w:r>
        <w:rPr>
          <w:rStyle w:val="FootnoteReference"/>
        </w:rPr>
        <w:footnoteRef/>
      </w:r>
      <w:r>
        <w:t xml:space="preserve"> </w:t>
      </w:r>
      <w:hyperlink r:id="rId1" w:history="1">
        <w:r>
          <w:rPr>
            <w:rStyle w:val="Hyperlink"/>
            <w:sz w:val="12"/>
            <w:szCs w:val="12"/>
          </w:rPr>
          <w:t>https://www.dieh.dk/om-dieh/etisk-handel/hvordan-etisk-handel/dieh-guidelines/</w:t>
        </w:r>
      </w:hyperlink>
    </w:p>
  </w:footnote>
  <w:footnote w:id="3">
    <w:p w14:paraId="57F43687" w14:textId="77777777" w:rsidR="009957B2" w:rsidRDefault="009957B2" w:rsidP="009957B2">
      <w:pPr>
        <w:pStyle w:val="FootnoteText"/>
      </w:pPr>
      <w:r>
        <w:rPr>
          <w:rStyle w:val="FootnoteReference"/>
        </w:rPr>
        <w:footnoteRef/>
      </w:r>
      <w:r>
        <w:t xml:space="preserve"> </w:t>
      </w:r>
      <w:hyperlink r:id="rId2" w:history="1">
        <w:r>
          <w:rPr>
            <w:rStyle w:val="Hyperlink"/>
            <w:sz w:val="12"/>
            <w:szCs w:val="12"/>
          </w:rPr>
          <w:t>https://www.unglobalcompact.org/what-is-gc/mission/principles</w:t>
        </w:r>
      </w:hyperlink>
    </w:p>
  </w:footnote>
  <w:footnote w:id="4">
    <w:p w14:paraId="4EDCC0D1" w14:textId="77777777" w:rsidR="009957B2" w:rsidRDefault="009957B2" w:rsidP="009957B2">
      <w:pPr>
        <w:pStyle w:val="FootnoteText"/>
      </w:pPr>
      <w:r>
        <w:rPr>
          <w:rStyle w:val="FootnoteReference"/>
        </w:rPr>
        <w:footnoteRef/>
      </w:r>
      <w:r>
        <w:t xml:space="preserve"> </w:t>
      </w:r>
      <w:hyperlink r:id="rId3" w:history="1">
        <w:r>
          <w:rPr>
            <w:rStyle w:val="Hyperlink"/>
            <w:sz w:val="12"/>
            <w:szCs w:val="12"/>
          </w:rPr>
          <w:t>http://ec.europa.eu/echo/files/partners/humanitarian_aid/Procurement_Guidelines_en.pdf</w:t>
        </w:r>
      </w:hyperlink>
    </w:p>
  </w:footnote>
  <w:footnote w:id="5">
    <w:p w14:paraId="05DE01B9" w14:textId="77777777" w:rsidR="009957B2" w:rsidRDefault="009957B2" w:rsidP="009957B2">
      <w:pPr>
        <w:pStyle w:val="FootnoteText"/>
      </w:pPr>
      <w:r>
        <w:rPr>
          <w:rStyle w:val="FootnoteReference"/>
        </w:rPr>
        <w:footnoteRef/>
      </w:r>
      <w:r>
        <w:t xml:space="preserve"> </w:t>
      </w:r>
      <w:r>
        <w:rPr>
          <w:rFonts w:cs="Arial"/>
          <w:sz w:val="12"/>
          <w:szCs w:val="12"/>
        </w:rPr>
        <w:t xml:space="preserve">Definitionen af børnearbejde kan findes her: </w:t>
      </w:r>
      <w:hyperlink r:id="rId4" w:history="1">
        <w:r>
          <w:rPr>
            <w:rStyle w:val="Hyperlink"/>
            <w:sz w:val="12"/>
            <w:szCs w:val="12"/>
          </w:rPr>
          <w:t>https://www.unglobalcompact.org/what-is-gc/mission/principles/principle-5</w:t>
        </w:r>
      </w:hyperlink>
      <w:r>
        <w:rPr>
          <w:rFonts w:cs="Arial"/>
          <w:sz w:val="12"/>
          <w:szCs w:val="12"/>
        </w:rPr>
        <w:t xml:space="preserve"> and </w:t>
      </w:r>
      <w:hyperlink r:id="rId5" w:history="1">
        <w:r>
          <w:rPr>
            <w:rStyle w:val="Hyperlink"/>
            <w:sz w:val="12"/>
            <w:szCs w:val="12"/>
          </w:rPr>
          <w:t>https://www.ilo.org/dyn/normlex/en/f?p=NORMLEXPUB:12100:0::NO::P12100_ILO_CODE:C138</w:t>
        </w:r>
      </w:hyperlink>
    </w:p>
  </w:footnote>
  <w:footnote w:id="6">
    <w:p w14:paraId="30F4C9FC" w14:textId="77777777" w:rsidR="009957B2" w:rsidRDefault="009957B2" w:rsidP="009957B2">
      <w:pPr>
        <w:pStyle w:val="FootnoteText"/>
      </w:pPr>
      <w:r>
        <w:rPr>
          <w:rStyle w:val="FootnoteReference"/>
        </w:rPr>
        <w:footnoteRef/>
      </w:r>
      <w:r>
        <w:t xml:space="preserve"> </w:t>
      </w:r>
      <w:r>
        <w:rPr>
          <w:sz w:val="12"/>
          <w:szCs w:val="12"/>
        </w:rPr>
        <w:t>Rådighedsbeløbet er den del af individets indkomst der er til rådighed til forbrug, investering eller opsparing efter betaling af skat og andre nødvendigheder (såsom mad, husly og tøj)</w:t>
      </w:r>
    </w:p>
  </w:footnote>
  <w:footnote w:id="7">
    <w:p w14:paraId="39F58FBB" w14:textId="77777777" w:rsidR="009957B2" w:rsidRDefault="009957B2" w:rsidP="009957B2">
      <w:pPr>
        <w:pStyle w:val="FootnoteText"/>
      </w:pPr>
      <w:r>
        <w:rPr>
          <w:rStyle w:val="FootnoteReference"/>
        </w:rPr>
        <w:footnoteRef/>
      </w:r>
      <w:r>
        <w:t xml:space="preserve"> </w:t>
      </w:r>
      <w:r>
        <w:rPr>
          <w:sz w:val="12"/>
          <w:szCs w:val="12"/>
        </w:rPr>
        <w:t>Dette inkluderer pillage / plyndring, som er ulovlig indtagelse af privat ejendom til personlig eller privat gevinst baseret på magt, trusler, trusler, pres og gennem en magtposition opnået på grund af den omkringliggende konflikt</w:t>
      </w:r>
    </w:p>
  </w:footnote>
  <w:footnote w:id="8">
    <w:p w14:paraId="1C97C1D7" w14:textId="77777777" w:rsidR="009957B2" w:rsidRDefault="009957B2" w:rsidP="009957B2">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4F9" w14:textId="77777777" w:rsidR="00501DF7" w:rsidRDefault="00501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FD8" w14:textId="77777777" w:rsidR="00501DF7" w:rsidRDefault="00501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E2D8" w14:textId="77777777" w:rsidR="00501DF7" w:rsidRDefault="00501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90E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D99CDFD0"/>
    <w:lvl w:ilvl="0" w:tplc="400444F4">
      <w:start w:val="1"/>
      <w:numFmt w:val="bullet"/>
      <w:lvlText w:val=""/>
      <w:lvlJc w:val="left"/>
      <w:pPr>
        <w:ind w:left="644" w:hanging="360"/>
      </w:pPr>
      <w:rPr>
        <w:rFonts w:ascii="Symbol" w:hAnsi="Symbol" w:hint="default"/>
      </w:rPr>
    </w:lvl>
    <w:lvl w:ilvl="1" w:tplc="B44C552C">
      <w:numFmt w:val="bullet"/>
      <w:lvlText w:val="–"/>
      <w:lvlJc w:val="left"/>
      <w:pPr>
        <w:ind w:left="3180" w:hanging="360"/>
      </w:pPr>
      <w:rPr>
        <w:rFonts w:ascii="Calibri" w:eastAsia="Calibri" w:hAnsi="Calibri" w:cs="Calibri" w:hint="default"/>
      </w:rPr>
    </w:lvl>
    <w:lvl w:ilvl="2" w:tplc="F146A894" w:tentative="1">
      <w:start w:val="1"/>
      <w:numFmt w:val="bullet"/>
      <w:lvlText w:val=""/>
      <w:lvlJc w:val="left"/>
      <w:pPr>
        <w:ind w:left="3900" w:hanging="360"/>
      </w:pPr>
      <w:rPr>
        <w:rFonts w:ascii="Wingdings" w:hAnsi="Wingdings" w:hint="default"/>
      </w:rPr>
    </w:lvl>
    <w:lvl w:ilvl="3" w:tplc="B9B87552" w:tentative="1">
      <w:start w:val="1"/>
      <w:numFmt w:val="bullet"/>
      <w:lvlText w:val=""/>
      <w:lvlJc w:val="left"/>
      <w:pPr>
        <w:ind w:left="4620" w:hanging="360"/>
      </w:pPr>
      <w:rPr>
        <w:rFonts w:ascii="Symbol" w:hAnsi="Symbol" w:hint="default"/>
      </w:rPr>
    </w:lvl>
    <w:lvl w:ilvl="4" w:tplc="6B12F8CC" w:tentative="1">
      <w:start w:val="1"/>
      <w:numFmt w:val="bullet"/>
      <w:lvlText w:val="o"/>
      <w:lvlJc w:val="left"/>
      <w:pPr>
        <w:ind w:left="5340" w:hanging="360"/>
      </w:pPr>
      <w:rPr>
        <w:rFonts w:ascii="Courier New" w:hAnsi="Courier New" w:hint="default"/>
      </w:rPr>
    </w:lvl>
    <w:lvl w:ilvl="5" w:tplc="407666F2" w:tentative="1">
      <w:start w:val="1"/>
      <w:numFmt w:val="bullet"/>
      <w:lvlText w:val=""/>
      <w:lvlJc w:val="left"/>
      <w:pPr>
        <w:ind w:left="6060" w:hanging="360"/>
      </w:pPr>
      <w:rPr>
        <w:rFonts w:ascii="Wingdings" w:hAnsi="Wingdings" w:hint="default"/>
      </w:rPr>
    </w:lvl>
    <w:lvl w:ilvl="6" w:tplc="F0DA6F32" w:tentative="1">
      <w:start w:val="1"/>
      <w:numFmt w:val="bullet"/>
      <w:lvlText w:val=""/>
      <w:lvlJc w:val="left"/>
      <w:pPr>
        <w:ind w:left="6780" w:hanging="360"/>
      </w:pPr>
      <w:rPr>
        <w:rFonts w:ascii="Symbol" w:hAnsi="Symbol" w:hint="default"/>
      </w:rPr>
    </w:lvl>
    <w:lvl w:ilvl="7" w:tplc="538C9DBA" w:tentative="1">
      <w:start w:val="1"/>
      <w:numFmt w:val="bullet"/>
      <w:lvlText w:val="o"/>
      <w:lvlJc w:val="left"/>
      <w:pPr>
        <w:ind w:left="7500" w:hanging="360"/>
      </w:pPr>
      <w:rPr>
        <w:rFonts w:ascii="Courier New" w:hAnsi="Courier New" w:hint="default"/>
      </w:rPr>
    </w:lvl>
    <w:lvl w:ilvl="8" w:tplc="527609D8" w:tentative="1">
      <w:start w:val="1"/>
      <w:numFmt w:val="bullet"/>
      <w:lvlText w:val=""/>
      <w:lvlJc w:val="left"/>
      <w:pPr>
        <w:ind w:left="8220" w:hanging="360"/>
      </w:pPr>
      <w:rPr>
        <w:rFonts w:ascii="Wingdings" w:hAnsi="Wingdings" w:hint="default"/>
      </w:rPr>
    </w:lvl>
  </w:abstractNum>
  <w:abstractNum w:abstractNumId="2" w15:restartNumberingAfterBreak="0">
    <w:nsid w:val="02535461"/>
    <w:multiLevelType w:val="hybridMultilevel"/>
    <w:tmpl w:val="9FE0F9AC"/>
    <w:lvl w:ilvl="0" w:tplc="A9F0EC72">
      <w:start w:val="1"/>
      <w:numFmt w:val="lowerLetter"/>
      <w:lvlText w:val="%1)"/>
      <w:lvlJc w:val="left"/>
      <w:pPr>
        <w:ind w:left="720" w:hanging="360"/>
      </w:pPr>
    </w:lvl>
    <w:lvl w:ilvl="1" w:tplc="8CAC160E" w:tentative="1">
      <w:start w:val="1"/>
      <w:numFmt w:val="lowerLetter"/>
      <w:lvlText w:val="%2."/>
      <w:lvlJc w:val="left"/>
      <w:pPr>
        <w:ind w:left="1440" w:hanging="360"/>
      </w:pPr>
    </w:lvl>
    <w:lvl w:ilvl="2" w:tplc="72E4FB86" w:tentative="1">
      <w:start w:val="1"/>
      <w:numFmt w:val="lowerRoman"/>
      <w:lvlText w:val="%3."/>
      <w:lvlJc w:val="right"/>
      <w:pPr>
        <w:ind w:left="2160" w:hanging="180"/>
      </w:pPr>
    </w:lvl>
    <w:lvl w:ilvl="3" w:tplc="EC2E2B16" w:tentative="1">
      <w:start w:val="1"/>
      <w:numFmt w:val="decimal"/>
      <w:lvlText w:val="%4."/>
      <w:lvlJc w:val="left"/>
      <w:pPr>
        <w:ind w:left="2880" w:hanging="360"/>
      </w:pPr>
    </w:lvl>
    <w:lvl w:ilvl="4" w:tplc="3B6064D4" w:tentative="1">
      <w:start w:val="1"/>
      <w:numFmt w:val="lowerLetter"/>
      <w:lvlText w:val="%5."/>
      <w:lvlJc w:val="left"/>
      <w:pPr>
        <w:ind w:left="3600" w:hanging="360"/>
      </w:pPr>
    </w:lvl>
    <w:lvl w:ilvl="5" w:tplc="B0FC6300" w:tentative="1">
      <w:start w:val="1"/>
      <w:numFmt w:val="lowerRoman"/>
      <w:lvlText w:val="%6."/>
      <w:lvlJc w:val="right"/>
      <w:pPr>
        <w:ind w:left="4320" w:hanging="180"/>
      </w:pPr>
    </w:lvl>
    <w:lvl w:ilvl="6" w:tplc="80B073CE" w:tentative="1">
      <w:start w:val="1"/>
      <w:numFmt w:val="decimal"/>
      <w:lvlText w:val="%7."/>
      <w:lvlJc w:val="left"/>
      <w:pPr>
        <w:ind w:left="5040" w:hanging="360"/>
      </w:pPr>
    </w:lvl>
    <w:lvl w:ilvl="7" w:tplc="0868CE18" w:tentative="1">
      <w:start w:val="1"/>
      <w:numFmt w:val="lowerLetter"/>
      <w:lvlText w:val="%8."/>
      <w:lvlJc w:val="left"/>
      <w:pPr>
        <w:ind w:left="5760" w:hanging="360"/>
      </w:pPr>
    </w:lvl>
    <w:lvl w:ilvl="8" w:tplc="EA76438E" w:tentative="1">
      <w:start w:val="1"/>
      <w:numFmt w:val="lowerRoman"/>
      <w:lvlText w:val="%9."/>
      <w:lvlJc w:val="right"/>
      <w:pPr>
        <w:ind w:left="6480" w:hanging="180"/>
      </w:pPr>
    </w:lvl>
  </w:abstractNum>
  <w:abstractNum w:abstractNumId="3" w15:restartNumberingAfterBreak="0">
    <w:nsid w:val="063E3315"/>
    <w:multiLevelType w:val="hybridMultilevel"/>
    <w:tmpl w:val="C0FC1ED8"/>
    <w:lvl w:ilvl="0" w:tplc="49F0F0D8">
      <w:start w:val="1"/>
      <w:numFmt w:val="lowerLetter"/>
      <w:lvlText w:val="%1)"/>
      <w:lvlJc w:val="left"/>
      <w:pPr>
        <w:ind w:left="720" w:hanging="360"/>
      </w:pPr>
    </w:lvl>
    <w:lvl w:ilvl="1" w:tplc="3AE2622E" w:tentative="1">
      <w:start w:val="1"/>
      <w:numFmt w:val="lowerLetter"/>
      <w:lvlText w:val="%2."/>
      <w:lvlJc w:val="left"/>
      <w:pPr>
        <w:ind w:left="1440" w:hanging="360"/>
      </w:pPr>
    </w:lvl>
    <w:lvl w:ilvl="2" w:tplc="F17A6DC6" w:tentative="1">
      <w:start w:val="1"/>
      <w:numFmt w:val="lowerRoman"/>
      <w:lvlText w:val="%3."/>
      <w:lvlJc w:val="right"/>
      <w:pPr>
        <w:ind w:left="2160" w:hanging="180"/>
      </w:pPr>
    </w:lvl>
    <w:lvl w:ilvl="3" w:tplc="D4EAADC4" w:tentative="1">
      <w:start w:val="1"/>
      <w:numFmt w:val="decimal"/>
      <w:lvlText w:val="%4."/>
      <w:lvlJc w:val="left"/>
      <w:pPr>
        <w:ind w:left="2880" w:hanging="360"/>
      </w:pPr>
    </w:lvl>
    <w:lvl w:ilvl="4" w:tplc="E68ADEB8" w:tentative="1">
      <w:start w:val="1"/>
      <w:numFmt w:val="lowerLetter"/>
      <w:lvlText w:val="%5."/>
      <w:lvlJc w:val="left"/>
      <w:pPr>
        <w:ind w:left="3600" w:hanging="360"/>
      </w:pPr>
    </w:lvl>
    <w:lvl w:ilvl="5" w:tplc="EA06A844" w:tentative="1">
      <w:start w:val="1"/>
      <w:numFmt w:val="lowerRoman"/>
      <w:lvlText w:val="%6."/>
      <w:lvlJc w:val="right"/>
      <w:pPr>
        <w:ind w:left="4320" w:hanging="180"/>
      </w:pPr>
    </w:lvl>
    <w:lvl w:ilvl="6" w:tplc="C93CAFC4" w:tentative="1">
      <w:start w:val="1"/>
      <w:numFmt w:val="decimal"/>
      <w:lvlText w:val="%7."/>
      <w:lvlJc w:val="left"/>
      <w:pPr>
        <w:ind w:left="5040" w:hanging="360"/>
      </w:pPr>
    </w:lvl>
    <w:lvl w:ilvl="7" w:tplc="9EACD9FA" w:tentative="1">
      <w:start w:val="1"/>
      <w:numFmt w:val="lowerLetter"/>
      <w:lvlText w:val="%8."/>
      <w:lvlJc w:val="left"/>
      <w:pPr>
        <w:ind w:left="5760" w:hanging="360"/>
      </w:pPr>
    </w:lvl>
    <w:lvl w:ilvl="8" w:tplc="D7FECC18" w:tentative="1">
      <w:start w:val="1"/>
      <w:numFmt w:val="lowerRoman"/>
      <w:lvlText w:val="%9."/>
      <w:lvlJc w:val="right"/>
      <w:pPr>
        <w:ind w:left="6480" w:hanging="180"/>
      </w:pPr>
    </w:lvl>
  </w:abstractNum>
  <w:abstractNum w:abstractNumId="4" w15:restartNumberingAfterBreak="0">
    <w:nsid w:val="09D73BFB"/>
    <w:multiLevelType w:val="hybridMultilevel"/>
    <w:tmpl w:val="49A6C2A8"/>
    <w:lvl w:ilvl="0" w:tplc="17C68926">
      <w:start w:val="1"/>
      <w:numFmt w:val="lowerLetter"/>
      <w:lvlText w:val="%1)"/>
      <w:lvlJc w:val="left"/>
      <w:pPr>
        <w:ind w:left="720" w:hanging="360"/>
      </w:pPr>
    </w:lvl>
    <w:lvl w:ilvl="1" w:tplc="EBACD4AC" w:tentative="1">
      <w:start w:val="1"/>
      <w:numFmt w:val="lowerLetter"/>
      <w:lvlText w:val="%2."/>
      <w:lvlJc w:val="left"/>
      <w:pPr>
        <w:ind w:left="1440" w:hanging="360"/>
      </w:pPr>
    </w:lvl>
    <w:lvl w:ilvl="2" w:tplc="7CAC5E88" w:tentative="1">
      <w:start w:val="1"/>
      <w:numFmt w:val="lowerRoman"/>
      <w:lvlText w:val="%3."/>
      <w:lvlJc w:val="right"/>
      <w:pPr>
        <w:ind w:left="2160" w:hanging="180"/>
      </w:pPr>
    </w:lvl>
    <w:lvl w:ilvl="3" w:tplc="F2E266BC" w:tentative="1">
      <w:start w:val="1"/>
      <w:numFmt w:val="decimal"/>
      <w:lvlText w:val="%4."/>
      <w:lvlJc w:val="left"/>
      <w:pPr>
        <w:ind w:left="2880" w:hanging="360"/>
      </w:pPr>
    </w:lvl>
    <w:lvl w:ilvl="4" w:tplc="BDFAC342" w:tentative="1">
      <w:start w:val="1"/>
      <w:numFmt w:val="lowerLetter"/>
      <w:lvlText w:val="%5."/>
      <w:lvlJc w:val="left"/>
      <w:pPr>
        <w:ind w:left="3600" w:hanging="360"/>
      </w:pPr>
    </w:lvl>
    <w:lvl w:ilvl="5" w:tplc="65AA9F0C" w:tentative="1">
      <w:start w:val="1"/>
      <w:numFmt w:val="lowerRoman"/>
      <w:lvlText w:val="%6."/>
      <w:lvlJc w:val="right"/>
      <w:pPr>
        <w:ind w:left="4320" w:hanging="180"/>
      </w:pPr>
    </w:lvl>
    <w:lvl w:ilvl="6" w:tplc="339A2478" w:tentative="1">
      <w:start w:val="1"/>
      <w:numFmt w:val="decimal"/>
      <w:lvlText w:val="%7."/>
      <w:lvlJc w:val="left"/>
      <w:pPr>
        <w:ind w:left="5040" w:hanging="360"/>
      </w:pPr>
    </w:lvl>
    <w:lvl w:ilvl="7" w:tplc="77E2969C" w:tentative="1">
      <w:start w:val="1"/>
      <w:numFmt w:val="lowerLetter"/>
      <w:lvlText w:val="%8."/>
      <w:lvlJc w:val="left"/>
      <w:pPr>
        <w:ind w:left="5760" w:hanging="360"/>
      </w:pPr>
    </w:lvl>
    <w:lvl w:ilvl="8" w:tplc="5E9E4176" w:tentative="1">
      <w:start w:val="1"/>
      <w:numFmt w:val="lowerRoman"/>
      <w:lvlText w:val="%9."/>
      <w:lvlJc w:val="right"/>
      <w:pPr>
        <w:ind w:left="6480" w:hanging="180"/>
      </w:pPr>
    </w:lvl>
  </w:abstractNum>
  <w:abstractNum w:abstractNumId="5"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6" w15:restartNumberingAfterBreak="0">
    <w:nsid w:val="127666D7"/>
    <w:multiLevelType w:val="hybridMultilevel"/>
    <w:tmpl w:val="A082168C"/>
    <w:lvl w:ilvl="0" w:tplc="01BA7E02">
      <w:start w:val="1"/>
      <w:numFmt w:val="bullet"/>
      <w:lvlText w:val=""/>
      <w:lvlJc w:val="left"/>
      <w:pPr>
        <w:tabs>
          <w:tab w:val="num" w:pos="1080"/>
        </w:tabs>
        <w:ind w:left="1080" w:hanging="360"/>
      </w:pPr>
      <w:rPr>
        <w:rFonts w:ascii="Symbol" w:hAnsi="Symbol" w:hint="default"/>
      </w:rPr>
    </w:lvl>
    <w:lvl w:ilvl="1" w:tplc="8D1AA3C6">
      <w:start w:val="1"/>
      <w:numFmt w:val="bullet"/>
      <w:lvlText w:val="o"/>
      <w:lvlJc w:val="left"/>
      <w:pPr>
        <w:tabs>
          <w:tab w:val="num" w:pos="1800"/>
        </w:tabs>
        <w:ind w:left="1800" w:hanging="360"/>
      </w:pPr>
      <w:rPr>
        <w:rFonts w:ascii="Courier New" w:hAnsi="Courier New" w:cs="Courier New" w:hint="default"/>
      </w:rPr>
    </w:lvl>
    <w:lvl w:ilvl="2" w:tplc="5E402BE8" w:tentative="1">
      <w:start w:val="1"/>
      <w:numFmt w:val="bullet"/>
      <w:lvlText w:val=""/>
      <w:lvlJc w:val="left"/>
      <w:pPr>
        <w:tabs>
          <w:tab w:val="num" w:pos="2520"/>
        </w:tabs>
        <w:ind w:left="2520" w:hanging="360"/>
      </w:pPr>
      <w:rPr>
        <w:rFonts w:ascii="Wingdings" w:hAnsi="Wingdings" w:hint="default"/>
      </w:rPr>
    </w:lvl>
    <w:lvl w:ilvl="3" w:tplc="CB04160C" w:tentative="1">
      <w:start w:val="1"/>
      <w:numFmt w:val="bullet"/>
      <w:lvlText w:val=""/>
      <w:lvlJc w:val="left"/>
      <w:pPr>
        <w:tabs>
          <w:tab w:val="num" w:pos="3240"/>
        </w:tabs>
        <w:ind w:left="3240" w:hanging="360"/>
      </w:pPr>
      <w:rPr>
        <w:rFonts w:ascii="Symbol" w:hAnsi="Symbol" w:hint="default"/>
      </w:rPr>
    </w:lvl>
    <w:lvl w:ilvl="4" w:tplc="35848A6E" w:tentative="1">
      <w:start w:val="1"/>
      <w:numFmt w:val="bullet"/>
      <w:lvlText w:val="o"/>
      <w:lvlJc w:val="left"/>
      <w:pPr>
        <w:tabs>
          <w:tab w:val="num" w:pos="3960"/>
        </w:tabs>
        <w:ind w:left="3960" w:hanging="360"/>
      </w:pPr>
      <w:rPr>
        <w:rFonts w:ascii="Courier New" w:hAnsi="Courier New" w:cs="Courier New" w:hint="default"/>
      </w:rPr>
    </w:lvl>
    <w:lvl w:ilvl="5" w:tplc="120CDE34" w:tentative="1">
      <w:start w:val="1"/>
      <w:numFmt w:val="bullet"/>
      <w:lvlText w:val=""/>
      <w:lvlJc w:val="left"/>
      <w:pPr>
        <w:tabs>
          <w:tab w:val="num" w:pos="4680"/>
        </w:tabs>
        <w:ind w:left="4680" w:hanging="360"/>
      </w:pPr>
      <w:rPr>
        <w:rFonts w:ascii="Wingdings" w:hAnsi="Wingdings" w:hint="default"/>
      </w:rPr>
    </w:lvl>
    <w:lvl w:ilvl="6" w:tplc="21E6E4E0" w:tentative="1">
      <w:start w:val="1"/>
      <w:numFmt w:val="bullet"/>
      <w:lvlText w:val=""/>
      <w:lvlJc w:val="left"/>
      <w:pPr>
        <w:tabs>
          <w:tab w:val="num" w:pos="5400"/>
        </w:tabs>
        <w:ind w:left="5400" w:hanging="360"/>
      </w:pPr>
      <w:rPr>
        <w:rFonts w:ascii="Symbol" w:hAnsi="Symbol" w:hint="default"/>
      </w:rPr>
    </w:lvl>
    <w:lvl w:ilvl="7" w:tplc="13F4C3A4" w:tentative="1">
      <w:start w:val="1"/>
      <w:numFmt w:val="bullet"/>
      <w:lvlText w:val="o"/>
      <w:lvlJc w:val="left"/>
      <w:pPr>
        <w:tabs>
          <w:tab w:val="num" w:pos="6120"/>
        </w:tabs>
        <w:ind w:left="6120" w:hanging="360"/>
      </w:pPr>
      <w:rPr>
        <w:rFonts w:ascii="Courier New" w:hAnsi="Courier New" w:cs="Courier New" w:hint="default"/>
      </w:rPr>
    </w:lvl>
    <w:lvl w:ilvl="8" w:tplc="20F25484"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570EE3"/>
    <w:multiLevelType w:val="hybridMultilevel"/>
    <w:tmpl w:val="96B63C80"/>
    <w:lvl w:ilvl="0" w:tplc="DF1CDE14">
      <w:start w:val="1"/>
      <w:numFmt w:val="lowerLetter"/>
      <w:lvlText w:val="%1)"/>
      <w:lvlJc w:val="left"/>
      <w:pPr>
        <w:tabs>
          <w:tab w:val="num" w:pos="720"/>
        </w:tabs>
        <w:ind w:left="720" w:hanging="360"/>
      </w:pPr>
    </w:lvl>
    <w:lvl w:ilvl="1" w:tplc="692A0048">
      <w:start w:val="1"/>
      <w:numFmt w:val="decimal"/>
      <w:lvlText w:val="%2."/>
      <w:lvlJc w:val="left"/>
      <w:pPr>
        <w:tabs>
          <w:tab w:val="num" w:pos="1440"/>
        </w:tabs>
        <w:ind w:left="1440" w:hanging="360"/>
      </w:pPr>
    </w:lvl>
    <w:lvl w:ilvl="2" w:tplc="288E3F3E" w:tentative="1">
      <w:start w:val="1"/>
      <w:numFmt w:val="lowerRoman"/>
      <w:lvlText w:val="%3."/>
      <w:lvlJc w:val="right"/>
      <w:pPr>
        <w:tabs>
          <w:tab w:val="num" w:pos="2160"/>
        </w:tabs>
        <w:ind w:left="2160" w:hanging="180"/>
      </w:pPr>
    </w:lvl>
    <w:lvl w:ilvl="3" w:tplc="8AB0221E" w:tentative="1">
      <w:start w:val="1"/>
      <w:numFmt w:val="decimal"/>
      <w:lvlText w:val="%4."/>
      <w:lvlJc w:val="left"/>
      <w:pPr>
        <w:tabs>
          <w:tab w:val="num" w:pos="2880"/>
        </w:tabs>
        <w:ind w:left="2880" w:hanging="360"/>
      </w:pPr>
    </w:lvl>
    <w:lvl w:ilvl="4" w:tplc="1AFED756" w:tentative="1">
      <w:start w:val="1"/>
      <w:numFmt w:val="lowerLetter"/>
      <w:lvlText w:val="%5."/>
      <w:lvlJc w:val="left"/>
      <w:pPr>
        <w:tabs>
          <w:tab w:val="num" w:pos="3600"/>
        </w:tabs>
        <w:ind w:left="3600" w:hanging="360"/>
      </w:pPr>
    </w:lvl>
    <w:lvl w:ilvl="5" w:tplc="9546094E" w:tentative="1">
      <w:start w:val="1"/>
      <w:numFmt w:val="lowerRoman"/>
      <w:lvlText w:val="%6."/>
      <w:lvlJc w:val="right"/>
      <w:pPr>
        <w:tabs>
          <w:tab w:val="num" w:pos="4320"/>
        </w:tabs>
        <w:ind w:left="4320" w:hanging="180"/>
      </w:pPr>
    </w:lvl>
    <w:lvl w:ilvl="6" w:tplc="51F46574" w:tentative="1">
      <w:start w:val="1"/>
      <w:numFmt w:val="decimal"/>
      <w:lvlText w:val="%7."/>
      <w:lvlJc w:val="left"/>
      <w:pPr>
        <w:tabs>
          <w:tab w:val="num" w:pos="5040"/>
        </w:tabs>
        <w:ind w:left="5040" w:hanging="360"/>
      </w:pPr>
    </w:lvl>
    <w:lvl w:ilvl="7" w:tplc="931644A6" w:tentative="1">
      <w:start w:val="1"/>
      <w:numFmt w:val="lowerLetter"/>
      <w:lvlText w:val="%8."/>
      <w:lvlJc w:val="left"/>
      <w:pPr>
        <w:tabs>
          <w:tab w:val="num" w:pos="5760"/>
        </w:tabs>
        <w:ind w:left="5760" w:hanging="360"/>
      </w:pPr>
    </w:lvl>
    <w:lvl w:ilvl="8" w:tplc="095A31EC" w:tentative="1">
      <w:start w:val="1"/>
      <w:numFmt w:val="lowerRoman"/>
      <w:lvlText w:val="%9."/>
      <w:lvlJc w:val="right"/>
      <w:pPr>
        <w:tabs>
          <w:tab w:val="num" w:pos="6480"/>
        </w:tabs>
        <w:ind w:left="6480" w:hanging="180"/>
      </w:pPr>
    </w:lvl>
  </w:abstractNum>
  <w:abstractNum w:abstractNumId="8" w15:restartNumberingAfterBreak="0">
    <w:nsid w:val="179600B1"/>
    <w:multiLevelType w:val="hybridMultilevel"/>
    <w:tmpl w:val="A9605004"/>
    <w:lvl w:ilvl="0" w:tplc="B8644BF6">
      <w:start w:val="1"/>
      <w:numFmt w:val="decimal"/>
      <w:lvlText w:val="%1."/>
      <w:lvlJc w:val="left"/>
      <w:pPr>
        <w:tabs>
          <w:tab w:val="num" w:pos="2052"/>
        </w:tabs>
        <w:ind w:left="2052" w:hanging="360"/>
      </w:pPr>
    </w:lvl>
    <w:lvl w:ilvl="1" w:tplc="7AE88A18" w:tentative="1">
      <w:start w:val="1"/>
      <w:numFmt w:val="lowerLetter"/>
      <w:lvlText w:val="%2."/>
      <w:lvlJc w:val="left"/>
      <w:pPr>
        <w:tabs>
          <w:tab w:val="num" w:pos="2772"/>
        </w:tabs>
        <w:ind w:left="2772" w:hanging="360"/>
      </w:pPr>
    </w:lvl>
    <w:lvl w:ilvl="2" w:tplc="31DC48B6" w:tentative="1">
      <w:start w:val="1"/>
      <w:numFmt w:val="lowerRoman"/>
      <w:lvlText w:val="%3."/>
      <w:lvlJc w:val="right"/>
      <w:pPr>
        <w:tabs>
          <w:tab w:val="num" w:pos="3492"/>
        </w:tabs>
        <w:ind w:left="3492" w:hanging="180"/>
      </w:pPr>
    </w:lvl>
    <w:lvl w:ilvl="3" w:tplc="F70073C2" w:tentative="1">
      <w:start w:val="1"/>
      <w:numFmt w:val="decimal"/>
      <w:lvlText w:val="%4."/>
      <w:lvlJc w:val="left"/>
      <w:pPr>
        <w:tabs>
          <w:tab w:val="num" w:pos="4212"/>
        </w:tabs>
        <w:ind w:left="4212" w:hanging="360"/>
      </w:pPr>
    </w:lvl>
    <w:lvl w:ilvl="4" w:tplc="54CC735C" w:tentative="1">
      <w:start w:val="1"/>
      <w:numFmt w:val="lowerLetter"/>
      <w:lvlText w:val="%5."/>
      <w:lvlJc w:val="left"/>
      <w:pPr>
        <w:tabs>
          <w:tab w:val="num" w:pos="4932"/>
        </w:tabs>
        <w:ind w:left="4932" w:hanging="360"/>
      </w:pPr>
    </w:lvl>
    <w:lvl w:ilvl="5" w:tplc="0C9E4EBA" w:tentative="1">
      <w:start w:val="1"/>
      <w:numFmt w:val="lowerRoman"/>
      <w:lvlText w:val="%6."/>
      <w:lvlJc w:val="right"/>
      <w:pPr>
        <w:tabs>
          <w:tab w:val="num" w:pos="5652"/>
        </w:tabs>
        <w:ind w:left="5652" w:hanging="180"/>
      </w:pPr>
    </w:lvl>
    <w:lvl w:ilvl="6" w:tplc="AFF83EE2" w:tentative="1">
      <w:start w:val="1"/>
      <w:numFmt w:val="decimal"/>
      <w:lvlText w:val="%7."/>
      <w:lvlJc w:val="left"/>
      <w:pPr>
        <w:tabs>
          <w:tab w:val="num" w:pos="6372"/>
        </w:tabs>
        <w:ind w:left="6372" w:hanging="360"/>
      </w:pPr>
    </w:lvl>
    <w:lvl w:ilvl="7" w:tplc="AE14D2C8" w:tentative="1">
      <w:start w:val="1"/>
      <w:numFmt w:val="lowerLetter"/>
      <w:lvlText w:val="%8."/>
      <w:lvlJc w:val="left"/>
      <w:pPr>
        <w:tabs>
          <w:tab w:val="num" w:pos="7092"/>
        </w:tabs>
        <w:ind w:left="7092" w:hanging="360"/>
      </w:pPr>
    </w:lvl>
    <w:lvl w:ilvl="8" w:tplc="CD7A4A6E" w:tentative="1">
      <w:start w:val="1"/>
      <w:numFmt w:val="lowerRoman"/>
      <w:lvlText w:val="%9."/>
      <w:lvlJc w:val="right"/>
      <w:pPr>
        <w:tabs>
          <w:tab w:val="num" w:pos="7812"/>
        </w:tabs>
        <w:ind w:left="7812" w:hanging="180"/>
      </w:pPr>
    </w:lvl>
  </w:abstractNum>
  <w:abstractNum w:abstractNumId="9" w15:restartNumberingAfterBreak="0">
    <w:nsid w:val="196F5A22"/>
    <w:multiLevelType w:val="hybridMultilevel"/>
    <w:tmpl w:val="F884749E"/>
    <w:lvl w:ilvl="0" w:tplc="5F8E3C64">
      <w:start w:val="1"/>
      <w:numFmt w:val="lowerLetter"/>
      <w:lvlText w:val="%1)"/>
      <w:lvlJc w:val="left"/>
      <w:pPr>
        <w:ind w:left="720" w:hanging="360"/>
      </w:pPr>
    </w:lvl>
    <w:lvl w:ilvl="1" w:tplc="503677F2" w:tentative="1">
      <w:start w:val="1"/>
      <w:numFmt w:val="lowerLetter"/>
      <w:lvlText w:val="%2."/>
      <w:lvlJc w:val="left"/>
      <w:pPr>
        <w:ind w:left="1440" w:hanging="360"/>
      </w:pPr>
    </w:lvl>
    <w:lvl w:ilvl="2" w:tplc="05DC4BF6" w:tentative="1">
      <w:start w:val="1"/>
      <w:numFmt w:val="lowerRoman"/>
      <w:lvlText w:val="%3."/>
      <w:lvlJc w:val="right"/>
      <w:pPr>
        <w:ind w:left="2160" w:hanging="180"/>
      </w:pPr>
    </w:lvl>
    <w:lvl w:ilvl="3" w:tplc="8E8036DC" w:tentative="1">
      <w:start w:val="1"/>
      <w:numFmt w:val="decimal"/>
      <w:lvlText w:val="%4."/>
      <w:lvlJc w:val="left"/>
      <w:pPr>
        <w:ind w:left="2880" w:hanging="360"/>
      </w:pPr>
    </w:lvl>
    <w:lvl w:ilvl="4" w:tplc="1C821310" w:tentative="1">
      <w:start w:val="1"/>
      <w:numFmt w:val="lowerLetter"/>
      <w:lvlText w:val="%5."/>
      <w:lvlJc w:val="left"/>
      <w:pPr>
        <w:ind w:left="3600" w:hanging="360"/>
      </w:pPr>
    </w:lvl>
    <w:lvl w:ilvl="5" w:tplc="9BDE0F3C" w:tentative="1">
      <w:start w:val="1"/>
      <w:numFmt w:val="lowerRoman"/>
      <w:lvlText w:val="%6."/>
      <w:lvlJc w:val="right"/>
      <w:pPr>
        <w:ind w:left="4320" w:hanging="180"/>
      </w:pPr>
    </w:lvl>
    <w:lvl w:ilvl="6" w:tplc="AE3CD8C8" w:tentative="1">
      <w:start w:val="1"/>
      <w:numFmt w:val="decimal"/>
      <w:lvlText w:val="%7."/>
      <w:lvlJc w:val="left"/>
      <w:pPr>
        <w:ind w:left="5040" w:hanging="360"/>
      </w:pPr>
    </w:lvl>
    <w:lvl w:ilvl="7" w:tplc="F6106F14" w:tentative="1">
      <w:start w:val="1"/>
      <w:numFmt w:val="lowerLetter"/>
      <w:lvlText w:val="%8."/>
      <w:lvlJc w:val="left"/>
      <w:pPr>
        <w:ind w:left="5760" w:hanging="360"/>
      </w:pPr>
    </w:lvl>
    <w:lvl w:ilvl="8" w:tplc="C3B8EEAA" w:tentative="1">
      <w:start w:val="1"/>
      <w:numFmt w:val="lowerRoman"/>
      <w:lvlText w:val="%9."/>
      <w:lvlJc w:val="right"/>
      <w:pPr>
        <w:ind w:left="6480" w:hanging="180"/>
      </w:pPr>
    </w:lvl>
  </w:abstractNum>
  <w:abstractNum w:abstractNumId="10" w15:restartNumberingAfterBreak="0">
    <w:nsid w:val="19A16EDD"/>
    <w:multiLevelType w:val="hybridMultilevel"/>
    <w:tmpl w:val="17D22298"/>
    <w:lvl w:ilvl="0" w:tplc="79E2636A">
      <w:start w:val="1"/>
      <w:numFmt w:val="decimal"/>
      <w:lvlText w:val="A.%1."/>
      <w:lvlJc w:val="left"/>
      <w:pPr>
        <w:tabs>
          <w:tab w:val="num" w:pos="720"/>
        </w:tabs>
        <w:ind w:left="720" w:hanging="360"/>
      </w:pPr>
      <w:rPr>
        <w:rFonts w:hint="default"/>
      </w:rPr>
    </w:lvl>
    <w:lvl w:ilvl="1" w:tplc="78D886E8">
      <w:start w:val="1"/>
      <w:numFmt w:val="lowerLetter"/>
      <w:lvlText w:val="%2."/>
      <w:lvlJc w:val="left"/>
      <w:pPr>
        <w:ind w:left="1440" w:hanging="360"/>
      </w:pPr>
    </w:lvl>
    <w:lvl w:ilvl="2" w:tplc="F8D4A284" w:tentative="1">
      <w:start w:val="1"/>
      <w:numFmt w:val="lowerRoman"/>
      <w:lvlText w:val="%3."/>
      <w:lvlJc w:val="right"/>
      <w:pPr>
        <w:ind w:left="2160" w:hanging="180"/>
      </w:pPr>
    </w:lvl>
    <w:lvl w:ilvl="3" w:tplc="3336F4D2" w:tentative="1">
      <w:start w:val="1"/>
      <w:numFmt w:val="decimal"/>
      <w:lvlText w:val="%4."/>
      <w:lvlJc w:val="left"/>
      <w:pPr>
        <w:ind w:left="2880" w:hanging="360"/>
      </w:pPr>
    </w:lvl>
    <w:lvl w:ilvl="4" w:tplc="9D5C76BA" w:tentative="1">
      <w:start w:val="1"/>
      <w:numFmt w:val="lowerLetter"/>
      <w:lvlText w:val="%5."/>
      <w:lvlJc w:val="left"/>
      <w:pPr>
        <w:ind w:left="3600" w:hanging="360"/>
      </w:pPr>
    </w:lvl>
    <w:lvl w:ilvl="5" w:tplc="524224EA" w:tentative="1">
      <w:start w:val="1"/>
      <w:numFmt w:val="lowerRoman"/>
      <w:lvlText w:val="%6."/>
      <w:lvlJc w:val="right"/>
      <w:pPr>
        <w:ind w:left="4320" w:hanging="180"/>
      </w:pPr>
    </w:lvl>
    <w:lvl w:ilvl="6" w:tplc="7A1AB118" w:tentative="1">
      <w:start w:val="1"/>
      <w:numFmt w:val="decimal"/>
      <w:lvlText w:val="%7."/>
      <w:lvlJc w:val="left"/>
      <w:pPr>
        <w:ind w:left="5040" w:hanging="360"/>
      </w:pPr>
    </w:lvl>
    <w:lvl w:ilvl="7" w:tplc="5120CB68" w:tentative="1">
      <w:start w:val="1"/>
      <w:numFmt w:val="lowerLetter"/>
      <w:lvlText w:val="%8."/>
      <w:lvlJc w:val="left"/>
      <w:pPr>
        <w:ind w:left="5760" w:hanging="360"/>
      </w:pPr>
    </w:lvl>
    <w:lvl w:ilvl="8" w:tplc="F91C358E" w:tentative="1">
      <w:start w:val="1"/>
      <w:numFmt w:val="lowerRoman"/>
      <w:lvlText w:val="%9."/>
      <w:lvlJc w:val="right"/>
      <w:pPr>
        <w:ind w:left="6480" w:hanging="180"/>
      </w:pPr>
    </w:lvl>
  </w:abstractNum>
  <w:abstractNum w:abstractNumId="11" w15:restartNumberingAfterBreak="0">
    <w:nsid w:val="1B1D584B"/>
    <w:multiLevelType w:val="hybridMultilevel"/>
    <w:tmpl w:val="EB4E90A0"/>
    <w:lvl w:ilvl="0" w:tplc="3986434C">
      <w:start w:val="1"/>
      <w:numFmt w:val="lowerLetter"/>
      <w:lvlText w:val="%1)"/>
      <w:lvlJc w:val="left"/>
      <w:pPr>
        <w:ind w:left="720" w:hanging="360"/>
      </w:pPr>
    </w:lvl>
    <w:lvl w:ilvl="1" w:tplc="39C49A4E" w:tentative="1">
      <w:start w:val="1"/>
      <w:numFmt w:val="lowerLetter"/>
      <w:lvlText w:val="%2."/>
      <w:lvlJc w:val="left"/>
      <w:pPr>
        <w:ind w:left="1440" w:hanging="360"/>
      </w:pPr>
    </w:lvl>
    <w:lvl w:ilvl="2" w:tplc="3AB494BE" w:tentative="1">
      <w:start w:val="1"/>
      <w:numFmt w:val="lowerRoman"/>
      <w:lvlText w:val="%3."/>
      <w:lvlJc w:val="right"/>
      <w:pPr>
        <w:ind w:left="2160" w:hanging="180"/>
      </w:pPr>
    </w:lvl>
    <w:lvl w:ilvl="3" w:tplc="CCF4304C" w:tentative="1">
      <w:start w:val="1"/>
      <w:numFmt w:val="decimal"/>
      <w:lvlText w:val="%4."/>
      <w:lvlJc w:val="left"/>
      <w:pPr>
        <w:ind w:left="2880" w:hanging="360"/>
      </w:pPr>
    </w:lvl>
    <w:lvl w:ilvl="4" w:tplc="5FF0041C" w:tentative="1">
      <w:start w:val="1"/>
      <w:numFmt w:val="lowerLetter"/>
      <w:lvlText w:val="%5."/>
      <w:lvlJc w:val="left"/>
      <w:pPr>
        <w:ind w:left="3600" w:hanging="360"/>
      </w:pPr>
    </w:lvl>
    <w:lvl w:ilvl="5" w:tplc="FC40E490" w:tentative="1">
      <w:start w:val="1"/>
      <w:numFmt w:val="lowerRoman"/>
      <w:lvlText w:val="%6."/>
      <w:lvlJc w:val="right"/>
      <w:pPr>
        <w:ind w:left="4320" w:hanging="180"/>
      </w:pPr>
    </w:lvl>
    <w:lvl w:ilvl="6" w:tplc="FCF29AE8" w:tentative="1">
      <w:start w:val="1"/>
      <w:numFmt w:val="decimal"/>
      <w:lvlText w:val="%7."/>
      <w:lvlJc w:val="left"/>
      <w:pPr>
        <w:ind w:left="5040" w:hanging="360"/>
      </w:pPr>
    </w:lvl>
    <w:lvl w:ilvl="7" w:tplc="4A028A48" w:tentative="1">
      <w:start w:val="1"/>
      <w:numFmt w:val="lowerLetter"/>
      <w:lvlText w:val="%8."/>
      <w:lvlJc w:val="left"/>
      <w:pPr>
        <w:ind w:left="5760" w:hanging="360"/>
      </w:pPr>
    </w:lvl>
    <w:lvl w:ilvl="8" w:tplc="6A8E349E" w:tentative="1">
      <w:start w:val="1"/>
      <w:numFmt w:val="lowerRoman"/>
      <w:lvlText w:val="%9."/>
      <w:lvlJc w:val="right"/>
      <w:pPr>
        <w:ind w:left="6480" w:hanging="180"/>
      </w:pPr>
    </w:lvl>
  </w:abstractNum>
  <w:abstractNum w:abstractNumId="12"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3" w15:restartNumberingAfterBreak="0">
    <w:nsid w:val="248A7AFC"/>
    <w:multiLevelType w:val="hybridMultilevel"/>
    <w:tmpl w:val="38081D78"/>
    <w:lvl w:ilvl="0" w:tplc="DDF80812">
      <w:start w:val="1"/>
      <w:numFmt w:val="lowerLetter"/>
      <w:lvlText w:val="(%1)"/>
      <w:lvlJc w:val="left"/>
      <w:pPr>
        <w:tabs>
          <w:tab w:val="num" w:pos="720"/>
        </w:tabs>
        <w:ind w:left="720" w:hanging="360"/>
      </w:pPr>
      <w:rPr>
        <w:rFonts w:hint="default"/>
      </w:rPr>
    </w:lvl>
    <w:lvl w:ilvl="1" w:tplc="E7788EC8">
      <w:start w:val="1"/>
      <w:numFmt w:val="lowerLetter"/>
      <w:lvlText w:val="%2."/>
      <w:lvlJc w:val="left"/>
      <w:pPr>
        <w:tabs>
          <w:tab w:val="num" w:pos="1440"/>
        </w:tabs>
        <w:ind w:left="1440" w:hanging="360"/>
      </w:pPr>
    </w:lvl>
    <w:lvl w:ilvl="2" w:tplc="F98AC024" w:tentative="1">
      <w:start w:val="1"/>
      <w:numFmt w:val="lowerRoman"/>
      <w:lvlText w:val="%3."/>
      <w:lvlJc w:val="right"/>
      <w:pPr>
        <w:tabs>
          <w:tab w:val="num" w:pos="2160"/>
        </w:tabs>
        <w:ind w:left="2160" w:hanging="180"/>
      </w:pPr>
    </w:lvl>
    <w:lvl w:ilvl="3" w:tplc="A5DC7EC6" w:tentative="1">
      <w:start w:val="1"/>
      <w:numFmt w:val="decimal"/>
      <w:lvlText w:val="%4."/>
      <w:lvlJc w:val="left"/>
      <w:pPr>
        <w:tabs>
          <w:tab w:val="num" w:pos="2880"/>
        </w:tabs>
        <w:ind w:left="2880" w:hanging="360"/>
      </w:pPr>
    </w:lvl>
    <w:lvl w:ilvl="4" w:tplc="DB6670A2" w:tentative="1">
      <w:start w:val="1"/>
      <w:numFmt w:val="lowerLetter"/>
      <w:lvlText w:val="%5."/>
      <w:lvlJc w:val="left"/>
      <w:pPr>
        <w:tabs>
          <w:tab w:val="num" w:pos="3600"/>
        </w:tabs>
        <w:ind w:left="3600" w:hanging="360"/>
      </w:pPr>
    </w:lvl>
    <w:lvl w:ilvl="5" w:tplc="64D47A12" w:tentative="1">
      <w:start w:val="1"/>
      <w:numFmt w:val="lowerRoman"/>
      <w:lvlText w:val="%6."/>
      <w:lvlJc w:val="right"/>
      <w:pPr>
        <w:tabs>
          <w:tab w:val="num" w:pos="4320"/>
        </w:tabs>
        <w:ind w:left="4320" w:hanging="180"/>
      </w:pPr>
    </w:lvl>
    <w:lvl w:ilvl="6" w:tplc="7A2A0FB4" w:tentative="1">
      <w:start w:val="1"/>
      <w:numFmt w:val="decimal"/>
      <w:lvlText w:val="%7."/>
      <w:lvlJc w:val="left"/>
      <w:pPr>
        <w:tabs>
          <w:tab w:val="num" w:pos="5040"/>
        </w:tabs>
        <w:ind w:left="5040" w:hanging="360"/>
      </w:pPr>
    </w:lvl>
    <w:lvl w:ilvl="7" w:tplc="C40C8E4E" w:tentative="1">
      <w:start w:val="1"/>
      <w:numFmt w:val="lowerLetter"/>
      <w:lvlText w:val="%8."/>
      <w:lvlJc w:val="left"/>
      <w:pPr>
        <w:tabs>
          <w:tab w:val="num" w:pos="5760"/>
        </w:tabs>
        <w:ind w:left="5760" w:hanging="360"/>
      </w:pPr>
    </w:lvl>
    <w:lvl w:ilvl="8" w:tplc="EE7E0724" w:tentative="1">
      <w:start w:val="1"/>
      <w:numFmt w:val="lowerRoman"/>
      <w:lvlText w:val="%9."/>
      <w:lvlJc w:val="right"/>
      <w:pPr>
        <w:tabs>
          <w:tab w:val="num" w:pos="6480"/>
        </w:tabs>
        <w:ind w:left="6480" w:hanging="180"/>
      </w:pPr>
    </w:lvl>
  </w:abstractNum>
  <w:abstractNum w:abstractNumId="14" w15:restartNumberingAfterBreak="0">
    <w:nsid w:val="25F01C3C"/>
    <w:multiLevelType w:val="hybridMultilevel"/>
    <w:tmpl w:val="F2041C44"/>
    <w:lvl w:ilvl="0" w:tplc="44A00096">
      <w:start w:val="1"/>
      <w:numFmt w:val="lowerLetter"/>
      <w:lvlText w:val="%1)"/>
      <w:lvlJc w:val="left"/>
      <w:pPr>
        <w:ind w:left="1158" w:hanging="360"/>
      </w:pPr>
    </w:lvl>
    <w:lvl w:ilvl="1" w:tplc="FC3AE05C" w:tentative="1">
      <w:start w:val="1"/>
      <w:numFmt w:val="lowerLetter"/>
      <w:lvlText w:val="%2."/>
      <w:lvlJc w:val="left"/>
      <w:pPr>
        <w:ind w:left="1878" w:hanging="360"/>
      </w:pPr>
    </w:lvl>
    <w:lvl w:ilvl="2" w:tplc="E94A7332" w:tentative="1">
      <w:start w:val="1"/>
      <w:numFmt w:val="lowerRoman"/>
      <w:lvlText w:val="%3."/>
      <w:lvlJc w:val="right"/>
      <w:pPr>
        <w:ind w:left="2598" w:hanging="180"/>
      </w:pPr>
    </w:lvl>
    <w:lvl w:ilvl="3" w:tplc="DB8AE34C" w:tentative="1">
      <w:start w:val="1"/>
      <w:numFmt w:val="decimal"/>
      <w:lvlText w:val="%4."/>
      <w:lvlJc w:val="left"/>
      <w:pPr>
        <w:ind w:left="3318" w:hanging="360"/>
      </w:pPr>
    </w:lvl>
    <w:lvl w:ilvl="4" w:tplc="7C3C8458" w:tentative="1">
      <w:start w:val="1"/>
      <w:numFmt w:val="lowerLetter"/>
      <w:lvlText w:val="%5."/>
      <w:lvlJc w:val="left"/>
      <w:pPr>
        <w:ind w:left="4038" w:hanging="360"/>
      </w:pPr>
    </w:lvl>
    <w:lvl w:ilvl="5" w:tplc="8FC2853C" w:tentative="1">
      <w:start w:val="1"/>
      <w:numFmt w:val="lowerRoman"/>
      <w:lvlText w:val="%6."/>
      <w:lvlJc w:val="right"/>
      <w:pPr>
        <w:ind w:left="4758" w:hanging="180"/>
      </w:pPr>
    </w:lvl>
    <w:lvl w:ilvl="6" w:tplc="AE683B0E" w:tentative="1">
      <w:start w:val="1"/>
      <w:numFmt w:val="decimal"/>
      <w:lvlText w:val="%7."/>
      <w:lvlJc w:val="left"/>
      <w:pPr>
        <w:ind w:left="5478" w:hanging="360"/>
      </w:pPr>
    </w:lvl>
    <w:lvl w:ilvl="7" w:tplc="E3AA9506" w:tentative="1">
      <w:start w:val="1"/>
      <w:numFmt w:val="lowerLetter"/>
      <w:lvlText w:val="%8."/>
      <w:lvlJc w:val="left"/>
      <w:pPr>
        <w:ind w:left="6198" w:hanging="360"/>
      </w:pPr>
    </w:lvl>
    <w:lvl w:ilvl="8" w:tplc="6FEC0A6E" w:tentative="1">
      <w:start w:val="1"/>
      <w:numFmt w:val="lowerRoman"/>
      <w:lvlText w:val="%9."/>
      <w:lvlJc w:val="right"/>
      <w:pPr>
        <w:ind w:left="6918" w:hanging="180"/>
      </w:pPr>
    </w:lvl>
  </w:abstractNum>
  <w:abstractNum w:abstractNumId="15" w15:restartNumberingAfterBreak="0">
    <w:nsid w:val="2C87758F"/>
    <w:multiLevelType w:val="hybridMultilevel"/>
    <w:tmpl w:val="1F1031B6"/>
    <w:lvl w:ilvl="0" w:tplc="30A0E3F4">
      <w:start w:val="1"/>
      <w:numFmt w:val="lowerLetter"/>
      <w:lvlText w:val="%1)"/>
      <w:lvlJc w:val="left"/>
      <w:pPr>
        <w:ind w:left="720" w:hanging="360"/>
      </w:pPr>
    </w:lvl>
    <w:lvl w:ilvl="1" w:tplc="9A9A753C" w:tentative="1">
      <w:start w:val="1"/>
      <w:numFmt w:val="lowerLetter"/>
      <w:lvlText w:val="%2."/>
      <w:lvlJc w:val="left"/>
      <w:pPr>
        <w:ind w:left="1440" w:hanging="360"/>
      </w:pPr>
    </w:lvl>
    <w:lvl w:ilvl="2" w:tplc="0CD6E4F6" w:tentative="1">
      <w:start w:val="1"/>
      <w:numFmt w:val="lowerRoman"/>
      <w:lvlText w:val="%3."/>
      <w:lvlJc w:val="right"/>
      <w:pPr>
        <w:ind w:left="2160" w:hanging="180"/>
      </w:pPr>
    </w:lvl>
    <w:lvl w:ilvl="3" w:tplc="58369E60" w:tentative="1">
      <w:start w:val="1"/>
      <w:numFmt w:val="decimal"/>
      <w:lvlText w:val="%4."/>
      <w:lvlJc w:val="left"/>
      <w:pPr>
        <w:ind w:left="2880" w:hanging="360"/>
      </w:pPr>
    </w:lvl>
    <w:lvl w:ilvl="4" w:tplc="313AF842" w:tentative="1">
      <w:start w:val="1"/>
      <w:numFmt w:val="lowerLetter"/>
      <w:lvlText w:val="%5."/>
      <w:lvlJc w:val="left"/>
      <w:pPr>
        <w:ind w:left="3600" w:hanging="360"/>
      </w:pPr>
    </w:lvl>
    <w:lvl w:ilvl="5" w:tplc="86CA9580" w:tentative="1">
      <w:start w:val="1"/>
      <w:numFmt w:val="lowerRoman"/>
      <w:lvlText w:val="%6."/>
      <w:lvlJc w:val="right"/>
      <w:pPr>
        <w:ind w:left="4320" w:hanging="180"/>
      </w:pPr>
    </w:lvl>
    <w:lvl w:ilvl="6" w:tplc="B2EA62D2" w:tentative="1">
      <w:start w:val="1"/>
      <w:numFmt w:val="decimal"/>
      <w:lvlText w:val="%7."/>
      <w:lvlJc w:val="left"/>
      <w:pPr>
        <w:ind w:left="5040" w:hanging="360"/>
      </w:pPr>
    </w:lvl>
    <w:lvl w:ilvl="7" w:tplc="679C6566" w:tentative="1">
      <w:start w:val="1"/>
      <w:numFmt w:val="lowerLetter"/>
      <w:lvlText w:val="%8."/>
      <w:lvlJc w:val="left"/>
      <w:pPr>
        <w:ind w:left="5760" w:hanging="360"/>
      </w:pPr>
    </w:lvl>
    <w:lvl w:ilvl="8" w:tplc="89DE75A2" w:tentative="1">
      <w:start w:val="1"/>
      <w:numFmt w:val="lowerRoman"/>
      <w:lvlText w:val="%9."/>
      <w:lvlJc w:val="right"/>
      <w:pPr>
        <w:ind w:left="6480" w:hanging="180"/>
      </w:pPr>
    </w:lvl>
  </w:abstractNum>
  <w:abstractNum w:abstractNumId="16"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7" w15:restartNumberingAfterBreak="0">
    <w:nsid w:val="30EB645C"/>
    <w:multiLevelType w:val="hybridMultilevel"/>
    <w:tmpl w:val="92CAEAEE"/>
    <w:lvl w:ilvl="0" w:tplc="E9AE3E60">
      <w:start w:val="1"/>
      <w:numFmt w:val="lowerLetter"/>
      <w:lvlText w:val="%1)"/>
      <w:lvlJc w:val="left"/>
      <w:pPr>
        <w:ind w:left="720" w:hanging="360"/>
      </w:pPr>
    </w:lvl>
    <w:lvl w:ilvl="1" w:tplc="7B025B78" w:tentative="1">
      <w:start w:val="1"/>
      <w:numFmt w:val="lowerLetter"/>
      <w:lvlText w:val="%2."/>
      <w:lvlJc w:val="left"/>
      <w:pPr>
        <w:ind w:left="1440" w:hanging="360"/>
      </w:pPr>
    </w:lvl>
    <w:lvl w:ilvl="2" w:tplc="89ACEB18" w:tentative="1">
      <w:start w:val="1"/>
      <w:numFmt w:val="lowerRoman"/>
      <w:lvlText w:val="%3."/>
      <w:lvlJc w:val="right"/>
      <w:pPr>
        <w:ind w:left="2160" w:hanging="180"/>
      </w:pPr>
    </w:lvl>
    <w:lvl w:ilvl="3" w:tplc="99BE8518" w:tentative="1">
      <w:start w:val="1"/>
      <w:numFmt w:val="decimal"/>
      <w:lvlText w:val="%4."/>
      <w:lvlJc w:val="left"/>
      <w:pPr>
        <w:ind w:left="2880" w:hanging="360"/>
      </w:pPr>
    </w:lvl>
    <w:lvl w:ilvl="4" w:tplc="7FE4B002" w:tentative="1">
      <w:start w:val="1"/>
      <w:numFmt w:val="lowerLetter"/>
      <w:lvlText w:val="%5."/>
      <w:lvlJc w:val="left"/>
      <w:pPr>
        <w:ind w:left="3600" w:hanging="360"/>
      </w:pPr>
    </w:lvl>
    <w:lvl w:ilvl="5" w:tplc="CD7CCB00" w:tentative="1">
      <w:start w:val="1"/>
      <w:numFmt w:val="lowerRoman"/>
      <w:lvlText w:val="%6."/>
      <w:lvlJc w:val="right"/>
      <w:pPr>
        <w:ind w:left="4320" w:hanging="180"/>
      </w:pPr>
    </w:lvl>
    <w:lvl w:ilvl="6" w:tplc="422CEC70" w:tentative="1">
      <w:start w:val="1"/>
      <w:numFmt w:val="decimal"/>
      <w:lvlText w:val="%7."/>
      <w:lvlJc w:val="left"/>
      <w:pPr>
        <w:ind w:left="5040" w:hanging="360"/>
      </w:pPr>
    </w:lvl>
    <w:lvl w:ilvl="7" w:tplc="2C0AEBF4" w:tentative="1">
      <w:start w:val="1"/>
      <w:numFmt w:val="lowerLetter"/>
      <w:lvlText w:val="%8."/>
      <w:lvlJc w:val="left"/>
      <w:pPr>
        <w:ind w:left="5760" w:hanging="360"/>
      </w:pPr>
    </w:lvl>
    <w:lvl w:ilvl="8" w:tplc="A4526BFA" w:tentative="1">
      <w:start w:val="1"/>
      <w:numFmt w:val="lowerRoman"/>
      <w:lvlText w:val="%9."/>
      <w:lvlJc w:val="right"/>
      <w:pPr>
        <w:ind w:left="6480" w:hanging="180"/>
      </w:pPr>
    </w:lvl>
  </w:abstractNum>
  <w:abstractNum w:abstractNumId="18"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93D1EC9"/>
    <w:multiLevelType w:val="hybridMultilevel"/>
    <w:tmpl w:val="91BEBF06"/>
    <w:lvl w:ilvl="0" w:tplc="FD9CFDAA">
      <w:start w:val="1"/>
      <w:numFmt w:val="decimal"/>
      <w:lvlText w:val="A.%1."/>
      <w:lvlJc w:val="left"/>
      <w:pPr>
        <w:tabs>
          <w:tab w:val="num" w:pos="720"/>
        </w:tabs>
        <w:ind w:left="720" w:hanging="360"/>
      </w:pPr>
      <w:rPr>
        <w:rFonts w:hint="default"/>
      </w:rPr>
    </w:lvl>
    <w:lvl w:ilvl="1" w:tplc="FE42C16A">
      <w:start w:val="1"/>
      <w:numFmt w:val="lowerLetter"/>
      <w:lvlText w:val="%2."/>
      <w:lvlJc w:val="left"/>
      <w:pPr>
        <w:ind w:left="1440" w:hanging="360"/>
      </w:pPr>
    </w:lvl>
    <w:lvl w:ilvl="2" w:tplc="93FCC57C" w:tentative="1">
      <w:start w:val="1"/>
      <w:numFmt w:val="lowerRoman"/>
      <w:lvlText w:val="%3."/>
      <w:lvlJc w:val="right"/>
      <w:pPr>
        <w:ind w:left="2160" w:hanging="180"/>
      </w:pPr>
    </w:lvl>
    <w:lvl w:ilvl="3" w:tplc="9B22E272" w:tentative="1">
      <w:start w:val="1"/>
      <w:numFmt w:val="decimal"/>
      <w:lvlText w:val="%4."/>
      <w:lvlJc w:val="left"/>
      <w:pPr>
        <w:ind w:left="2880" w:hanging="360"/>
      </w:pPr>
    </w:lvl>
    <w:lvl w:ilvl="4" w:tplc="CC0C64C8" w:tentative="1">
      <w:start w:val="1"/>
      <w:numFmt w:val="lowerLetter"/>
      <w:lvlText w:val="%5."/>
      <w:lvlJc w:val="left"/>
      <w:pPr>
        <w:ind w:left="3600" w:hanging="360"/>
      </w:pPr>
    </w:lvl>
    <w:lvl w:ilvl="5" w:tplc="D4BCDFFA" w:tentative="1">
      <w:start w:val="1"/>
      <w:numFmt w:val="lowerRoman"/>
      <w:lvlText w:val="%6."/>
      <w:lvlJc w:val="right"/>
      <w:pPr>
        <w:ind w:left="4320" w:hanging="180"/>
      </w:pPr>
    </w:lvl>
    <w:lvl w:ilvl="6" w:tplc="06EABF46" w:tentative="1">
      <w:start w:val="1"/>
      <w:numFmt w:val="decimal"/>
      <w:lvlText w:val="%7."/>
      <w:lvlJc w:val="left"/>
      <w:pPr>
        <w:ind w:left="5040" w:hanging="360"/>
      </w:pPr>
    </w:lvl>
    <w:lvl w:ilvl="7" w:tplc="58A0884E" w:tentative="1">
      <w:start w:val="1"/>
      <w:numFmt w:val="lowerLetter"/>
      <w:lvlText w:val="%8."/>
      <w:lvlJc w:val="left"/>
      <w:pPr>
        <w:ind w:left="5760" w:hanging="360"/>
      </w:pPr>
    </w:lvl>
    <w:lvl w:ilvl="8" w:tplc="A720FF5E" w:tentative="1">
      <w:start w:val="1"/>
      <w:numFmt w:val="lowerRoman"/>
      <w:lvlText w:val="%9."/>
      <w:lvlJc w:val="right"/>
      <w:pPr>
        <w:ind w:left="6480" w:hanging="18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2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3" w15:restartNumberingAfterBreak="0">
    <w:nsid w:val="3FA718B1"/>
    <w:multiLevelType w:val="hybridMultilevel"/>
    <w:tmpl w:val="94E6B8D4"/>
    <w:lvl w:ilvl="0" w:tplc="1062F8AE">
      <w:start w:val="1"/>
      <w:numFmt w:val="lowerLetter"/>
      <w:lvlText w:val="%1)"/>
      <w:lvlJc w:val="left"/>
      <w:pPr>
        <w:ind w:left="765" w:hanging="360"/>
      </w:pPr>
    </w:lvl>
    <w:lvl w:ilvl="1" w:tplc="B396F548" w:tentative="1">
      <w:start w:val="1"/>
      <w:numFmt w:val="lowerLetter"/>
      <w:lvlText w:val="%2."/>
      <w:lvlJc w:val="left"/>
      <w:pPr>
        <w:ind w:left="1485" w:hanging="360"/>
      </w:pPr>
    </w:lvl>
    <w:lvl w:ilvl="2" w:tplc="6C325004" w:tentative="1">
      <w:start w:val="1"/>
      <w:numFmt w:val="lowerRoman"/>
      <w:lvlText w:val="%3."/>
      <w:lvlJc w:val="right"/>
      <w:pPr>
        <w:ind w:left="2205" w:hanging="180"/>
      </w:pPr>
    </w:lvl>
    <w:lvl w:ilvl="3" w:tplc="389646D8" w:tentative="1">
      <w:start w:val="1"/>
      <w:numFmt w:val="decimal"/>
      <w:lvlText w:val="%4."/>
      <w:lvlJc w:val="left"/>
      <w:pPr>
        <w:ind w:left="2925" w:hanging="360"/>
      </w:pPr>
    </w:lvl>
    <w:lvl w:ilvl="4" w:tplc="20DC16F6" w:tentative="1">
      <w:start w:val="1"/>
      <w:numFmt w:val="lowerLetter"/>
      <w:lvlText w:val="%5."/>
      <w:lvlJc w:val="left"/>
      <w:pPr>
        <w:ind w:left="3645" w:hanging="360"/>
      </w:pPr>
    </w:lvl>
    <w:lvl w:ilvl="5" w:tplc="44586C9E" w:tentative="1">
      <w:start w:val="1"/>
      <w:numFmt w:val="lowerRoman"/>
      <w:lvlText w:val="%6."/>
      <w:lvlJc w:val="right"/>
      <w:pPr>
        <w:ind w:left="4365" w:hanging="180"/>
      </w:pPr>
    </w:lvl>
    <w:lvl w:ilvl="6" w:tplc="7B82A768" w:tentative="1">
      <w:start w:val="1"/>
      <w:numFmt w:val="decimal"/>
      <w:lvlText w:val="%7."/>
      <w:lvlJc w:val="left"/>
      <w:pPr>
        <w:ind w:left="5085" w:hanging="360"/>
      </w:pPr>
    </w:lvl>
    <w:lvl w:ilvl="7" w:tplc="B77A4A4E" w:tentative="1">
      <w:start w:val="1"/>
      <w:numFmt w:val="lowerLetter"/>
      <w:lvlText w:val="%8."/>
      <w:lvlJc w:val="left"/>
      <w:pPr>
        <w:ind w:left="5805" w:hanging="360"/>
      </w:pPr>
    </w:lvl>
    <w:lvl w:ilvl="8" w:tplc="0CA453A2" w:tentative="1">
      <w:start w:val="1"/>
      <w:numFmt w:val="lowerRoman"/>
      <w:lvlText w:val="%9."/>
      <w:lvlJc w:val="right"/>
      <w:pPr>
        <w:ind w:left="6525" w:hanging="180"/>
      </w:pPr>
    </w:lvl>
  </w:abstractNum>
  <w:abstractNum w:abstractNumId="24" w15:restartNumberingAfterBreak="0">
    <w:nsid w:val="40E30651"/>
    <w:multiLevelType w:val="hybridMultilevel"/>
    <w:tmpl w:val="D7D0E3FC"/>
    <w:lvl w:ilvl="0" w:tplc="C3925758">
      <w:start w:val="1"/>
      <w:numFmt w:val="lowerLetter"/>
      <w:lvlText w:val="(%1)"/>
      <w:lvlJc w:val="left"/>
      <w:pPr>
        <w:tabs>
          <w:tab w:val="num" w:pos="720"/>
        </w:tabs>
        <w:ind w:left="720" w:hanging="360"/>
      </w:pPr>
      <w:rPr>
        <w:rFonts w:hint="default"/>
      </w:rPr>
    </w:lvl>
    <w:lvl w:ilvl="1" w:tplc="5AF848DC">
      <w:start w:val="1"/>
      <w:numFmt w:val="decimal"/>
      <w:lvlText w:val="%2."/>
      <w:lvlJc w:val="left"/>
      <w:pPr>
        <w:tabs>
          <w:tab w:val="num" w:pos="1440"/>
        </w:tabs>
        <w:ind w:left="1440" w:hanging="360"/>
      </w:pPr>
      <w:rPr>
        <w:rFonts w:hint="default"/>
      </w:rPr>
    </w:lvl>
    <w:lvl w:ilvl="2" w:tplc="979CE2C8" w:tentative="1">
      <w:start w:val="1"/>
      <w:numFmt w:val="lowerRoman"/>
      <w:lvlText w:val="%3."/>
      <w:lvlJc w:val="right"/>
      <w:pPr>
        <w:tabs>
          <w:tab w:val="num" w:pos="2160"/>
        </w:tabs>
        <w:ind w:left="2160" w:hanging="180"/>
      </w:pPr>
    </w:lvl>
    <w:lvl w:ilvl="3" w:tplc="C2BAED66" w:tentative="1">
      <w:start w:val="1"/>
      <w:numFmt w:val="decimal"/>
      <w:lvlText w:val="%4."/>
      <w:lvlJc w:val="left"/>
      <w:pPr>
        <w:tabs>
          <w:tab w:val="num" w:pos="2880"/>
        </w:tabs>
        <w:ind w:left="2880" w:hanging="360"/>
      </w:pPr>
    </w:lvl>
    <w:lvl w:ilvl="4" w:tplc="F942E844" w:tentative="1">
      <w:start w:val="1"/>
      <w:numFmt w:val="lowerLetter"/>
      <w:lvlText w:val="%5."/>
      <w:lvlJc w:val="left"/>
      <w:pPr>
        <w:tabs>
          <w:tab w:val="num" w:pos="3600"/>
        </w:tabs>
        <w:ind w:left="3600" w:hanging="360"/>
      </w:pPr>
    </w:lvl>
    <w:lvl w:ilvl="5" w:tplc="15523B50" w:tentative="1">
      <w:start w:val="1"/>
      <w:numFmt w:val="lowerRoman"/>
      <w:lvlText w:val="%6."/>
      <w:lvlJc w:val="right"/>
      <w:pPr>
        <w:tabs>
          <w:tab w:val="num" w:pos="4320"/>
        </w:tabs>
        <w:ind w:left="4320" w:hanging="180"/>
      </w:pPr>
    </w:lvl>
    <w:lvl w:ilvl="6" w:tplc="EF80AF0A" w:tentative="1">
      <w:start w:val="1"/>
      <w:numFmt w:val="decimal"/>
      <w:lvlText w:val="%7."/>
      <w:lvlJc w:val="left"/>
      <w:pPr>
        <w:tabs>
          <w:tab w:val="num" w:pos="5040"/>
        </w:tabs>
        <w:ind w:left="5040" w:hanging="360"/>
      </w:pPr>
    </w:lvl>
    <w:lvl w:ilvl="7" w:tplc="8F9243EC" w:tentative="1">
      <w:start w:val="1"/>
      <w:numFmt w:val="lowerLetter"/>
      <w:lvlText w:val="%8."/>
      <w:lvlJc w:val="left"/>
      <w:pPr>
        <w:tabs>
          <w:tab w:val="num" w:pos="5760"/>
        </w:tabs>
        <w:ind w:left="5760" w:hanging="360"/>
      </w:pPr>
    </w:lvl>
    <w:lvl w:ilvl="8" w:tplc="34C0FBC0" w:tentative="1">
      <w:start w:val="1"/>
      <w:numFmt w:val="lowerRoman"/>
      <w:lvlText w:val="%9."/>
      <w:lvlJc w:val="right"/>
      <w:pPr>
        <w:tabs>
          <w:tab w:val="num" w:pos="6480"/>
        </w:tabs>
        <w:ind w:left="6480" w:hanging="180"/>
      </w:pPr>
    </w:lvl>
  </w:abstractNum>
  <w:abstractNum w:abstractNumId="25"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6" w15:restartNumberingAfterBreak="0">
    <w:nsid w:val="4618568A"/>
    <w:multiLevelType w:val="hybridMultilevel"/>
    <w:tmpl w:val="63B82A26"/>
    <w:lvl w:ilvl="0" w:tplc="463E4F4A">
      <w:start w:val="1"/>
      <w:numFmt w:val="decimal"/>
      <w:lvlText w:val="A.%1."/>
      <w:lvlJc w:val="left"/>
      <w:pPr>
        <w:tabs>
          <w:tab w:val="num" w:pos="720"/>
        </w:tabs>
        <w:ind w:left="720" w:hanging="360"/>
      </w:pPr>
      <w:rPr>
        <w:rFonts w:hint="default"/>
      </w:rPr>
    </w:lvl>
    <w:lvl w:ilvl="1" w:tplc="2004A196">
      <w:start w:val="1"/>
      <w:numFmt w:val="lowerLetter"/>
      <w:lvlText w:val="%2."/>
      <w:lvlJc w:val="left"/>
      <w:pPr>
        <w:tabs>
          <w:tab w:val="num" w:pos="1440"/>
        </w:tabs>
        <w:ind w:left="1440" w:hanging="360"/>
      </w:pPr>
    </w:lvl>
    <w:lvl w:ilvl="2" w:tplc="7CBA5FB6" w:tentative="1">
      <w:start w:val="1"/>
      <w:numFmt w:val="lowerRoman"/>
      <w:lvlText w:val="%3."/>
      <w:lvlJc w:val="right"/>
      <w:pPr>
        <w:tabs>
          <w:tab w:val="num" w:pos="2160"/>
        </w:tabs>
        <w:ind w:left="2160" w:hanging="180"/>
      </w:pPr>
    </w:lvl>
    <w:lvl w:ilvl="3" w:tplc="247AC3F8" w:tentative="1">
      <w:start w:val="1"/>
      <w:numFmt w:val="decimal"/>
      <w:lvlText w:val="%4."/>
      <w:lvlJc w:val="left"/>
      <w:pPr>
        <w:tabs>
          <w:tab w:val="num" w:pos="2880"/>
        </w:tabs>
        <w:ind w:left="2880" w:hanging="360"/>
      </w:pPr>
    </w:lvl>
    <w:lvl w:ilvl="4" w:tplc="78861330" w:tentative="1">
      <w:start w:val="1"/>
      <w:numFmt w:val="lowerLetter"/>
      <w:lvlText w:val="%5."/>
      <w:lvlJc w:val="left"/>
      <w:pPr>
        <w:tabs>
          <w:tab w:val="num" w:pos="3600"/>
        </w:tabs>
        <w:ind w:left="3600" w:hanging="360"/>
      </w:pPr>
    </w:lvl>
    <w:lvl w:ilvl="5" w:tplc="583675EA" w:tentative="1">
      <w:start w:val="1"/>
      <w:numFmt w:val="lowerRoman"/>
      <w:lvlText w:val="%6."/>
      <w:lvlJc w:val="right"/>
      <w:pPr>
        <w:tabs>
          <w:tab w:val="num" w:pos="4320"/>
        </w:tabs>
        <w:ind w:left="4320" w:hanging="180"/>
      </w:pPr>
    </w:lvl>
    <w:lvl w:ilvl="6" w:tplc="0AF6EAB2" w:tentative="1">
      <w:start w:val="1"/>
      <w:numFmt w:val="decimal"/>
      <w:lvlText w:val="%7."/>
      <w:lvlJc w:val="left"/>
      <w:pPr>
        <w:tabs>
          <w:tab w:val="num" w:pos="5040"/>
        </w:tabs>
        <w:ind w:left="5040" w:hanging="360"/>
      </w:pPr>
    </w:lvl>
    <w:lvl w:ilvl="7" w:tplc="2D882B90" w:tentative="1">
      <w:start w:val="1"/>
      <w:numFmt w:val="lowerLetter"/>
      <w:lvlText w:val="%8."/>
      <w:lvlJc w:val="left"/>
      <w:pPr>
        <w:tabs>
          <w:tab w:val="num" w:pos="5760"/>
        </w:tabs>
        <w:ind w:left="5760" w:hanging="360"/>
      </w:pPr>
    </w:lvl>
    <w:lvl w:ilvl="8" w:tplc="B552BC24" w:tentative="1">
      <w:start w:val="1"/>
      <w:numFmt w:val="lowerRoman"/>
      <w:lvlText w:val="%9."/>
      <w:lvlJc w:val="right"/>
      <w:pPr>
        <w:tabs>
          <w:tab w:val="num" w:pos="6480"/>
        </w:tabs>
        <w:ind w:left="6480" w:hanging="180"/>
      </w:pPr>
    </w:lvl>
  </w:abstractNum>
  <w:abstractNum w:abstractNumId="27" w15:restartNumberingAfterBreak="0">
    <w:nsid w:val="466438E6"/>
    <w:multiLevelType w:val="hybridMultilevel"/>
    <w:tmpl w:val="30186E18"/>
    <w:lvl w:ilvl="0" w:tplc="9028FA10">
      <w:start w:val="1"/>
      <w:numFmt w:val="decimal"/>
      <w:lvlText w:val="%1)"/>
      <w:lvlJc w:val="left"/>
      <w:pPr>
        <w:ind w:left="720" w:hanging="360"/>
      </w:pPr>
    </w:lvl>
    <w:lvl w:ilvl="1" w:tplc="DD941970" w:tentative="1">
      <w:start w:val="1"/>
      <w:numFmt w:val="lowerLetter"/>
      <w:lvlText w:val="%2."/>
      <w:lvlJc w:val="left"/>
      <w:pPr>
        <w:ind w:left="1440" w:hanging="360"/>
      </w:pPr>
    </w:lvl>
    <w:lvl w:ilvl="2" w:tplc="5868E388" w:tentative="1">
      <w:start w:val="1"/>
      <w:numFmt w:val="lowerRoman"/>
      <w:lvlText w:val="%3."/>
      <w:lvlJc w:val="right"/>
      <w:pPr>
        <w:ind w:left="2160" w:hanging="180"/>
      </w:pPr>
    </w:lvl>
    <w:lvl w:ilvl="3" w:tplc="805A662E" w:tentative="1">
      <w:start w:val="1"/>
      <w:numFmt w:val="decimal"/>
      <w:lvlText w:val="%4."/>
      <w:lvlJc w:val="left"/>
      <w:pPr>
        <w:ind w:left="2880" w:hanging="360"/>
      </w:pPr>
    </w:lvl>
    <w:lvl w:ilvl="4" w:tplc="75CA5D24" w:tentative="1">
      <w:start w:val="1"/>
      <w:numFmt w:val="lowerLetter"/>
      <w:lvlText w:val="%5."/>
      <w:lvlJc w:val="left"/>
      <w:pPr>
        <w:ind w:left="3600" w:hanging="360"/>
      </w:pPr>
    </w:lvl>
    <w:lvl w:ilvl="5" w:tplc="B728E7CC" w:tentative="1">
      <w:start w:val="1"/>
      <w:numFmt w:val="lowerRoman"/>
      <w:lvlText w:val="%6."/>
      <w:lvlJc w:val="right"/>
      <w:pPr>
        <w:ind w:left="4320" w:hanging="180"/>
      </w:pPr>
    </w:lvl>
    <w:lvl w:ilvl="6" w:tplc="0D98C1C4" w:tentative="1">
      <w:start w:val="1"/>
      <w:numFmt w:val="decimal"/>
      <w:lvlText w:val="%7."/>
      <w:lvlJc w:val="left"/>
      <w:pPr>
        <w:ind w:left="5040" w:hanging="360"/>
      </w:pPr>
    </w:lvl>
    <w:lvl w:ilvl="7" w:tplc="33FEFC58" w:tentative="1">
      <w:start w:val="1"/>
      <w:numFmt w:val="lowerLetter"/>
      <w:lvlText w:val="%8."/>
      <w:lvlJc w:val="left"/>
      <w:pPr>
        <w:ind w:left="5760" w:hanging="360"/>
      </w:pPr>
    </w:lvl>
    <w:lvl w:ilvl="8" w:tplc="4AFAE95C" w:tentative="1">
      <w:start w:val="1"/>
      <w:numFmt w:val="lowerRoman"/>
      <w:lvlText w:val="%9."/>
      <w:lvlJc w:val="right"/>
      <w:pPr>
        <w:ind w:left="6480" w:hanging="180"/>
      </w:pPr>
    </w:lvl>
  </w:abstractNum>
  <w:abstractNum w:abstractNumId="28" w15:restartNumberingAfterBreak="0">
    <w:nsid w:val="489F3A15"/>
    <w:multiLevelType w:val="hybridMultilevel"/>
    <w:tmpl w:val="ADD8EB12"/>
    <w:lvl w:ilvl="0" w:tplc="BC9E6BC6">
      <w:start w:val="1"/>
      <w:numFmt w:val="bullet"/>
      <w:lvlText w:val=""/>
      <w:lvlJc w:val="left"/>
      <w:pPr>
        <w:tabs>
          <w:tab w:val="num" w:pos="720"/>
        </w:tabs>
        <w:ind w:left="720" w:hanging="360"/>
      </w:pPr>
      <w:rPr>
        <w:rFonts w:ascii="Symbol" w:hAnsi="Symbol" w:hint="default"/>
      </w:rPr>
    </w:lvl>
    <w:lvl w:ilvl="1" w:tplc="191489E8" w:tentative="1">
      <w:start w:val="1"/>
      <w:numFmt w:val="bullet"/>
      <w:lvlText w:val="o"/>
      <w:lvlJc w:val="left"/>
      <w:pPr>
        <w:tabs>
          <w:tab w:val="num" w:pos="1440"/>
        </w:tabs>
        <w:ind w:left="1440" w:hanging="360"/>
      </w:pPr>
      <w:rPr>
        <w:rFonts w:ascii="Courier New" w:hAnsi="Courier New" w:cs="Courier New" w:hint="default"/>
      </w:rPr>
    </w:lvl>
    <w:lvl w:ilvl="2" w:tplc="131A12A2" w:tentative="1">
      <w:start w:val="1"/>
      <w:numFmt w:val="bullet"/>
      <w:lvlText w:val=""/>
      <w:lvlJc w:val="left"/>
      <w:pPr>
        <w:tabs>
          <w:tab w:val="num" w:pos="2160"/>
        </w:tabs>
        <w:ind w:left="2160" w:hanging="360"/>
      </w:pPr>
      <w:rPr>
        <w:rFonts w:ascii="Wingdings" w:hAnsi="Wingdings" w:hint="default"/>
      </w:rPr>
    </w:lvl>
    <w:lvl w:ilvl="3" w:tplc="0F68599A" w:tentative="1">
      <w:start w:val="1"/>
      <w:numFmt w:val="bullet"/>
      <w:lvlText w:val=""/>
      <w:lvlJc w:val="left"/>
      <w:pPr>
        <w:tabs>
          <w:tab w:val="num" w:pos="2880"/>
        </w:tabs>
        <w:ind w:left="2880" w:hanging="360"/>
      </w:pPr>
      <w:rPr>
        <w:rFonts w:ascii="Symbol" w:hAnsi="Symbol" w:hint="default"/>
      </w:rPr>
    </w:lvl>
    <w:lvl w:ilvl="4" w:tplc="E1007772" w:tentative="1">
      <w:start w:val="1"/>
      <w:numFmt w:val="bullet"/>
      <w:lvlText w:val="o"/>
      <w:lvlJc w:val="left"/>
      <w:pPr>
        <w:tabs>
          <w:tab w:val="num" w:pos="3600"/>
        </w:tabs>
        <w:ind w:left="3600" w:hanging="360"/>
      </w:pPr>
      <w:rPr>
        <w:rFonts w:ascii="Courier New" w:hAnsi="Courier New" w:cs="Courier New" w:hint="default"/>
      </w:rPr>
    </w:lvl>
    <w:lvl w:ilvl="5" w:tplc="CC30CB46" w:tentative="1">
      <w:start w:val="1"/>
      <w:numFmt w:val="bullet"/>
      <w:lvlText w:val=""/>
      <w:lvlJc w:val="left"/>
      <w:pPr>
        <w:tabs>
          <w:tab w:val="num" w:pos="4320"/>
        </w:tabs>
        <w:ind w:left="4320" w:hanging="360"/>
      </w:pPr>
      <w:rPr>
        <w:rFonts w:ascii="Wingdings" w:hAnsi="Wingdings" w:hint="default"/>
      </w:rPr>
    </w:lvl>
    <w:lvl w:ilvl="6" w:tplc="D80276CC" w:tentative="1">
      <w:start w:val="1"/>
      <w:numFmt w:val="bullet"/>
      <w:lvlText w:val=""/>
      <w:lvlJc w:val="left"/>
      <w:pPr>
        <w:tabs>
          <w:tab w:val="num" w:pos="5040"/>
        </w:tabs>
        <w:ind w:left="5040" w:hanging="360"/>
      </w:pPr>
      <w:rPr>
        <w:rFonts w:ascii="Symbol" w:hAnsi="Symbol" w:hint="default"/>
      </w:rPr>
    </w:lvl>
    <w:lvl w:ilvl="7" w:tplc="0F626E18" w:tentative="1">
      <w:start w:val="1"/>
      <w:numFmt w:val="bullet"/>
      <w:lvlText w:val="o"/>
      <w:lvlJc w:val="left"/>
      <w:pPr>
        <w:tabs>
          <w:tab w:val="num" w:pos="5760"/>
        </w:tabs>
        <w:ind w:left="5760" w:hanging="360"/>
      </w:pPr>
      <w:rPr>
        <w:rFonts w:ascii="Courier New" w:hAnsi="Courier New" w:cs="Courier New" w:hint="default"/>
      </w:rPr>
    </w:lvl>
    <w:lvl w:ilvl="8" w:tplc="00DE83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EC52AF"/>
    <w:multiLevelType w:val="hybridMultilevel"/>
    <w:tmpl w:val="E432D194"/>
    <w:lvl w:ilvl="0" w:tplc="F68853A4">
      <w:start w:val="1"/>
      <w:numFmt w:val="bullet"/>
      <w:lvlText w:val=""/>
      <w:lvlJc w:val="left"/>
      <w:pPr>
        <w:ind w:left="720" w:hanging="360"/>
      </w:pPr>
      <w:rPr>
        <w:rFonts w:ascii="Symbol" w:hAnsi="Symbol" w:hint="default"/>
      </w:rPr>
    </w:lvl>
    <w:lvl w:ilvl="1" w:tplc="1BBA14CA">
      <w:start w:val="1"/>
      <w:numFmt w:val="bullet"/>
      <w:lvlText w:val=""/>
      <w:lvlJc w:val="left"/>
      <w:pPr>
        <w:ind w:left="1418" w:hanging="341"/>
      </w:pPr>
      <w:rPr>
        <w:rFonts w:ascii="Symbol" w:hAnsi="Symbol" w:hint="default"/>
      </w:rPr>
    </w:lvl>
    <w:lvl w:ilvl="2" w:tplc="D6342460">
      <w:start w:val="1"/>
      <w:numFmt w:val="bullet"/>
      <w:lvlText w:val=""/>
      <w:lvlJc w:val="left"/>
      <w:pPr>
        <w:ind w:left="2160" w:hanging="360"/>
      </w:pPr>
      <w:rPr>
        <w:rFonts w:ascii="Wingdings" w:hAnsi="Wingdings" w:hint="default"/>
      </w:rPr>
    </w:lvl>
    <w:lvl w:ilvl="3" w:tplc="F1141F8C" w:tentative="1">
      <w:start w:val="1"/>
      <w:numFmt w:val="bullet"/>
      <w:lvlText w:val=""/>
      <w:lvlJc w:val="left"/>
      <w:pPr>
        <w:ind w:left="2880" w:hanging="360"/>
      </w:pPr>
      <w:rPr>
        <w:rFonts w:ascii="Symbol" w:hAnsi="Symbol" w:hint="default"/>
      </w:rPr>
    </w:lvl>
    <w:lvl w:ilvl="4" w:tplc="9B824592" w:tentative="1">
      <w:start w:val="1"/>
      <w:numFmt w:val="bullet"/>
      <w:lvlText w:val="o"/>
      <w:lvlJc w:val="left"/>
      <w:pPr>
        <w:ind w:left="3600" w:hanging="360"/>
      </w:pPr>
      <w:rPr>
        <w:rFonts w:ascii="Courier New" w:hAnsi="Courier New" w:cs="Courier New" w:hint="default"/>
      </w:rPr>
    </w:lvl>
    <w:lvl w:ilvl="5" w:tplc="79FC33B6" w:tentative="1">
      <w:start w:val="1"/>
      <w:numFmt w:val="bullet"/>
      <w:lvlText w:val=""/>
      <w:lvlJc w:val="left"/>
      <w:pPr>
        <w:ind w:left="4320" w:hanging="360"/>
      </w:pPr>
      <w:rPr>
        <w:rFonts w:ascii="Wingdings" w:hAnsi="Wingdings" w:hint="default"/>
      </w:rPr>
    </w:lvl>
    <w:lvl w:ilvl="6" w:tplc="18E0B554" w:tentative="1">
      <w:start w:val="1"/>
      <w:numFmt w:val="bullet"/>
      <w:lvlText w:val=""/>
      <w:lvlJc w:val="left"/>
      <w:pPr>
        <w:ind w:left="5040" w:hanging="360"/>
      </w:pPr>
      <w:rPr>
        <w:rFonts w:ascii="Symbol" w:hAnsi="Symbol" w:hint="default"/>
      </w:rPr>
    </w:lvl>
    <w:lvl w:ilvl="7" w:tplc="FC423CAE" w:tentative="1">
      <w:start w:val="1"/>
      <w:numFmt w:val="bullet"/>
      <w:lvlText w:val="o"/>
      <w:lvlJc w:val="left"/>
      <w:pPr>
        <w:ind w:left="5760" w:hanging="360"/>
      </w:pPr>
      <w:rPr>
        <w:rFonts w:ascii="Courier New" w:hAnsi="Courier New" w:cs="Courier New" w:hint="default"/>
      </w:rPr>
    </w:lvl>
    <w:lvl w:ilvl="8" w:tplc="5C9AF8F8" w:tentative="1">
      <w:start w:val="1"/>
      <w:numFmt w:val="bullet"/>
      <w:lvlText w:val=""/>
      <w:lvlJc w:val="left"/>
      <w:pPr>
        <w:ind w:left="6480" w:hanging="360"/>
      </w:pPr>
      <w:rPr>
        <w:rFonts w:ascii="Wingdings" w:hAnsi="Wingdings" w:hint="default"/>
      </w:rPr>
    </w:lvl>
  </w:abstractNum>
  <w:abstractNum w:abstractNumId="30" w15:restartNumberingAfterBreak="0">
    <w:nsid w:val="4AC64193"/>
    <w:multiLevelType w:val="hybridMultilevel"/>
    <w:tmpl w:val="A4CEEB32"/>
    <w:lvl w:ilvl="0" w:tplc="C860A140">
      <w:start w:val="1"/>
      <w:numFmt w:val="lowerLetter"/>
      <w:lvlText w:val="%1)"/>
      <w:lvlJc w:val="left"/>
      <w:pPr>
        <w:ind w:left="720" w:hanging="360"/>
      </w:pPr>
    </w:lvl>
    <w:lvl w:ilvl="1" w:tplc="8B0E21F6" w:tentative="1">
      <w:start w:val="1"/>
      <w:numFmt w:val="lowerLetter"/>
      <w:lvlText w:val="%2."/>
      <w:lvlJc w:val="left"/>
      <w:pPr>
        <w:ind w:left="1440" w:hanging="360"/>
      </w:pPr>
    </w:lvl>
    <w:lvl w:ilvl="2" w:tplc="3984FD34" w:tentative="1">
      <w:start w:val="1"/>
      <w:numFmt w:val="lowerRoman"/>
      <w:lvlText w:val="%3."/>
      <w:lvlJc w:val="right"/>
      <w:pPr>
        <w:ind w:left="2160" w:hanging="180"/>
      </w:pPr>
    </w:lvl>
    <w:lvl w:ilvl="3" w:tplc="7542E2AE" w:tentative="1">
      <w:start w:val="1"/>
      <w:numFmt w:val="decimal"/>
      <w:lvlText w:val="%4."/>
      <w:lvlJc w:val="left"/>
      <w:pPr>
        <w:ind w:left="2880" w:hanging="360"/>
      </w:pPr>
    </w:lvl>
    <w:lvl w:ilvl="4" w:tplc="CF78AC3E" w:tentative="1">
      <w:start w:val="1"/>
      <w:numFmt w:val="lowerLetter"/>
      <w:lvlText w:val="%5."/>
      <w:lvlJc w:val="left"/>
      <w:pPr>
        <w:ind w:left="3600" w:hanging="360"/>
      </w:pPr>
    </w:lvl>
    <w:lvl w:ilvl="5" w:tplc="6BD895C4" w:tentative="1">
      <w:start w:val="1"/>
      <w:numFmt w:val="lowerRoman"/>
      <w:lvlText w:val="%6."/>
      <w:lvlJc w:val="right"/>
      <w:pPr>
        <w:ind w:left="4320" w:hanging="180"/>
      </w:pPr>
    </w:lvl>
    <w:lvl w:ilvl="6" w:tplc="124E9F5C" w:tentative="1">
      <w:start w:val="1"/>
      <w:numFmt w:val="decimal"/>
      <w:lvlText w:val="%7."/>
      <w:lvlJc w:val="left"/>
      <w:pPr>
        <w:ind w:left="5040" w:hanging="360"/>
      </w:pPr>
    </w:lvl>
    <w:lvl w:ilvl="7" w:tplc="3E246E36" w:tentative="1">
      <w:start w:val="1"/>
      <w:numFmt w:val="lowerLetter"/>
      <w:lvlText w:val="%8."/>
      <w:lvlJc w:val="left"/>
      <w:pPr>
        <w:ind w:left="5760" w:hanging="360"/>
      </w:pPr>
    </w:lvl>
    <w:lvl w:ilvl="8" w:tplc="704C739C" w:tentative="1">
      <w:start w:val="1"/>
      <w:numFmt w:val="lowerRoman"/>
      <w:lvlText w:val="%9."/>
      <w:lvlJc w:val="right"/>
      <w:pPr>
        <w:ind w:left="6480" w:hanging="180"/>
      </w:pPr>
    </w:lvl>
  </w:abstractNum>
  <w:abstractNum w:abstractNumId="31" w15:restartNumberingAfterBreak="0">
    <w:nsid w:val="4D672864"/>
    <w:multiLevelType w:val="hybridMultilevel"/>
    <w:tmpl w:val="21B2FE7A"/>
    <w:lvl w:ilvl="0" w:tplc="6F00E058">
      <w:start w:val="1"/>
      <w:numFmt w:val="decimal"/>
      <w:lvlText w:val="%1."/>
      <w:lvlJc w:val="left"/>
      <w:pPr>
        <w:ind w:left="720" w:hanging="360"/>
      </w:pPr>
      <w:rPr>
        <w:rFonts w:hint="default"/>
      </w:rPr>
    </w:lvl>
    <w:lvl w:ilvl="1" w:tplc="30EE7BD4" w:tentative="1">
      <w:start w:val="1"/>
      <w:numFmt w:val="lowerLetter"/>
      <w:lvlText w:val="%2."/>
      <w:lvlJc w:val="left"/>
      <w:pPr>
        <w:ind w:left="1440" w:hanging="360"/>
      </w:pPr>
    </w:lvl>
    <w:lvl w:ilvl="2" w:tplc="1B56355A" w:tentative="1">
      <w:start w:val="1"/>
      <w:numFmt w:val="lowerRoman"/>
      <w:lvlText w:val="%3."/>
      <w:lvlJc w:val="right"/>
      <w:pPr>
        <w:ind w:left="2160" w:hanging="180"/>
      </w:pPr>
    </w:lvl>
    <w:lvl w:ilvl="3" w:tplc="37682368" w:tentative="1">
      <w:start w:val="1"/>
      <w:numFmt w:val="decimal"/>
      <w:lvlText w:val="%4."/>
      <w:lvlJc w:val="left"/>
      <w:pPr>
        <w:ind w:left="2880" w:hanging="360"/>
      </w:pPr>
    </w:lvl>
    <w:lvl w:ilvl="4" w:tplc="B434DB30" w:tentative="1">
      <w:start w:val="1"/>
      <w:numFmt w:val="lowerLetter"/>
      <w:lvlText w:val="%5."/>
      <w:lvlJc w:val="left"/>
      <w:pPr>
        <w:ind w:left="3600" w:hanging="360"/>
      </w:pPr>
    </w:lvl>
    <w:lvl w:ilvl="5" w:tplc="5FAEEC1A" w:tentative="1">
      <w:start w:val="1"/>
      <w:numFmt w:val="lowerRoman"/>
      <w:lvlText w:val="%6."/>
      <w:lvlJc w:val="right"/>
      <w:pPr>
        <w:ind w:left="4320" w:hanging="180"/>
      </w:pPr>
    </w:lvl>
    <w:lvl w:ilvl="6" w:tplc="63C28360" w:tentative="1">
      <w:start w:val="1"/>
      <w:numFmt w:val="decimal"/>
      <w:lvlText w:val="%7."/>
      <w:lvlJc w:val="left"/>
      <w:pPr>
        <w:ind w:left="5040" w:hanging="360"/>
      </w:pPr>
    </w:lvl>
    <w:lvl w:ilvl="7" w:tplc="6B74CAAA" w:tentative="1">
      <w:start w:val="1"/>
      <w:numFmt w:val="lowerLetter"/>
      <w:lvlText w:val="%8."/>
      <w:lvlJc w:val="left"/>
      <w:pPr>
        <w:ind w:left="5760" w:hanging="360"/>
      </w:pPr>
    </w:lvl>
    <w:lvl w:ilvl="8" w:tplc="7A1AADF8" w:tentative="1">
      <w:start w:val="1"/>
      <w:numFmt w:val="lowerRoman"/>
      <w:lvlText w:val="%9."/>
      <w:lvlJc w:val="right"/>
      <w:pPr>
        <w:ind w:left="6480" w:hanging="180"/>
      </w:pPr>
    </w:lvl>
  </w:abstractNum>
  <w:abstractNum w:abstractNumId="32" w15:restartNumberingAfterBreak="0">
    <w:nsid w:val="4EC23801"/>
    <w:multiLevelType w:val="hybridMultilevel"/>
    <w:tmpl w:val="98CA2CDE"/>
    <w:lvl w:ilvl="0" w:tplc="C27EEFB2">
      <w:start w:val="1"/>
      <w:numFmt w:val="lowerLetter"/>
      <w:lvlText w:val="%1)"/>
      <w:lvlJc w:val="left"/>
      <w:pPr>
        <w:ind w:left="720" w:hanging="360"/>
      </w:pPr>
    </w:lvl>
    <w:lvl w:ilvl="1" w:tplc="13621BA6" w:tentative="1">
      <w:start w:val="1"/>
      <w:numFmt w:val="lowerLetter"/>
      <w:lvlText w:val="%2."/>
      <w:lvlJc w:val="left"/>
      <w:pPr>
        <w:ind w:left="1440" w:hanging="360"/>
      </w:pPr>
    </w:lvl>
    <w:lvl w:ilvl="2" w:tplc="276EFF30" w:tentative="1">
      <w:start w:val="1"/>
      <w:numFmt w:val="lowerRoman"/>
      <w:lvlText w:val="%3."/>
      <w:lvlJc w:val="right"/>
      <w:pPr>
        <w:ind w:left="2160" w:hanging="180"/>
      </w:pPr>
    </w:lvl>
    <w:lvl w:ilvl="3" w:tplc="8408A85C" w:tentative="1">
      <w:start w:val="1"/>
      <w:numFmt w:val="decimal"/>
      <w:lvlText w:val="%4."/>
      <w:lvlJc w:val="left"/>
      <w:pPr>
        <w:ind w:left="2880" w:hanging="360"/>
      </w:pPr>
    </w:lvl>
    <w:lvl w:ilvl="4" w:tplc="47EEF39A" w:tentative="1">
      <w:start w:val="1"/>
      <w:numFmt w:val="lowerLetter"/>
      <w:lvlText w:val="%5."/>
      <w:lvlJc w:val="left"/>
      <w:pPr>
        <w:ind w:left="3600" w:hanging="360"/>
      </w:pPr>
    </w:lvl>
    <w:lvl w:ilvl="5" w:tplc="050854EC" w:tentative="1">
      <w:start w:val="1"/>
      <w:numFmt w:val="lowerRoman"/>
      <w:lvlText w:val="%6."/>
      <w:lvlJc w:val="right"/>
      <w:pPr>
        <w:ind w:left="4320" w:hanging="180"/>
      </w:pPr>
    </w:lvl>
    <w:lvl w:ilvl="6" w:tplc="782EF736" w:tentative="1">
      <w:start w:val="1"/>
      <w:numFmt w:val="decimal"/>
      <w:lvlText w:val="%7."/>
      <w:lvlJc w:val="left"/>
      <w:pPr>
        <w:ind w:left="5040" w:hanging="360"/>
      </w:pPr>
    </w:lvl>
    <w:lvl w:ilvl="7" w:tplc="6D94538C" w:tentative="1">
      <w:start w:val="1"/>
      <w:numFmt w:val="lowerLetter"/>
      <w:lvlText w:val="%8."/>
      <w:lvlJc w:val="left"/>
      <w:pPr>
        <w:ind w:left="5760" w:hanging="360"/>
      </w:pPr>
    </w:lvl>
    <w:lvl w:ilvl="8" w:tplc="A98E4AF6" w:tentative="1">
      <w:start w:val="1"/>
      <w:numFmt w:val="lowerRoman"/>
      <w:lvlText w:val="%9."/>
      <w:lvlJc w:val="right"/>
      <w:pPr>
        <w:ind w:left="6480" w:hanging="180"/>
      </w:pPr>
    </w:lvl>
  </w:abstractNum>
  <w:abstractNum w:abstractNumId="33" w15:restartNumberingAfterBreak="0">
    <w:nsid w:val="4FC16156"/>
    <w:multiLevelType w:val="hybridMultilevel"/>
    <w:tmpl w:val="7C44B58A"/>
    <w:lvl w:ilvl="0" w:tplc="2CB0BC6A">
      <w:start w:val="1"/>
      <w:numFmt w:val="bullet"/>
      <w:lvlText w:val=""/>
      <w:lvlJc w:val="left"/>
      <w:pPr>
        <w:tabs>
          <w:tab w:val="num" w:pos="720"/>
        </w:tabs>
        <w:ind w:left="720" w:hanging="360"/>
      </w:pPr>
      <w:rPr>
        <w:rFonts w:ascii="Symbol" w:hAnsi="Symbol" w:hint="default"/>
      </w:rPr>
    </w:lvl>
    <w:lvl w:ilvl="1" w:tplc="E834C408" w:tentative="1">
      <w:start w:val="1"/>
      <w:numFmt w:val="bullet"/>
      <w:lvlText w:val="o"/>
      <w:lvlJc w:val="left"/>
      <w:pPr>
        <w:tabs>
          <w:tab w:val="num" w:pos="1440"/>
        </w:tabs>
        <w:ind w:left="1440" w:hanging="360"/>
      </w:pPr>
      <w:rPr>
        <w:rFonts w:ascii="Courier New" w:hAnsi="Courier New" w:cs="Courier New" w:hint="default"/>
      </w:rPr>
    </w:lvl>
    <w:lvl w:ilvl="2" w:tplc="144AC8F4" w:tentative="1">
      <w:start w:val="1"/>
      <w:numFmt w:val="bullet"/>
      <w:lvlText w:val=""/>
      <w:lvlJc w:val="left"/>
      <w:pPr>
        <w:tabs>
          <w:tab w:val="num" w:pos="2160"/>
        </w:tabs>
        <w:ind w:left="2160" w:hanging="360"/>
      </w:pPr>
      <w:rPr>
        <w:rFonts w:ascii="Wingdings" w:hAnsi="Wingdings" w:hint="default"/>
      </w:rPr>
    </w:lvl>
    <w:lvl w:ilvl="3" w:tplc="B082D92A" w:tentative="1">
      <w:start w:val="1"/>
      <w:numFmt w:val="bullet"/>
      <w:lvlText w:val=""/>
      <w:lvlJc w:val="left"/>
      <w:pPr>
        <w:tabs>
          <w:tab w:val="num" w:pos="2880"/>
        </w:tabs>
        <w:ind w:left="2880" w:hanging="360"/>
      </w:pPr>
      <w:rPr>
        <w:rFonts w:ascii="Symbol" w:hAnsi="Symbol" w:hint="default"/>
      </w:rPr>
    </w:lvl>
    <w:lvl w:ilvl="4" w:tplc="D718557A" w:tentative="1">
      <w:start w:val="1"/>
      <w:numFmt w:val="bullet"/>
      <w:lvlText w:val="o"/>
      <w:lvlJc w:val="left"/>
      <w:pPr>
        <w:tabs>
          <w:tab w:val="num" w:pos="3600"/>
        </w:tabs>
        <w:ind w:left="3600" w:hanging="360"/>
      </w:pPr>
      <w:rPr>
        <w:rFonts w:ascii="Courier New" w:hAnsi="Courier New" w:cs="Courier New" w:hint="default"/>
      </w:rPr>
    </w:lvl>
    <w:lvl w:ilvl="5" w:tplc="983A7514" w:tentative="1">
      <w:start w:val="1"/>
      <w:numFmt w:val="bullet"/>
      <w:lvlText w:val=""/>
      <w:lvlJc w:val="left"/>
      <w:pPr>
        <w:tabs>
          <w:tab w:val="num" w:pos="4320"/>
        </w:tabs>
        <w:ind w:left="4320" w:hanging="360"/>
      </w:pPr>
      <w:rPr>
        <w:rFonts w:ascii="Wingdings" w:hAnsi="Wingdings" w:hint="default"/>
      </w:rPr>
    </w:lvl>
    <w:lvl w:ilvl="6" w:tplc="DA4C0F9C" w:tentative="1">
      <w:start w:val="1"/>
      <w:numFmt w:val="bullet"/>
      <w:lvlText w:val=""/>
      <w:lvlJc w:val="left"/>
      <w:pPr>
        <w:tabs>
          <w:tab w:val="num" w:pos="5040"/>
        </w:tabs>
        <w:ind w:left="5040" w:hanging="360"/>
      </w:pPr>
      <w:rPr>
        <w:rFonts w:ascii="Symbol" w:hAnsi="Symbol" w:hint="default"/>
      </w:rPr>
    </w:lvl>
    <w:lvl w:ilvl="7" w:tplc="2ED2B356" w:tentative="1">
      <w:start w:val="1"/>
      <w:numFmt w:val="bullet"/>
      <w:lvlText w:val="o"/>
      <w:lvlJc w:val="left"/>
      <w:pPr>
        <w:tabs>
          <w:tab w:val="num" w:pos="5760"/>
        </w:tabs>
        <w:ind w:left="5760" w:hanging="360"/>
      </w:pPr>
      <w:rPr>
        <w:rFonts w:ascii="Courier New" w:hAnsi="Courier New" w:cs="Courier New" w:hint="default"/>
      </w:rPr>
    </w:lvl>
    <w:lvl w:ilvl="8" w:tplc="79E00C5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E6BD8"/>
    <w:multiLevelType w:val="hybridMultilevel"/>
    <w:tmpl w:val="7FF208FA"/>
    <w:lvl w:ilvl="0" w:tplc="2A568792">
      <w:start w:val="31"/>
      <w:numFmt w:val="bullet"/>
      <w:lvlText w:val="-"/>
      <w:lvlJc w:val="left"/>
      <w:pPr>
        <w:ind w:left="720" w:hanging="360"/>
      </w:pPr>
      <w:rPr>
        <w:rFonts w:ascii="Arial" w:eastAsia="Times New Roman" w:hAnsi="Arial" w:cs="Arial" w:hint="default"/>
      </w:rPr>
    </w:lvl>
    <w:lvl w:ilvl="1" w:tplc="79C88FAE" w:tentative="1">
      <w:start w:val="1"/>
      <w:numFmt w:val="bullet"/>
      <w:lvlText w:val="o"/>
      <w:lvlJc w:val="left"/>
      <w:pPr>
        <w:ind w:left="1440" w:hanging="360"/>
      </w:pPr>
      <w:rPr>
        <w:rFonts w:ascii="Courier New" w:hAnsi="Courier New" w:cs="Courier New" w:hint="default"/>
      </w:rPr>
    </w:lvl>
    <w:lvl w:ilvl="2" w:tplc="73840602" w:tentative="1">
      <w:start w:val="1"/>
      <w:numFmt w:val="bullet"/>
      <w:lvlText w:val=""/>
      <w:lvlJc w:val="left"/>
      <w:pPr>
        <w:ind w:left="2160" w:hanging="360"/>
      </w:pPr>
      <w:rPr>
        <w:rFonts w:ascii="Wingdings" w:hAnsi="Wingdings" w:hint="default"/>
      </w:rPr>
    </w:lvl>
    <w:lvl w:ilvl="3" w:tplc="EBCC9938" w:tentative="1">
      <w:start w:val="1"/>
      <w:numFmt w:val="bullet"/>
      <w:lvlText w:val=""/>
      <w:lvlJc w:val="left"/>
      <w:pPr>
        <w:ind w:left="2880" w:hanging="360"/>
      </w:pPr>
      <w:rPr>
        <w:rFonts w:ascii="Symbol" w:hAnsi="Symbol" w:hint="default"/>
      </w:rPr>
    </w:lvl>
    <w:lvl w:ilvl="4" w:tplc="A1667434" w:tentative="1">
      <w:start w:val="1"/>
      <w:numFmt w:val="bullet"/>
      <w:lvlText w:val="o"/>
      <w:lvlJc w:val="left"/>
      <w:pPr>
        <w:ind w:left="3600" w:hanging="360"/>
      </w:pPr>
      <w:rPr>
        <w:rFonts w:ascii="Courier New" w:hAnsi="Courier New" w:cs="Courier New" w:hint="default"/>
      </w:rPr>
    </w:lvl>
    <w:lvl w:ilvl="5" w:tplc="7520E5C6" w:tentative="1">
      <w:start w:val="1"/>
      <w:numFmt w:val="bullet"/>
      <w:lvlText w:val=""/>
      <w:lvlJc w:val="left"/>
      <w:pPr>
        <w:ind w:left="4320" w:hanging="360"/>
      </w:pPr>
      <w:rPr>
        <w:rFonts w:ascii="Wingdings" w:hAnsi="Wingdings" w:hint="default"/>
      </w:rPr>
    </w:lvl>
    <w:lvl w:ilvl="6" w:tplc="677A099C" w:tentative="1">
      <w:start w:val="1"/>
      <w:numFmt w:val="bullet"/>
      <w:lvlText w:val=""/>
      <w:lvlJc w:val="left"/>
      <w:pPr>
        <w:ind w:left="5040" w:hanging="360"/>
      </w:pPr>
      <w:rPr>
        <w:rFonts w:ascii="Symbol" w:hAnsi="Symbol" w:hint="default"/>
      </w:rPr>
    </w:lvl>
    <w:lvl w:ilvl="7" w:tplc="0A3C2014" w:tentative="1">
      <w:start w:val="1"/>
      <w:numFmt w:val="bullet"/>
      <w:lvlText w:val="o"/>
      <w:lvlJc w:val="left"/>
      <w:pPr>
        <w:ind w:left="5760" w:hanging="360"/>
      </w:pPr>
      <w:rPr>
        <w:rFonts w:ascii="Courier New" w:hAnsi="Courier New" w:cs="Courier New" w:hint="default"/>
      </w:rPr>
    </w:lvl>
    <w:lvl w:ilvl="8" w:tplc="017A053C" w:tentative="1">
      <w:start w:val="1"/>
      <w:numFmt w:val="bullet"/>
      <w:lvlText w:val=""/>
      <w:lvlJc w:val="left"/>
      <w:pPr>
        <w:ind w:left="6480" w:hanging="360"/>
      </w:pPr>
      <w:rPr>
        <w:rFonts w:ascii="Wingdings" w:hAnsi="Wingdings" w:hint="default"/>
      </w:rPr>
    </w:lvl>
  </w:abstractNum>
  <w:abstractNum w:abstractNumId="35" w15:restartNumberingAfterBreak="0">
    <w:nsid w:val="60266CD8"/>
    <w:multiLevelType w:val="hybridMultilevel"/>
    <w:tmpl w:val="8FCE6DD2"/>
    <w:lvl w:ilvl="0" w:tplc="879A94A0">
      <w:start w:val="1"/>
      <w:numFmt w:val="bullet"/>
      <w:lvlText w:val=""/>
      <w:lvlJc w:val="left"/>
      <w:pPr>
        <w:tabs>
          <w:tab w:val="num" w:pos="720"/>
        </w:tabs>
        <w:ind w:left="720" w:hanging="360"/>
      </w:pPr>
      <w:rPr>
        <w:rFonts w:ascii="Symbol" w:hAnsi="Symbol" w:hint="default"/>
      </w:rPr>
    </w:lvl>
    <w:lvl w:ilvl="1" w:tplc="4066DBE0">
      <w:start w:val="1"/>
      <w:numFmt w:val="bullet"/>
      <w:lvlText w:val="o"/>
      <w:lvlJc w:val="left"/>
      <w:pPr>
        <w:tabs>
          <w:tab w:val="num" w:pos="1440"/>
        </w:tabs>
        <w:ind w:left="1440" w:hanging="360"/>
      </w:pPr>
      <w:rPr>
        <w:rFonts w:ascii="Courier New" w:hAnsi="Courier New" w:cs="Courier New" w:hint="default"/>
      </w:rPr>
    </w:lvl>
    <w:lvl w:ilvl="2" w:tplc="B7524B7A" w:tentative="1">
      <w:start w:val="1"/>
      <w:numFmt w:val="bullet"/>
      <w:lvlText w:val=""/>
      <w:lvlJc w:val="left"/>
      <w:pPr>
        <w:tabs>
          <w:tab w:val="num" w:pos="2160"/>
        </w:tabs>
        <w:ind w:left="2160" w:hanging="360"/>
      </w:pPr>
      <w:rPr>
        <w:rFonts w:ascii="Wingdings" w:hAnsi="Wingdings" w:hint="default"/>
      </w:rPr>
    </w:lvl>
    <w:lvl w:ilvl="3" w:tplc="FF922BEA" w:tentative="1">
      <w:start w:val="1"/>
      <w:numFmt w:val="bullet"/>
      <w:lvlText w:val=""/>
      <w:lvlJc w:val="left"/>
      <w:pPr>
        <w:tabs>
          <w:tab w:val="num" w:pos="2880"/>
        </w:tabs>
        <w:ind w:left="2880" w:hanging="360"/>
      </w:pPr>
      <w:rPr>
        <w:rFonts w:ascii="Symbol" w:hAnsi="Symbol" w:hint="default"/>
      </w:rPr>
    </w:lvl>
    <w:lvl w:ilvl="4" w:tplc="19FAEA50" w:tentative="1">
      <w:start w:val="1"/>
      <w:numFmt w:val="bullet"/>
      <w:lvlText w:val="o"/>
      <w:lvlJc w:val="left"/>
      <w:pPr>
        <w:tabs>
          <w:tab w:val="num" w:pos="3600"/>
        </w:tabs>
        <w:ind w:left="3600" w:hanging="360"/>
      </w:pPr>
      <w:rPr>
        <w:rFonts w:ascii="Courier New" w:hAnsi="Courier New" w:cs="Courier New" w:hint="default"/>
      </w:rPr>
    </w:lvl>
    <w:lvl w:ilvl="5" w:tplc="8758D072" w:tentative="1">
      <w:start w:val="1"/>
      <w:numFmt w:val="bullet"/>
      <w:lvlText w:val=""/>
      <w:lvlJc w:val="left"/>
      <w:pPr>
        <w:tabs>
          <w:tab w:val="num" w:pos="4320"/>
        </w:tabs>
        <w:ind w:left="4320" w:hanging="360"/>
      </w:pPr>
      <w:rPr>
        <w:rFonts w:ascii="Wingdings" w:hAnsi="Wingdings" w:hint="default"/>
      </w:rPr>
    </w:lvl>
    <w:lvl w:ilvl="6" w:tplc="5FAE2784" w:tentative="1">
      <w:start w:val="1"/>
      <w:numFmt w:val="bullet"/>
      <w:lvlText w:val=""/>
      <w:lvlJc w:val="left"/>
      <w:pPr>
        <w:tabs>
          <w:tab w:val="num" w:pos="5040"/>
        </w:tabs>
        <w:ind w:left="5040" w:hanging="360"/>
      </w:pPr>
      <w:rPr>
        <w:rFonts w:ascii="Symbol" w:hAnsi="Symbol" w:hint="default"/>
      </w:rPr>
    </w:lvl>
    <w:lvl w:ilvl="7" w:tplc="779044E4" w:tentative="1">
      <w:start w:val="1"/>
      <w:numFmt w:val="bullet"/>
      <w:lvlText w:val="o"/>
      <w:lvlJc w:val="left"/>
      <w:pPr>
        <w:tabs>
          <w:tab w:val="num" w:pos="5760"/>
        </w:tabs>
        <w:ind w:left="5760" w:hanging="360"/>
      </w:pPr>
      <w:rPr>
        <w:rFonts w:ascii="Courier New" w:hAnsi="Courier New" w:cs="Courier New" w:hint="default"/>
      </w:rPr>
    </w:lvl>
    <w:lvl w:ilvl="8" w:tplc="3DD0D5E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87358"/>
    <w:multiLevelType w:val="hybridMultilevel"/>
    <w:tmpl w:val="6E16CDC6"/>
    <w:lvl w:ilvl="0" w:tplc="1ACA2768">
      <w:start w:val="1"/>
      <w:numFmt w:val="lowerLetter"/>
      <w:lvlText w:val="%1)"/>
      <w:lvlJc w:val="left"/>
      <w:pPr>
        <w:ind w:left="720" w:hanging="360"/>
      </w:pPr>
    </w:lvl>
    <w:lvl w:ilvl="1" w:tplc="0B4E2880" w:tentative="1">
      <w:start w:val="1"/>
      <w:numFmt w:val="lowerLetter"/>
      <w:lvlText w:val="%2."/>
      <w:lvlJc w:val="left"/>
      <w:pPr>
        <w:ind w:left="1440" w:hanging="360"/>
      </w:pPr>
    </w:lvl>
    <w:lvl w:ilvl="2" w:tplc="FE0CAA64" w:tentative="1">
      <w:start w:val="1"/>
      <w:numFmt w:val="lowerRoman"/>
      <w:lvlText w:val="%3."/>
      <w:lvlJc w:val="right"/>
      <w:pPr>
        <w:ind w:left="2160" w:hanging="180"/>
      </w:pPr>
    </w:lvl>
    <w:lvl w:ilvl="3" w:tplc="3880E176" w:tentative="1">
      <w:start w:val="1"/>
      <w:numFmt w:val="decimal"/>
      <w:lvlText w:val="%4."/>
      <w:lvlJc w:val="left"/>
      <w:pPr>
        <w:ind w:left="2880" w:hanging="360"/>
      </w:pPr>
    </w:lvl>
    <w:lvl w:ilvl="4" w:tplc="102A8BE4" w:tentative="1">
      <w:start w:val="1"/>
      <w:numFmt w:val="lowerLetter"/>
      <w:lvlText w:val="%5."/>
      <w:lvlJc w:val="left"/>
      <w:pPr>
        <w:ind w:left="3600" w:hanging="360"/>
      </w:pPr>
    </w:lvl>
    <w:lvl w:ilvl="5" w:tplc="36CEFFC4" w:tentative="1">
      <w:start w:val="1"/>
      <w:numFmt w:val="lowerRoman"/>
      <w:lvlText w:val="%6."/>
      <w:lvlJc w:val="right"/>
      <w:pPr>
        <w:ind w:left="4320" w:hanging="180"/>
      </w:pPr>
    </w:lvl>
    <w:lvl w:ilvl="6" w:tplc="CD4098C2" w:tentative="1">
      <w:start w:val="1"/>
      <w:numFmt w:val="decimal"/>
      <w:lvlText w:val="%7."/>
      <w:lvlJc w:val="left"/>
      <w:pPr>
        <w:ind w:left="5040" w:hanging="360"/>
      </w:pPr>
    </w:lvl>
    <w:lvl w:ilvl="7" w:tplc="F634B89A" w:tentative="1">
      <w:start w:val="1"/>
      <w:numFmt w:val="lowerLetter"/>
      <w:lvlText w:val="%8."/>
      <w:lvlJc w:val="left"/>
      <w:pPr>
        <w:ind w:left="5760" w:hanging="360"/>
      </w:pPr>
    </w:lvl>
    <w:lvl w:ilvl="8" w:tplc="9F96DCE6" w:tentative="1">
      <w:start w:val="1"/>
      <w:numFmt w:val="lowerRoman"/>
      <w:lvlText w:val="%9."/>
      <w:lvlJc w:val="right"/>
      <w:pPr>
        <w:ind w:left="6480" w:hanging="180"/>
      </w:pPr>
    </w:lvl>
  </w:abstractNum>
  <w:abstractNum w:abstractNumId="37" w15:restartNumberingAfterBreak="0">
    <w:nsid w:val="62A35FAE"/>
    <w:multiLevelType w:val="hybridMultilevel"/>
    <w:tmpl w:val="DC58A170"/>
    <w:lvl w:ilvl="0" w:tplc="F54608C8">
      <w:start w:val="1"/>
      <w:numFmt w:val="lowerLetter"/>
      <w:lvlText w:val="%1."/>
      <w:lvlJc w:val="left"/>
      <w:pPr>
        <w:tabs>
          <w:tab w:val="num" w:pos="765"/>
        </w:tabs>
        <w:ind w:left="765" w:hanging="360"/>
      </w:pPr>
      <w:rPr>
        <w:rFonts w:hint="default"/>
      </w:rPr>
    </w:lvl>
    <w:lvl w:ilvl="1" w:tplc="1E16936A" w:tentative="1">
      <w:start w:val="1"/>
      <w:numFmt w:val="lowerLetter"/>
      <w:lvlText w:val="%2."/>
      <w:lvlJc w:val="left"/>
      <w:pPr>
        <w:ind w:left="1485" w:hanging="360"/>
      </w:pPr>
    </w:lvl>
    <w:lvl w:ilvl="2" w:tplc="EB5EF1CC" w:tentative="1">
      <w:start w:val="1"/>
      <w:numFmt w:val="lowerRoman"/>
      <w:lvlText w:val="%3."/>
      <w:lvlJc w:val="right"/>
      <w:pPr>
        <w:ind w:left="2205" w:hanging="180"/>
      </w:pPr>
    </w:lvl>
    <w:lvl w:ilvl="3" w:tplc="E4D8F052" w:tentative="1">
      <w:start w:val="1"/>
      <w:numFmt w:val="decimal"/>
      <w:lvlText w:val="%4."/>
      <w:lvlJc w:val="left"/>
      <w:pPr>
        <w:ind w:left="2925" w:hanging="360"/>
      </w:pPr>
    </w:lvl>
    <w:lvl w:ilvl="4" w:tplc="0700D4F6" w:tentative="1">
      <w:start w:val="1"/>
      <w:numFmt w:val="lowerLetter"/>
      <w:lvlText w:val="%5."/>
      <w:lvlJc w:val="left"/>
      <w:pPr>
        <w:ind w:left="3645" w:hanging="360"/>
      </w:pPr>
    </w:lvl>
    <w:lvl w:ilvl="5" w:tplc="7C9E57A0" w:tentative="1">
      <w:start w:val="1"/>
      <w:numFmt w:val="lowerRoman"/>
      <w:lvlText w:val="%6."/>
      <w:lvlJc w:val="right"/>
      <w:pPr>
        <w:ind w:left="4365" w:hanging="180"/>
      </w:pPr>
    </w:lvl>
    <w:lvl w:ilvl="6" w:tplc="12E4F920" w:tentative="1">
      <w:start w:val="1"/>
      <w:numFmt w:val="decimal"/>
      <w:lvlText w:val="%7."/>
      <w:lvlJc w:val="left"/>
      <w:pPr>
        <w:ind w:left="5085" w:hanging="360"/>
      </w:pPr>
    </w:lvl>
    <w:lvl w:ilvl="7" w:tplc="F27E83EA" w:tentative="1">
      <w:start w:val="1"/>
      <w:numFmt w:val="lowerLetter"/>
      <w:lvlText w:val="%8."/>
      <w:lvlJc w:val="left"/>
      <w:pPr>
        <w:ind w:left="5805" w:hanging="360"/>
      </w:pPr>
    </w:lvl>
    <w:lvl w:ilvl="8" w:tplc="3222C788" w:tentative="1">
      <w:start w:val="1"/>
      <w:numFmt w:val="lowerRoman"/>
      <w:lvlText w:val="%9."/>
      <w:lvlJc w:val="right"/>
      <w:pPr>
        <w:ind w:left="6525" w:hanging="180"/>
      </w:pPr>
    </w:lvl>
  </w:abstractNum>
  <w:abstractNum w:abstractNumId="38" w15:restartNumberingAfterBreak="0">
    <w:nsid w:val="6485104C"/>
    <w:multiLevelType w:val="hybridMultilevel"/>
    <w:tmpl w:val="0B4E02E4"/>
    <w:lvl w:ilvl="0" w:tplc="1952E8AA">
      <w:start w:val="13"/>
      <w:numFmt w:val="bullet"/>
      <w:lvlText w:val="-"/>
      <w:lvlJc w:val="left"/>
      <w:pPr>
        <w:tabs>
          <w:tab w:val="num" w:pos="720"/>
        </w:tabs>
        <w:ind w:left="720" w:hanging="360"/>
      </w:pPr>
      <w:rPr>
        <w:rFonts w:ascii="Arial" w:eastAsia="Times New Roman" w:hAnsi="Arial" w:cs="Arial" w:hint="default"/>
      </w:rPr>
    </w:lvl>
    <w:lvl w:ilvl="1" w:tplc="827C36C0" w:tentative="1">
      <w:start w:val="1"/>
      <w:numFmt w:val="bullet"/>
      <w:lvlText w:val="o"/>
      <w:lvlJc w:val="left"/>
      <w:pPr>
        <w:tabs>
          <w:tab w:val="num" w:pos="1440"/>
        </w:tabs>
        <w:ind w:left="1440" w:hanging="360"/>
      </w:pPr>
      <w:rPr>
        <w:rFonts w:ascii="Courier New" w:hAnsi="Courier New" w:cs="Courier New" w:hint="default"/>
      </w:rPr>
    </w:lvl>
    <w:lvl w:ilvl="2" w:tplc="EB4C408C" w:tentative="1">
      <w:start w:val="1"/>
      <w:numFmt w:val="bullet"/>
      <w:lvlText w:val=""/>
      <w:lvlJc w:val="left"/>
      <w:pPr>
        <w:tabs>
          <w:tab w:val="num" w:pos="2160"/>
        </w:tabs>
        <w:ind w:left="2160" w:hanging="360"/>
      </w:pPr>
      <w:rPr>
        <w:rFonts w:ascii="Wingdings" w:hAnsi="Wingdings" w:hint="default"/>
      </w:rPr>
    </w:lvl>
    <w:lvl w:ilvl="3" w:tplc="A0929832" w:tentative="1">
      <w:start w:val="1"/>
      <w:numFmt w:val="bullet"/>
      <w:lvlText w:val=""/>
      <w:lvlJc w:val="left"/>
      <w:pPr>
        <w:tabs>
          <w:tab w:val="num" w:pos="2880"/>
        </w:tabs>
        <w:ind w:left="2880" w:hanging="360"/>
      </w:pPr>
      <w:rPr>
        <w:rFonts w:ascii="Symbol" w:hAnsi="Symbol" w:hint="default"/>
      </w:rPr>
    </w:lvl>
    <w:lvl w:ilvl="4" w:tplc="363A9AFA" w:tentative="1">
      <w:start w:val="1"/>
      <w:numFmt w:val="bullet"/>
      <w:lvlText w:val="o"/>
      <w:lvlJc w:val="left"/>
      <w:pPr>
        <w:tabs>
          <w:tab w:val="num" w:pos="3600"/>
        </w:tabs>
        <w:ind w:left="3600" w:hanging="360"/>
      </w:pPr>
      <w:rPr>
        <w:rFonts w:ascii="Courier New" w:hAnsi="Courier New" w:cs="Courier New" w:hint="default"/>
      </w:rPr>
    </w:lvl>
    <w:lvl w:ilvl="5" w:tplc="CED689C8" w:tentative="1">
      <w:start w:val="1"/>
      <w:numFmt w:val="bullet"/>
      <w:lvlText w:val=""/>
      <w:lvlJc w:val="left"/>
      <w:pPr>
        <w:tabs>
          <w:tab w:val="num" w:pos="4320"/>
        </w:tabs>
        <w:ind w:left="4320" w:hanging="360"/>
      </w:pPr>
      <w:rPr>
        <w:rFonts w:ascii="Wingdings" w:hAnsi="Wingdings" w:hint="default"/>
      </w:rPr>
    </w:lvl>
    <w:lvl w:ilvl="6" w:tplc="39387B7A" w:tentative="1">
      <w:start w:val="1"/>
      <w:numFmt w:val="bullet"/>
      <w:lvlText w:val=""/>
      <w:lvlJc w:val="left"/>
      <w:pPr>
        <w:tabs>
          <w:tab w:val="num" w:pos="5040"/>
        </w:tabs>
        <w:ind w:left="5040" w:hanging="360"/>
      </w:pPr>
      <w:rPr>
        <w:rFonts w:ascii="Symbol" w:hAnsi="Symbol" w:hint="default"/>
      </w:rPr>
    </w:lvl>
    <w:lvl w:ilvl="7" w:tplc="6AA25744" w:tentative="1">
      <w:start w:val="1"/>
      <w:numFmt w:val="bullet"/>
      <w:lvlText w:val="o"/>
      <w:lvlJc w:val="left"/>
      <w:pPr>
        <w:tabs>
          <w:tab w:val="num" w:pos="5760"/>
        </w:tabs>
        <w:ind w:left="5760" w:hanging="360"/>
      </w:pPr>
      <w:rPr>
        <w:rFonts w:ascii="Courier New" w:hAnsi="Courier New" w:cs="Courier New" w:hint="default"/>
      </w:rPr>
    </w:lvl>
    <w:lvl w:ilvl="8" w:tplc="5E14BC1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CF32D9"/>
    <w:multiLevelType w:val="hybridMultilevel"/>
    <w:tmpl w:val="DFA42934"/>
    <w:lvl w:ilvl="0" w:tplc="C1126462">
      <w:start w:val="1"/>
      <w:numFmt w:val="decimal"/>
      <w:lvlText w:val="A.%1."/>
      <w:lvlJc w:val="left"/>
      <w:pPr>
        <w:ind w:left="720" w:hanging="360"/>
      </w:pPr>
      <w:rPr>
        <w:rFonts w:hint="default"/>
      </w:rPr>
    </w:lvl>
    <w:lvl w:ilvl="1" w:tplc="668C921A" w:tentative="1">
      <w:start w:val="1"/>
      <w:numFmt w:val="lowerLetter"/>
      <w:lvlText w:val="%2."/>
      <w:lvlJc w:val="left"/>
      <w:pPr>
        <w:ind w:left="1440" w:hanging="360"/>
      </w:pPr>
    </w:lvl>
    <w:lvl w:ilvl="2" w:tplc="87B2265E" w:tentative="1">
      <w:start w:val="1"/>
      <w:numFmt w:val="lowerRoman"/>
      <w:lvlText w:val="%3."/>
      <w:lvlJc w:val="right"/>
      <w:pPr>
        <w:ind w:left="2160" w:hanging="180"/>
      </w:pPr>
    </w:lvl>
    <w:lvl w:ilvl="3" w:tplc="268E7BA0" w:tentative="1">
      <w:start w:val="1"/>
      <w:numFmt w:val="decimal"/>
      <w:lvlText w:val="%4."/>
      <w:lvlJc w:val="left"/>
      <w:pPr>
        <w:ind w:left="2880" w:hanging="360"/>
      </w:pPr>
    </w:lvl>
    <w:lvl w:ilvl="4" w:tplc="462A1308" w:tentative="1">
      <w:start w:val="1"/>
      <w:numFmt w:val="lowerLetter"/>
      <w:lvlText w:val="%5."/>
      <w:lvlJc w:val="left"/>
      <w:pPr>
        <w:ind w:left="3600" w:hanging="360"/>
      </w:pPr>
    </w:lvl>
    <w:lvl w:ilvl="5" w:tplc="57608E4E" w:tentative="1">
      <w:start w:val="1"/>
      <w:numFmt w:val="lowerRoman"/>
      <w:lvlText w:val="%6."/>
      <w:lvlJc w:val="right"/>
      <w:pPr>
        <w:ind w:left="4320" w:hanging="180"/>
      </w:pPr>
    </w:lvl>
    <w:lvl w:ilvl="6" w:tplc="B37628BE" w:tentative="1">
      <w:start w:val="1"/>
      <w:numFmt w:val="decimal"/>
      <w:lvlText w:val="%7."/>
      <w:lvlJc w:val="left"/>
      <w:pPr>
        <w:ind w:left="5040" w:hanging="360"/>
      </w:pPr>
    </w:lvl>
    <w:lvl w:ilvl="7" w:tplc="6222488E" w:tentative="1">
      <w:start w:val="1"/>
      <w:numFmt w:val="lowerLetter"/>
      <w:lvlText w:val="%8."/>
      <w:lvlJc w:val="left"/>
      <w:pPr>
        <w:ind w:left="5760" w:hanging="360"/>
      </w:pPr>
    </w:lvl>
    <w:lvl w:ilvl="8" w:tplc="F9D279D4" w:tentative="1">
      <w:start w:val="1"/>
      <w:numFmt w:val="lowerRoman"/>
      <w:lvlText w:val="%9."/>
      <w:lvlJc w:val="right"/>
      <w:pPr>
        <w:ind w:left="6480" w:hanging="180"/>
      </w:pPr>
    </w:lvl>
  </w:abstractNum>
  <w:abstractNum w:abstractNumId="40" w15:restartNumberingAfterBreak="0">
    <w:nsid w:val="65CD48D8"/>
    <w:multiLevelType w:val="hybridMultilevel"/>
    <w:tmpl w:val="0EC63D7E"/>
    <w:lvl w:ilvl="0" w:tplc="32CAB5B6">
      <w:start w:val="1"/>
      <w:numFmt w:val="decimal"/>
      <w:lvlText w:val="A.%1."/>
      <w:lvlJc w:val="left"/>
      <w:pPr>
        <w:tabs>
          <w:tab w:val="num" w:pos="1260"/>
        </w:tabs>
        <w:ind w:left="1260" w:hanging="360"/>
      </w:pPr>
      <w:rPr>
        <w:rFonts w:hint="default"/>
      </w:rPr>
    </w:lvl>
    <w:lvl w:ilvl="1" w:tplc="99D650D8">
      <w:start w:val="1"/>
      <w:numFmt w:val="bullet"/>
      <w:lvlText w:val=""/>
      <w:lvlJc w:val="left"/>
      <w:pPr>
        <w:tabs>
          <w:tab w:val="num" w:pos="1980"/>
        </w:tabs>
        <w:ind w:left="1980" w:hanging="360"/>
      </w:pPr>
      <w:rPr>
        <w:rFonts w:ascii="Symbol" w:hAnsi="Symbol" w:hint="default"/>
      </w:rPr>
    </w:lvl>
    <w:lvl w:ilvl="2" w:tplc="BDCCC4F8" w:tentative="1">
      <w:start w:val="1"/>
      <w:numFmt w:val="lowerRoman"/>
      <w:lvlText w:val="%3."/>
      <w:lvlJc w:val="right"/>
      <w:pPr>
        <w:tabs>
          <w:tab w:val="num" w:pos="2700"/>
        </w:tabs>
        <w:ind w:left="2700" w:hanging="180"/>
      </w:pPr>
    </w:lvl>
    <w:lvl w:ilvl="3" w:tplc="F34C5026" w:tentative="1">
      <w:start w:val="1"/>
      <w:numFmt w:val="decimal"/>
      <w:lvlText w:val="%4."/>
      <w:lvlJc w:val="left"/>
      <w:pPr>
        <w:tabs>
          <w:tab w:val="num" w:pos="3420"/>
        </w:tabs>
        <w:ind w:left="3420" w:hanging="360"/>
      </w:pPr>
    </w:lvl>
    <w:lvl w:ilvl="4" w:tplc="499C330A" w:tentative="1">
      <w:start w:val="1"/>
      <w:numFmt w:val="lowerLetter"/>
      <w:lvlText w:val="%5."/>
      <w:lvlJc w:val="left"/>
      <w:pPr>
        <w:tabs>
          <w:tab w:val="num" w:pos="4140"/>
        </w:tabs>
        <w:ind w:left="4140" w:hanging="360"/>
      </w:pPr>
    </w:lvl>
    <w:lvl w:ilvl="5" w:tplc="6D18BEF4" w:tentative="1">
      <w:start w:val="1"/>
      <w:numFmt w:val="lowerRoman"/>
      <w:lvlText w:val="%6."/>
      <w:lvlJc w:val="right"/>
      <w:pPr>
        <w:tabs>
          <w:tab w:val="num" w:pos="4860"/>
        </w:tabs>
        <w:ind w:left="4860" w:hanging="180"/>
      </w:pPr>
    </w:lvl>
    <w:lvl w:ilvl="6" w:tplc="3F2E1B8E" w:tentative="1">
      <w:start w:val="1"/>
      <w:numFmt w:val="decimal"/>
      <w:lvlText w:val="%7."/>
      <w:lvlJc w:val="left"/>
      <w:pPr>
        <w:tabs>
          <w:tab w:val="num" w:pos="5580"/>
        </w:tabs>
        <w:ind w:left="5580" w:hanging="360"/>
      </w:pPr>
    </w:lvl>
    <w:lvl w:ilvl="7" w:tplc="9E56CEE2" w:tentative="1">
      <w:start w:val="1"/>
      <w:numFmt w:val="lowerLetter"/>
      <w:lvlText w:val="%8."/>
      <w:lvlJc w:val="left"/>
      <w:pPr>
        <w:tabs>
          <w:tab w:val="num" w:pos="6300"/>
        </w:tabs>
        <w:ind w:left="6300" w:hanging="360"/>
      </w:pPr>
    </w:lvl>
    <w:lvl w:ilvl="8" w:tplc="6C58FE44" w:tentative="1">
      <w:start w:val="1"/>
      <w:numFmt w:val="lowerRoman"/>
      <w:lvlText w:val="%9."/>
      <w:lvlJc w:val="right"/>
      <w:pPr>
        <w:tabs>
          <w:tab w:val="num" w:pos="7020"/>
        </w:tabs>
        <w:ind w:left="7020" w:hanging="180"/>
      </w:pPr>
    </w:lvl>
  </w:abstractNum>
  <w:abstractNum w:abstractNumId="41" w15:restartNumberingAfterBreak="0">
    <w:nsid w:val="678D4B51"/>
    <w:multiLevelType w:val="hybridMultilevel"/>
    <w:tmpl w:val="65E46896"/>
    <w:lvl w:ilvl="0" w:tplc="2B082DE0">
      <w:start w:val="1"/>
      <w:numFmt w:val="bullet"/>
      <w:lvlText w:val=""/>
      <w:lvlJc w:val="left"/>
      <w:pPr>
        <w:tabs>
          <w:tab w:val="num" w:pos="720"/>
        </w:tabs>
        <w:ind w:left="720" w:hanging="360"/>
      </w:pPr>
      <w:rPr>
        <w:rFonts w:ascii="Symbol" w:hAnsi="Symbol" w:hint="default"/>
      </w:rPr>
    </w:lvl>
    <w:lvl w:ilvl="1" w:tplc="7224486A" w:tentative="1">
      <w:start w:val="1"/>
      <w:numFmt w:val="bullet"/>
      <w:lvlText w:val="o"/>
      <w:lvlJc w:val="left"/>
      <w:pPr>
        <w:tabs>
          <w:tab w:val="num" w:pos="1440"/>
        </w:tabs>
        <w:ind w:left="1440" w:hanging="360"/>
      </w:pPr>
      <w:rPr>
        <w:rFonts w:ascii="Courier New" w:hAnsi="Courier New" w:cs="Courier New" w:hint="default"/>
      </w:rPr>
    </w:lvl>
    <w:lvl w:ilvl="2" w:tplc="855EE252" w:tentative="1">
      <w:start w:val="1"/>
      <w:numFmt w:val="bullet"/>
      <w:lvlText w:val=""/>
      <w:lvlJc w:val="left"/>
      <w:pPr>
        <w:tabs>
          <w:tab w:val="num" w:pos="2160"/>
        </w:tabs>
        <w:ind w:left="2160" w:hanging="360"/>
      </w:pPr>
      <w:rPr>
        <w:rFonts w:ascii="Wingdings" w:hAnsi="Wingdings" w:hint="default"/>
      </w:rPr>
    </w:lvl>
    <w:lvl w:ilvl="3" w:tplc="E2B6DF1A" w:tentative="1">
      <w:start w:val="1"/>
      <w:numFmt w:val="bullet"/>
      <w:lvlText w:val=""/>
      <w:lvlJc w:val="left"/>
      <w:pPr>
        <w:tabs>
          <w:tab w:val="num" w:pos="2880"/>
        </w:tabs>
        <w:ind w:left="2880" w:hanging="360"/>
      </w:pPr>
      <w:rPr>
        <w:rFonts w:ascii="Symbol" w:hAnsi="Symbol" w:hint="default"/>
      </w:rPr>
    </w:lvl>
    <w:lvl w:ilvl="4" w:tplc="72AA5FB6" w:tentative="1">
      <w:start w:val="1"/>
      <w:numFmt w:val="bullet"/>
      <w:lvlText w:val="o"/>
      <w:lvlJc w:val="left"/>
      <w:pPr>
        <w:tabs>
          <w:tab w:val="num" w:pos="3600"/>
        </w:tabs>
        <w:ind w:left="3600" w:hanging="360"/>
      </w:pPr>
      <w:rPr>
        <w:rFonts w:ascii="Courier New" w:hAnsi="Courier New" w:cs="Courier New" w:hint="default"/>
      </w:rPr>
    </w:lvl>
    <w:lvl w:ilvl="5" w:tplc="38C448EA" w:tentative="1">
      <w:start w:val="1"/>
      <w:numFmt w:val="bullet"/>
      <w:lvlText w:val=""/>
      <w:lvlJc w:val="left"/>
      <w:pPr>
        <w:tabs>
          <w:tab w:val="num" w:pos="4320"/>
        </w:tabs>
        <w:ind w:left="4320" w:hanging="360"/>
      </w:pPr>
      <w:rPr>
        <w:rFonts w:ascii="Wingdings" w:hAnsi="Wingdings" w:hint="default"/>
      </w:rPr>
    </w:lvl>
    <w:lvl w:ilvl="6" w:tplc="951E480E" w:tentative="1">
      <w:start w:val="1"/>
      <w:numFmt w:val="bullet"/>
      <w:lvlText w:val=""/>
      <w:lvlJc w:val="left"/>
      <w:pPr>
        <w:tabs>
          <w:tab w:val="num" w:pos="5040"/>
        </w:tabs>
        <w:ind w:left="5040" w:hanging="360"/>
      </w:pPr>
      <w:rPr>
        <w:rFonts w:ascii="Symbol" w:hAnsi="Symbol" w:hint="default"/>
      </w:rPr>
    </w:lvl>
    <w:lvl w:ilvl="7" w:tplc="9A149C26" w:tentative="1">
      <w:start w:val="1"/>
      <w:numFmt w:val="bullet"/>
      <w:lvlText w:val="o"/>
      <w:lvlJc w:val="left"/>
      <w:pPr>
        <w:tabs>
          <w:tab w:val="num" w:pos="5760"/>
        </w:tabs>
        <w:ind w:left="5760" w:hanging="360"/>
      </w:pPr>
      <w:rPr>
        <w:rFonts w:ascii="Courier New" w:hAnsi="Courier New" w:cs="Courier New" w:hint="default"/>
      </w:rPr>
    </w:lvl>
    <w:lvl w:ilvl="8" w:tplc="D27A2A6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97620"/>
    <w:multiLevelType w:val="hybridMultilevel"/>
    <w:tmpl w:val="378C5C5C"/>
    <w:lvl w:ilvl="0" w:tplc="4E2EB592">
      <w:start w:val="1"/>
      <w:numFmt w:val="lowerLetter"/>
      <w:lvlText w:val="%1."/>
      <w:lvlJc w:val="left"/>
      <w:pPr>
        <w:tabs>
          <w:tab w:val="num" w:pos="720"/>
        </w:tabs>
        <w:ind w:left="720" w:hanging="360"/>
      </w:pPr>
      <w:rPr>
        <w:rFonts w:hint="default"/>
      </w:rPr>
    </w:lvl>
    <w:lvl w:ilvl="1" w:tplc="39F00320">
      <w:start w:val="46"/>
      <w:numFmt w:val="decimal"/>
      <w:lvlText w:val="%2."/>
      <w:lvlJc w:val="left"/>
      <w:pPr>
        <w:tabs>
          <w:tab w:val="num" w:pos="1440"/>
        </w:tabs>
        <w:ind w:left="1440" w:hanging="360"/>
      </w:pPr>
      <w:rPr>
        <w:rFonts w:hint="default"/>
      </w:rPr>
    </w:lvl>
    <w:lvl w:ilvl="2" w:tplc="64A8F43A" w:tentative="1">
      <w:start w:val="1"/>
      <w:numFmt w:val="lowerRoman"/>
      <w:lvlText w:val="%3."/>
      <w:lvlJc w:val="right"/>
      <w:pPr>
        <w:tabs>
          <w:tab w:val="num" w:pos="2160"/>
        </w:tabs>
        <w:ind w:left="2160" w:hanging="180"/>
      </w:pPr>
    </w:lvl>
    <w:lvl w:ilvl="3" w:tplc="E48A20E0" w:tentative="1">
      <w:start w:val="1"/>
      <w:numFmt w:val="decimal"/>
      <w:lvlText w:val="%4."/>
      <w:lvlJc w:val="left"/>
      <w:pPr>
        <w:tabs>
          <w:tab w:val="num" w:pos="2880"/>
        </w:tabs>
        <w:ind w:left="2880" w:hanging="360"/>
      </w:pPr>
    </w:lvl>
    <w:lvl w:ilvl="4" w:tplc="909AE370" w:tentative="1">
      <w:start w:val="1"/>
      <w:numFmt w:val="lowerLetter"/>
      <w:lvlText w:val="%5."/>
      <w:lvlJc w:val="left"/>
      <w:pPr>
        <w:tabs>
          <w:tab w:val="num" w:pos="3600"/>
        </w:tabs>
        <w:ind w:left="3600" w:hanging="360"/>
      </w:pPr>
    </w:lvl>
    <w:lvl w:ilvl="5" w:tplc="C8109B24" w:tentative="1">
      <w:start w:val="1"/>
      <w:numFmt w:val="lowerRoman"/>
      <w:lvlText w:val="%6."/>
      <w:lvlJc w:val="right"/>
      <w:pPr>
        <w:tabs>
          <w:tab w:val="num" w:pos="4320"/>
        </w:tabs>
        <w:ind w:left="4320" w:hanging="180"/>
      </w:pPr>
    </w:lvl>
    <w:lvl w:ilvl="6" w:tplc="1F7075BA" w:tentative="1">
      <w:start w:val="1"/>
      <w:numFmt w:val="decimal"/>
      <w:lvlText w:val="%7."/>
      <w:lvlJc w:val="left"/>
      <w:pPr>
        <w:tabs>
          <w:tab w:val="num" w:pos="5040"/>
        </w:tabs>
        <w:ind w:left="5040" w:hanging="360"/>
      </w:pPr>
    </w:lvl>
    <w:lvl w:ilvl="7" w:tplc="E04429CC" w:tentative="1">
      <w:start w:val="1"/>
      <w:numFmt w:val="lowerLetter"/>
      <w:lvlText w:val="%8."/>
      <w:lvlJc w:val="left"/>
      <w:pPr>
        <w:tabs>
          <w:tab w:val="num" w:pos="5760"/>
        </w:tabs>
        <w:ind w:left="5760" w:hanging="360"/>
      </w:pPr>
    </w:lvl>
    <w:lvl w:ilvl="8" w:tplc="F11A1B90" w:tentative="1">
      <w:start w:val="1"/>
      <w:numFmt w:val="lowerRoman"/>
      <w:lvlText w:val="%9."/>
      <w:lvlJc w:val="right"/>
      <w:pPr>
        <w:tabs>
          <w:tab w:val="num" w:pos="6480"/>
        </w:tabs>
        <w:ind w:left="6480" w:hanging="180"/>
      </w:pPr>
    </w:lvl>
  </w:abstractNum>
  <w:abstractNum w:abstractNumId="43" w15:restartNumberingAfterBreak="0">
    <w:nsid w:val="6E4924F7"/>
    <w:multiLevelType w:val="hybridMultilevel"/>
    <w:tmpl w:val="BCACABEC"/>
    <w:lvl w:ilvl="0" w:tplc="380EE152">
      <w:start w:val="1"/>
      <w:numFmt w:val="lowerLetter"/>
      <w:lvlText w:val="%1)"/>
      <w:lvlJc w:val="left"/>
      <w:pPr>
        <w:ind w:left="720" w:hanging="360"/>
      </w:pPr>
    </w:lvl>
    <w:lvl w:ilvl="1" w:tplc="899C8C2A" w:tentative="1">
      <w:start w:val="1"/>
      <w:numFmt w:val="lowerLetter"/>
      <w:lvlText w:val="%2."/>
      <w:lvlJc w:val="left"/>
      <w:pPr>
        <w:ind w:left="1440" w:hanging="360"/>
      </w:pPr>
    </w:lvl>
    <w:lvl w:ilvl="2" w:tplc="BD4A4D6C" w:tentative="1">
      <w:start w:val="1"/>
      <w:numFmt w:val="lowerRoman"/>
      <w:lvlText w:val="%3."/>
      <w:lvlJc w:val="right"/>
      <w:pPr>
        <w:ind w:left="2160" w:hanging="180"/>
      </w:pPr>
    </w:lvl>
    <w:lvl w:ilvl="3" w:tplc="C018F464" w:tentative="1">
      <w:start w:val="1"/>
      <w:numFmt w:val="decimal"/>
      <w:lvlText w:val="%4."/>
      <w:lvlJc w:val="left"/>
      <w:pPr>
        <w:ind w:left="2880" w:hanging="360"/>
      </w:pPr>
    </w:lvl>
    <w:lvl w:ilvl="4" w:tplc="62525752" w:tentative="1">
      <w:start w:val="1"/>
      <w:numFmt w:val="lowerLetter"/>
      <w:lvlText w:val="%5."/>
      <w:lvlJc w:val="left"/>
      <w:pPr>
        <w:ind w:left="3600" w:hanging="360"/>
      </w:pPr>
    </w:lvl>
    <w:lvl w:ilvl="5" w:tplc="75C0A866" w:tentative="1">
      <w:start w:val="1"/>
      <w:numFmt w:val="lowerRoman"/>
      <w:lvlText w:val="%6."/>
      <w:lvlJc w:val="right"/>
      <w:pPr>
        <w:ind w:left="4320" w:hanging="180"/>
      </w:pPr>
    </w:lvl>
    <w:lvl w:ilvl="6" w:tplc="F50ED20A" w:tentative="1">
      <w:start w:val="1"/>
      <w:numFmt w:val="decimal"/>
      <w:lvlText w:val="%7."/>
      <w:lvlJc w:val="left"/>
      <w:pPr>
        <w:ind w:left="5040" w:hanging="360"/>
      </w:pPr>
    </w:lvl>
    <w:lvl w:ilvl="7" w:tplc="4BBAABC6" w:tentative="1">
      <w:start w:val="1"/>
      <w:numFmt w:val="lowerLetter"/>
      <w:lvlText w:val="%8."/>
      <w:lvlJc w:val="left"/>
      <w:pPr>
        <w:ind w:left="5760" w:hanging="360"/>
      </w:pPr>
    </w:lvl>
    <w:lvl w:ilvl="8" w:tplc="6C324CBC" w:tentative="1">
      <w:start w:val="1"/>
      <w:numFmt w:val="lowerRoman"/>
      <w:lvlText w:val="%9."/>
      <w:lvlJc w:val="right"/>
      <w:pPr>
        <w:ind w:left="6480" w:hanging="180"/>
      </w:pPr>
    </w:lvl>
  </w:abstractNum>
  <w:abstractNum w:abstractNumId="44" w15:restartNumberingAfterBreak="0">
    <w:nsid w:val="6F927D91"/>
    <w:multiLevelType w:val="hybridMultilevel"/>
    <w:tmpl w:val="1B5E3A78"/>
    <w:lvl w:ilvl="0" w:tplc="C152DF96">
      <w:start w:val="1"/>
      <w:numFmt w:val="lowerLetter"/>
      <w:lvlText w:val="%1)"/>
      <w:lvlJc w:val="left"/>
      <w:pPr>
        <w:ind w:left="928" w:hanging="360"/>
      </w:pPr>
    </w:lvl>
    <w:lvl w:ilvl="1" w:tplc="FDD6A394" w:tentative="1">
      <w:start w:val="1"/>
      <w:numFmt w:val="lowerLetter"/>
      <w:lvlText w:val="%2."/>
      <w:lvlJc w:val="left"/>
      <w:pPr>
        <w:ind w:left="1648" w:hanging="360"/>
      </w:pPr>
    </w:lvl>
    <w:lvl w:ilvl="2" w:tplc="062AC12C" w:tentative="1">
      <w:start w:val="1"/>
      <w:numFmt w:val="lowerRoman"/>
      <w:lvlText w:val="%3."/>
      <w:lvlJc w:val="right"/>
      <w:pPr>
        <w:ind w:left="2368" w:hanging="180"/>
      </w:pPr>
    </w:lvl>
    <w:lvl w:ilvl="3" w:tplc="2F8C8B2E" w:tentative="1">
      <w:start w:val="1"/>
      <w:numFmt w:val="decimal"/>
      <w:lvlText w:val="%4."/>
      <w:lvlJc w:val="left"/>
      <w:pPr>
        <w:ind w:left="3088" w:hanging="360"/>
      </w:pPr>
    </w:lvl>
    <w:lvl w:ilvl="4" w:tplc="095432AC" w:tentative="1">
      <w:start w:val="1"/>
      <w:numFmt w:val="lowerLetter"/>
      <w:lvlText w:val="%5."/>
      <w:lvlJc w:val="left"/>
      <w:pPr>
        <w:ind w:left="3808" w:hanging="360"/>
      </w:pPr>
    </w:lvl>
    <w:lvl w:ilvl="5" w:tplc="7DD027D4" w:tentative="1">
      <w:start w:val="1"/>
      <w:numFmt w:val="lowerRoman"/>
      <w:lvlText w:val="%6."/>
      <w:lvlJc w:val="right"/>
      <w:pPr>
        <w:ind w:left="4528" w:hanging="180"/>
      </w:pPr>
    </w:lvl>
    <w:lvl w:ilvl="6" w:tplc="58507712" w:tentative="1">
      <w:start w:val="1"/>
      <w:numFmt w:val="decimal"/>
      <w:lvlText w:val="%7."/>
      <w:lvlJc w:val="left"/>
      <w:pPr>
        <w:ind w:left="5248" w:hanging="360"/>
      </w:pPr>
    </w:lvl>
    <w:lvl w:ilvl="7" w:tplc="71263604" w:tentative="1">
      <w:start w:val="1"/>
      <w:numFmt w:val="lowerLetter"/>
      <w:lvlText w:val="%8."/>
      <w:lvlJc w:val="left"/>
      <w:pPr>
        <w:ind w:left="5968" w:hanging="360"/>
      </w:pPr>
    </w:lvl>
    <w:lvl w:ilvl="8" w:tplc="B4688246" w:tentative="1">
      <w:start w:val="1"/>
      <w:numFmt w:val="lowerRoman"/>
      <w:lvlText w:val="%9."/>
      <w:lvlJc w:val="right"/>
      <w:pPr>
        <w:ind w:left="6688" w:hanging="180"/>
      </w:pPr>
    </w:lvl>
  </w:abstractNum>
  <w:num w:numId="1">
    <w:abstractNumId w:val="35"/>
  </w:num>
  <w:num w:numId="2">
    <w:abstractNumId w:val="13"/>
  </w:num>
  <w:num w:numId="3">
    <w:abstractNumId w:val="24"/>
  </w:num>
  <w:num w:numId="4">
    <w:abstractNumId w:val="42"/>
  </w:num>
  <w:num w:numId="5">
    <w:abstractNumId w:val="33"/>
  </w:num>
  <w:num w:numId="6">
    <w:abstractNumId w:val="41"/>
  </w:num>
  <w:num w:numId="7">
    <w:abstractNumId w:val="20"/>
  </w:num>
  <w:num w:numId="8">
    <w:abstractNumId w:val="22"/>
  </w:num>
  <w:num w:numId="9">
    <w:abstractNumId w:val="5"/>
  </w:num>
  <w:num w:numId="10">
    <w:abstractNumId w:val="21"/>
  </w:num>
  <w:num w:numId="11">
    <w:abstractNumId w:val="12"/>
  </w:num>
  <w:num w:numId="12">
    <w:abstractNumId w:val="16"/>
  </w:num>
  <w:num w:numId="13">
    <w:abstractNumId w:val="18"/>
  </w:num>
  <w:num w:numId="14">
    <w:abstractNumId w:val="25"/>
  </w:num>
  <w:num w:numId="15">
    <w:abstractNumId w:val="28"/>
  </w:num>
  <w:num w:numId="16">
    <w:abstractNumId w:val="38"/>
  </w:num>
  <w:num w:numId="17">
    <w:abstractNumId w:val="19"/>
  </w:num>
  <w:num w:numId="18">
    <w:abstractNumId w:val="1"/>
  </w:num>
  <w:num w:numId="19">
    <w:abstractNumId w:val="29"/>
  </w:num>
  <w:num w:numId="20">
    <w:abstractNumId w:val="27"/>
  </w:num>
  <w:num w:numId="21">
    <w:abstractNumId w:val="3"/>
  </w:num>
  <w:num w:numId="22">
    <w:abstractNumId w:val="4"/>
  </w:num>
  <w:num w:numId="23">
    <w:abstractNumId w:val="44"/>
  </w:num>
  <w:num w:numId="24">
    <w:abstractNumId w:val="15"/>
  </w:num>
  <w:num w:numId="25">
    <w:abstractNumId w:val="32"/>
  </w:num>
  <w:num w:numId="26">
    <w:abstractNumId w:val="36"/>
  </w:num>
  <w:num w:numId="27">
    <w:abstractNumId w:val="37"/>
  </w:num>
  <w:num w:numId="28">
    <w:abstractNumId w:val="17"/>
  </w:num>
  <w:num w:numId="29">
    <w:abstractNumId w:val="30"/>
  </w:num>
  <w:num w:numId="30">
    <w:abstractNumId w:val="14"/>
  </w:num>
  <w:num w:numId="31">
    <w:abstractNumId w:val="43"/>
  </w:num>
  <w:num w:numId="32">
    <w:abstractNumId w:val="9"/>
  </w:num>
  <w:num w:numId="33">
    <w:abstractNumId w:val="23"/>
  </w:num>
  <w:num w:numId="34">
    <w:abstractNumId w:val="2"/>
  </w:num>
  <w:num w:numId="35">
    <w:abstractNumId w:val="11"/>
  </w:num>
  <w:num w:numId="36">
    <w:abstractNumId w:val="34"/>
  </w:num>
  <w:num w:numId="37">
    <w:abstractNumId w:val="10"/>
  </w:num>
  <w:num w:numId="38">
    <w:abstractNumId w:val="7"/>
  </w:num>
  <w:num w:numId="39">
    <w:abstractNumId w:val="26"/>
  </w:num>
  <w:num w:numId="40">
    <w:abstractNumId w:val="6"/>
  </w:num>
  <w:num w:numId="41">
    <w:abstractNumId w:val="8"/>
  </w:num>
  <w:num w:numId="42">
    <w:abstractNumId w:val="39"/>
  </w:num>
  <w:num w:numId="43">
    <w:abstractNumId w:val="40"/>
  </w:num>
  <w:num w:numId="44">
    <w:abstractNumId w:val="31"/>
  </w:num>
  <w:num w:numId="4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C3"/>
    <w:rsid w:val="000121A2"/>
    <w:rsid w:val="00012A8F"/>
    <w:rsid w:val="00012AF2"/>
    <w:rsid w:val="00016538"/>
    <w:rsid w:val="00016849"/>
    <w:rsid w:val="00027102"/>
    <w:rsid w:val="000476A5"/>
    <w:rsid w:val="00053A36"/>
    <w:rsid w:val="000600BB"/>
    <w:rsid w:val="000609BC"/>
    <w:rsid w:val="00064949"/>
    <w:rsid w:val="00065B5D"/>
    <w:rsid w:val="00065FA3"/>
    <w:rsid w:val="000A4D19"/>
    <w:rsid w:val="000A68F9"/>
    <w:rsid w:val="000C0C81"/>
    <w:rsid w:val="000C2B41"/>
    <w:rsid w:val="000D65AD"/>
    <w:rsid w:val="000E7B22"/>
    <w:rsid w:val="001013C2"/>
    <w:rsid w:val="00104FDC"/>
    <w:rsid w:val="00114891"/>
    <w:rsid w:val="00116371"/>
    <w:rsid w:val="00125D29"/>
    <w:rsid w:val="00131FD5"/>
    <w:rsid w:val="0013778A"/>
    <w:rsid w:val="00142A8C"/>
    <w:rsid w:val="00145828"/>
    <w:rsid w:val="001622AA"/>
    <w:rsid w:val="00164AC1"/>
    <w:rsid w:val="0016542D"/>
    <w:rsid w:val="00165CAD"/>
    <w:rsid w:val="001731BA"/>
    <w:rsid w:val="00174922"/>
    <w:rsid w:val="001754D0"/>
    <w:rsid w:val="001761FD"/>
    <w:rsid w:val="0018377E"/>
    <w:rsid w:val="00193FF7"/>
    <w:rsid w:val="001A0987"/>
    <w:rsid w:val="001A11A1"/>
    <w:rsid w:val="001A1BE0"/>
    <w:rsid w:val="001A29BE"/>
    <w:rsid w:val="001B0691"/>
    <w:rsid w:val="001B0957"/>
    <w:rsid w:val="001B79BE"/>
    <w:rsid w:val="001C18AF"/>
    <w:rsid w:val="001C5478"/>
    <w:rsid w:val="001C5DAF"/>
    <w:rsid w:val="001D01BD"/>
    <w:rsid w:val="001E10A3"/>
    <w:rsid w:val="001E51A9"/>
    <w:rsid w:val="002069B2"/>
    <w:rsid w:val="00212079"/>
    <w:rsid w:val="0021619F"/>
    <w:rsid w:val="00230850"/>
    <w:rsid w:val="00250A2B"/>
    <w:rsid w:val="00251B66"/>
    <w:rsid w:val="0025234E"/>
    <w:rsid w:val="00255946"/>
    <w:rsid w:val="00256D65"/>
    <w:rsid w:val="00266840"/>
    <w:rsid w:val="00272A94"/>
    <w:rsid w:val="00273A5C"/>
    <w:rsid w:val="00283506"/>
    <w:rsid w:val="00287D1C"/>
    <w:rsid w:val="00287D27"/>
    <w:rsid w:val="00290E46"/>
    <w:rsid w:val="00294173"/>
    <w:rsid w:val="0029675F"/>
    <w:rsid w:val="002B1480"/>
    <w:rsid w:val="002B3AEB"/>
    <w:rsid w:val="002C0022"/>
    <w:rsid w:val="002C1880"/>
    <w:rsid w:val="002C279A"/>
    <w:rsid w:val="002D0F33"/>
    <w:rsid w:val="002D33BA"/>
    <w:rsid w:val="002D5AD6"/>
    <w:rsid w:val="002E0DA8"/>
    <w:rsid w:val="002E342B"/>
    <w:rsid w:val="002E78AC"/>
    <w:rsid w:val="002F6D56"/>
    <w:rsid w:val="002F6F0F"/>
    <w:rsid w:val="002F7ECC"/>
    <w:rsid w:val="00303EE4"/>
    <w:rsid w:val="003205E8"/>
    <w:rsid w:val="003207C7"/>
    <w:rsid w:val="003229B9"/>
    <w:rsid w:val="00324C85"/>
    <w:rsid w:val="0033771D"/>
    <w:rsid w:val="00356CF7"/>
    <w:rsid w:val="003609BD"/>
    <w:rsid w:val="00374BB6"/>
    <w:rsid w:val="00381C64"/>
    <w:rsid w:val="003833E8"/>
    <w:rsid w:val="00387AA7"/>
    <w:rsid w:val="003912EE"/>
    <w:rsid w:val="003A01C1"/>
    <w:rsid w:val="003B451B"/>
    <w:rsid w:val="003B45DF"/>
    <w:rsid w:val="003B5197"/>
    <w:rsid w:val="003D2BF2"/>
    <w:rsid w:val="003D423F"/>
    <w:rsid w:val="003E2810"/>
    <w:rsid w:val="003E7A72"/>
    <w:rsid w:val="003F1C97"/>
    <w:rsid w:val="003F464A"/>
    <w:rsid w:val="003F4CD3"/>
    <w:rsid w:val="003F68C1"/>
    <w:rsid w:val="003F791E"/>
    <w:rsid w:val="00400C8B"/>
    <w:rsid w:val="004035E2"/>
    <w:rsid w:val="00405DD9"/>
    <w:rsid w:val="00424554"/>
    <w:rsid w:val="00424566"/>
    <w:rsid w:val="00431639"/>
    <w:rsid w:val="00432248"/>
    <w:rsid w:val="004365E2"/>
    <w:rsid w:val="00454BD4"/>
    <w:rsid w:val="00454E11"/>
    <w:rsid w:val="004579B6"/>
    <w:rsid w:val="00463FD1"/>
    <w:rsid w:val="00467541"/>
    <w:rsid w:val="00474DBC"/>
    <w:rsid w:val="00475902"/>
    <w:rsid w:val="0048043B"/>
    <w:rsid w:val="004806CA"/>
    <w:rsid w:val="0048132B"/>
    <w:rsid w:val="00487C5C"/>
    <w:rsid w:val="00494FE3"/>
    <w:rsid w:val="004A1EC1"/>
    <w:rsid w:val="004A3C7A"/>
    <w:rsid w:val="004A503F"/>
    <w:rsid w:val="004B3088"/>
    <w:rsid w:val="004D0496"/>
    <w:rsid w:val="004D4617"/>
    <w:rsid w:val="004D4B6A"/>
    <w:rsid w:val="004D6ED9"/>
    <w:rsid w:val="004E5B12"/>
    <w:rsid w:val="004F3EE0"/>
    <w:rsid w:val="00501DF7"/>
    <w:rsid w:val="005027D8"/>
    <w:rsid w:val="005041A4"/>
    <w:rsid w:val="00507CD4"/>
    <w:rsid w:val="00515184"/>
    <w:rsid w:val="005206DF"/>
    <w:rsid w:val="005218B6"/>
    <w:rsid w:val="0052299D"/>
    <w:rsid w:val="00523F92"/>
    <w:rsid w:val="00534DA5"/>
    <w:rsid w:val="00545519"/>
    <w:rsid w:val="00547179"/>
    <w:rsid w:val="00553658"/>
    <w:rsid w:val="00562E5C"/>
    <w:rsid w:val="00571280"/>
    <w:rsid w:val="0058015F"/>
    <w:rsid w:val="005833BC"/>
    <w:rsid w:val="0058359F"/>
    <w:rsid w:val="005A2366"/>
    <w:rsid w:val="005A5D17"/>
    <w:rsid w:val="005B0FD9"/>
    <w:rsid w:val="005B1E64"/>
    <w:rsid w:val="005B39C5"/>
    <w:rsid w:val="005B78A8"/>
    <w:rsid w:val="005C39C0"/>
    <w:rsid w:val="005D2B00"/>
    <w:rsid w:val="005D6EBD"/>
    <w:rsid w:val="005E47E8"/>
    <w:rsid w:val="005E64CB"/>
    <w:rsid w:val="005E653C"/>
    <w:rsid w:val="005F442B"/>
    <w:rsid w:val="00602BA7"/>
    <w:rsid w:val="0060428E"/>
    <w:rsid w:val="006075D6"/>
    <w:rsid w:val="00612EC7"/>
    <w:rsid w:val="00613178"/>
    <w:rsid w:val="006131C7"/>
    <w:rsid w:val="006311A0"/>
    <w:rsid w:val="00631439"/>
    <w:rsid w:val="00637DA8"/>
    <w:rsid w:val="00647BB2"/>
    <w:rsid w:val="0065088C"/>
    <w:rsid w:val="0065374A"/>
    <w:rsid w:val="00655963"/>
    <w:rsid w:val="00663164"/>
    <w:rsid w:val="006743A4"/>
    <w:rsid w:val="006854B6"/>
    <w:rsid w:val="0068650B"/>
    <w:rsid w:val="00687138"/>
    <w:rsid w:val="00691A3B"/>
    <w:rsid w:val="0069229B"/>
    <w:rsid w:val="006B0496"/>
    <w:rsid w:val="006B2022"/>
    <w:rsid w:val="006C40F2"/>
    <w:rsid w:val="006E245C"/>
    <w:rsid w:val="007015D4"/>
    <w:rsid w:val="00702728"/>
    <w:rsid w:val="00711FDE"/>
    <w:rsid w:val="00712398"/>
    <w:rsid w:val="00721B4A"/>
    <w:rsid w:val="0072309F"/>
    <w:rsid w:val="00724454"/>
    <w:rsid w:val="007273E5"/>
    <w:rsid w:val="00745B76"/>
    <w:rsid w:val="00747583"/>
    <w:rsid w:val="00765538"/>
    <w:rsid w:val="00767525"/>
    <w:rsid w:val="007701AF"/>
    <w:rsid w:val="00772266"/>
    <w:rsid w:val="007900BB"/>
    <w:rsid w:val="007908BD"/>
    <w:rsid w:val="00793569"/>
    <w:rsid w:val="007A07BA"/>
    <w:rsid w:val="007A1481"/>
    <w:rsid w:val="007A237C"/>
    <w:rsid w:val="007A38B0"/>
    <w:rsid w:val="007A5BAB"/>
    <w:rsid w:val="007A798B"/>
    <w:rsid w:val="007C27CB"/>
    <w:rsid w:val="007C687D"/>
    <w:rsid w:val="007D28D4"/>
    <w:rsid w:val="007D68C0"/>
    <w:rsid w:val="007F0EB2"/>
    <w:rsid w:val="00801EAB"/>
    <w:rsid w:val="008145CB"/>
    <w:rsid w:val="00822E0F"/>
    <w:rsid w:val="008271C3"/>
    <w:rsid w:val="00832B2B"/>
    <w:rsid w:val="008352FB"/>
    <w:rsid w:val="008357D1"/>
    <w:rsid w:val="00856993"/>
    <w:rsid w:val="008621D0"/>
    <w:rsid w:val="00865447"/>
    <w:rsid w:val="00865B4B"/>
    <w:rsid w:val="00870019"/>
    <w:rsid w:val="008717F5"/>
    <w:rsid w:val="0087769C"/>
    <w:rsid w:val="0088405A"/>
    <w:rsid w:val="00884279"/>
    <w:rsid w:val="00884E46"/>
    <w:rsid w:val="00884F88"/>
    <w:rsid w:val="00890B57"/>
    <w:rsid w:val="008C4E9E"/>
    <w:rsid w:val="008C7C14"/>
    <w:rsid w:val="008D594B"/>
    <w:rsid w:val="008E5FF7"/>
    <w:rsid w:val="008E6776"/>
    <w:rsid w:val="008E71B9"/>
    <w:rsid w:val="008F7085"/>
    <w:rsid w:val="009015B7"/>
    <w:rsid w:val="00906217"/>
    <w:rsid w:val="009069E3"/>
    <w:rsid w:val="0091551E"/>
    <w:rsid w:val="00917E53"/>
    <w:rsid w:val="00927FD8"/>
    <w:rsid w:val="00932B59"/>
    <w:rsid w:val="00934B5D"/>
    <w:rsid w:val="00935C5E"/>
    <w:rsid w:val="00936AFA"/>
    <w:rsid w:val="009550C6"/>
    <w:rsid w:val="00962EC2"/>
    <w:rsid w:val="00963B47"/>
    <w:rsid w:val="00964FCB"/>
    <w:rsid w:val="00976CAA"/>
    <w:rsid w:val="00977595"/>
    <w:rsid w:val="00983416"/>
    <w:rsid w:val="0098377F"/>
    <w:rsid w:val="00991749"/>
    <w:rsid w:val="009922B9"/>
    <w:rsid w:val="009957B2"/>
    <w:rsid w:val="009A07C4"/>
    <w:rsid w:val="009A2E61"/>
    <w:rsid w:val="009A4175"/>
    <w:rsid w:val="009A4DE1"/>
    <w:rsid w:val="009A69FA"/>
    <w:rsid w:val="009A77E1"/>
    <w:rsid w:val="009B0811"/>
    <w:rsid w:val="009B23C8"/>
    <w:rsid w:val="009C2BAA"/>
    <w:rsid w:val="009C7B49"/>
    <w:rsid w:val="009D585E"/>
    <w:rsid w:val="009E05B3"/>
    <w:rsid w:val="009E6360"/>
    <w:rsid w:val="009E6830"/>
    <w:rsid w:val="009F16FF"/>
    <w:rsid w:val="009F28A0"/>
    <w:rsid w:val="009F3827"/>
    <w:rsid w:val="00A03170"/>
    <w:rsid w:val="00A06B1A"/>
    <w:rsid w:val="00A10050"/>
    <w:rsid w:val="00A12B2D"/>
    <w:rsid w:val="00A2347E"/>
    <w:rsid w:val="00A23B16"/>
    <w:rsid w:val="00A27341"/>
    <w:rsid w:val="00A33204"/>
    <w:rsid w:val="00A427CD"/>
    <w:rsid w:val="00A4424B"/>
    <w:rsid w:val="00A53CF8"/>
    <w:rsid w:val="00A54799"/>
    <w:rsid w:val="00A556D3"/>
    <w:rsid w:val="00A57063"/>
    <w:rsid w:val="00A5768B"/>
    <w:rsid w:val="00A64B2C"/>
    <w:rsid w:val="00A72498"/>
    <w:rsid w:val="00A7257B"/>
    <w:rsid w:val="00A738BB"/>
    <w:rsid w:val="00A84613"/>
    <w:rsid w:val="00A84E89"/>
    <w:rsid w:val="00A90368"/>
    <w:rsid w:val="00A90EC9"/>
    <w:rsid w:val="00A953CE"/>
    <w:rsid w:val="00A96810"/>
    <w:rsid w:val="00A972A3"/>
    <w:rsid w:val="00AA072A"/>
    <w:rsid w:val="00AA5341"/>
    <w:rsid w:val="00AA668D"/>
    <w:rsid w:val="00AB61A8"/>
    <w:rsid w:val="00AD7878"/>
    <w:rsid w:val="00AE1904"/>
    <w:rsid w:val="00AE30C3"/>
    <w:rsid w:val="00B03761"/>
    <w:rsid w:val="00B065F0"/>
    <w:rsid w:val="00B1512F"/>
    <w:rsid w:val="00B2181A"/>
    <w:rsid w:val="00B23D2D"/>
    <w:rsid w:val="00B26072"/>
    <w:rsid w:val="00B304C9"/>
    <w:rsid w:val="00B32E64"/>
    <w:rsid w:val="00B41913"/>
    <w:rsid w:val="00B43569"/>
    <w:rsid w:val="00B47FD0"/>
    <w:rsid w:val="00B51CBA"/>
    <w:rsid w:val="00B56FF3"/>
    <w:rsid w:val="00B61560"/>
    <w:rsid w:val="00B615C5"/>
    <w:rsid w:val="00B64011"/>
    <w:rsid w:val="00B74AD5"/>
    <w:rsid w:val="00B854CF"/>
    <w:rsid w:val="00B86AAC"/>
    <w:rsid w:val="00B87ACD"/>
    <w:rsid w:val="00BA22BD"/>
    <w:rsid w:val="00BA653A"/>
    <w:rsid w:val="00BB1549"/>
    <w:rsid w:val="00BC0EA7"/>
    <w:rsid w:val="00BC2420"/>
    <w:rsid w:val="00BC280D"/>
    <w:rsid w:val="00BC339E"/>
    <w:rsid w:val="00BC3F7B"/>
    <w:rsid w:val="00BC53E5"/>
    <w:rsid w:val="00BD189B"/>
    <w:rsid w:val="00BD4543"/>
    <w:rsid w:val="00BD73D4"/>
    <w:rsid w:val="00BF23BA"/>
    <w:rsid w:val="00BF3738"/>
    <w:rsid w:val="00C00ED6"/>
    <w:rsid w:val="00C01FC0"/>
    <w:rsid w:val="00C071AD"/>
    <w:rsid w:val="00C1057B"/>
    <w:rsid w:val="00C12826"/>
    <w:rsid w:val="00C130A8"/>
    <w:rsid w:val="00C219D9"/>
    <w:rsid w:val="00C235B2"/>
    <w:rsid w:val="00C509AF"/>
    <w:rsid w:val="00C53882"/>
    <w:rsid w:val="00C62958"/>
    <w:rsid w:val="00C67E5C"/>
    <w:rsid w:val="00C7115B"/>
    <w:rsid w:val="00C7575C"/>
    <w:rsid w:val="00C77C35"/>
    <w:rsid w:val="00C83C9E"/>
    <w:rsid w:val="00C92E99"/>
    <w:rsid w:val="00CB0E27"/>
    <w:rsid w:val="00CB0F0F"/>
    <w:rsid w:val="00CB75E0"/>
    <w:rsid w:val="00CB780B"/>
    <w:rsid w:val="00CB7B0A"/>
    <w:rsid w:val="00CC49A0"/>
    <w:rsid w:val="00CC71D0"/>
    <w:rsid w:val="00CE51A6"/>
    <w:rsid w:val="00CE74AF"/>
    <w:rsid w:val="00CE7D50"/>
    <w:rsid w:val="00CF62BD"/>
    <w:rsid w:val="00D07125"/>
    <w:rsid w:val="00D10972"/>
    <w:rsid w:val="00D23110"/>
    <w:rsid w:val="00D27F1E"/>
    <w:rsid w:val="00D3299C"/>
    <w:rsid w:val="00D33F17"/>
    <w:rsid w:val="00D3467E"/>
    <w:rsid w:val="00D43D68"/>
    <w:rsid w:val="00D455A1"/>
    <w:rsid w:val="00D45DA5"/>
    <w:rsid w:val="00D46CBB"/>
    <w:rsid w:val="00D4766B"/>
    <w:rsid w:val="00D51326"/>
    <w:rsid w:val="00D51E21"/>
    <w:rsid w:val="00D61A27"/>
    <w:rsid w:val="00D6338F"/>
    <w:rsid w:val="00D65CE9"/>
    <w:rsid w:val="00D8080A"/>
    <w:rsid w:val="00D851CC"/>
    <w:rsid w:val="00D85927"/>
    <w:rsid w:val="00D963EF"/>
    <w:rsid w:val="00D96418"/>
    <w:rsid w:val="00DB03AD"/>
    <w:rsid w:val="00DC3AF1"/>
    <w:rsid w:val="00DC4707"/>
    <w:rsid w:val="00DD4A9D"/>
    <w:rsid w:val="00DD58B3"/>
    <w:rsid w:val="00DE71FD"/>
    <w:rsid w:val="00DF1753"/>
    <w:rsid w:val="00DF1F3A"/>
    <w:rsid w:val="00E007A2"/>
    <w:rsid w:val="00E03228"/>
    <w:rsid w:val="00E04737"/>
    <w:rsid w:val="00E112CC"/>
    <w:rsid w:val="00E43D17"/>
    <w:rsid w:val="00E5519D"/>
    <w:rsid w:val="00E57D4D"/>
    <w:rsid w:val="00E67063"/>
    <w:rsid w:val="00E72959"/>
    <w:rsid w:val="00E7544B"/>
    <w:rsid w:val="00E810F9"/>
    <w:rsid w:val="00E83FAC"/>
    <w:rsid w:val="00E8523E"/>
    <w:rsid w:val="00EA3CD4"/>
    <w:rsid w:val="00EA6844"/>
    <w:rsid w:val="00EB37FE"/>
    <w:rsid w:val="00EB753B"/>
    <w:rsid w:val="00ED7707"/>
    <w:rsid w:val="00EE12E8"/>
    <w:rsid w:val="00EE1C81"/>
    <w:rsid w:val="00EE4E29"/>
    <w:rsid w:val="00EF31F2"/>
    <w:rsid w:val="00EF3F95"/>
    <w:rsid w:val="00EF77DD"/>
    <w:rsid w:val="00F02D28"/>
    <w:rsid w:val="00F02D68"/>
    <w:rsid w:val="00F03E70"/>
    <w:rsid w:val="00F167F9"/>
    <w:rsid w:val="00F206C3"/>
    <w:rsid w:val="00F36DFC"/>
    <w:rsid w:val="00F3729B"/>
    <w:rsid w:val="00F46135"/>
    <w:rsid w:val="00F53869"/>
    <w:rsid w:val="00F633C0"/>
    <w:rsid w:val="00F6682F"/>
    <w:rsid w:val="00F67086"/>
    <w:rsid w:val="00F70A09"/>
    <w:rsid w:val="00F84186"/>
    <w:rsid w:val="00F948D7"/>
    <w:rsid w:val="00F94D8D"/>
    <w:rsid w:val="00F95CCF"/>
    <w:rsid w:val="00FA5C67"/>
    <w:rsid w:val="00FB14ED"/>
    <w:rsid w:val="00FC1238"/>
    <w:rsid w:val="00FC4B37"/>
    <w:rsid w:val="00FC5C40"/>
    <w:rsid w:val="00FC674A"/>
    <w:rsid w:val="00FD158F"/>
    <w:rsid w:val="00FE77FB"/>
    <w:rsid w:val="00FF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382384"/>
  <w15:chartTrackingRefBased/>
  <w15:docId w15:val="{0DE38CB7-95E4-4A53-B558-9BC88B31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rPr>
  </w:style>
  <w:style w:type="paragraph" w:styleId="Heading2">
    <w:name w:val="heading 2"/>
    <w:basedOn w:val="Normal"/>
    <w:next w:val="Normal"/>
    <w:link w:val="Heading2Char"/>
    <w:qFormat/>
    <w:pPr>
      <w:keepNext/>
      <w:outlineLvl w:val="1"/>
    </w:pPr>
    <w:rPr>
      <w:rFonts w:ascii="Arial" w:hAnsi="Arial" w:cs="Arial"/>
      <w:b/>
      <w:caps/>
      <w:sz w:val="28"/>
      <w:szCs w:val="20"/>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Arial" w:hAnsi="Arial"/>
      <w:b/>
      <w:caps/>
      <w:sz w:val="14"/>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rPr>
  </w:style>
  <w:style w:type="paragraph" w:customStyle="1" w:styleId="Sub-ClauseText">
    <w:name w:val="Sub-Clause Text"/>
    <w:basedOn w:val="Normal"/>
    <w:pPr>
      <w:spacing w:before="120" w:after="120"/>
      <w:jc w:val="both"/>
    </w:pPr>
    <w:rPr>
      <w:spacing w:val="-4"/>
      <w:szCs w:val="20"/>
    </w:rPr>
  </w:style>
  <w:style w:type="paragraph" w:styleId="BodyTextIndent2">
    <w:name w:val="Body Text Indent 2"/>
    <w:basedOn w:val="Normal"/>
    <w:pPr>
      <w:spacing w:after="120"/>
      <w:ind w:left="180" w:hanging="180"/>
      <w:jc w:val="both"/>
    </w:pPr>
    <w:rPr>
      <w:rFonts w:ascii="Arial" w:hAnsi="Arial"/>
      <w:sz w:val="14"/>
    </w:rPr>
  </w:style>
  <w:style w:type="character" w:customStyle="1" w:styleId="Malene">
    <w:name w:val="Malene"/>
    <w:semiHidden/>
    <w:rPr>
      <w:rFonts w:ascii="Arial" w:hAnsi="Arial" w:cs="Arial"/>
      <w:color w:val="000000"/>
      <w:sz w:val="20"/>
      <w:szCs w:val="20"/>
      <w:lang w:val="da-DK" w:eastAsia="da-DK"/>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pPr>
      <w:spacing w:before="120" w:after="120"/>
    </w:pPr>
    <w:rPr>
      <w:rFonts w:ascii="Arial" w:hAnsi="Arial"/>
      <w:snapToGrid w:val="0"/>
      <w:sz w:val="20"/>
      <w:szCs w:val="20"/>
    </w:rPr>
  </w:style>
  <w:style w:type="character" w:styleId="FootnoteReference">
    <w:name w:val="footnote reference"/>
    <w:rPr>
      <w:vertAlign w:val="superscript"/>
      <w:lang w:val="da-DK" w:eastAsia="da-DK"/>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rPr>
  </w:style>
  <w:style w:type="paragraph" w:customStyle="1" w:styleId="Style1">
    <w:name w:val="Style1"/>
    <w:basedOn w:val="Normal"/>
    <w:next w:val="Title"/>
    <w:pPr>
      <w:keepNext/>
      <w:spacing w:before="240" w:after="240"/>
    </w:pPr>
    <w:rPr>
      <w:rFonts w:ascii="Arial" w:hAnsi="Arial"/>
      <w:b/>
      <w:bCs/>
      <w:sz w:val="18"/>
      <w:szCs w:val="20"/>
    </w:rPr>
  </w:style>
  <w:style w:type="paragraph" w:customStyle="1" w:styleId="StyleText2ArialBoldCenteredLeft0cmAfter0pt">
    <w:name w:val="Style Text 2 + Arial Bold Centered Left:  0 cm After:  0 pt"/>
    <w:basedOn w:val="Normal"/>
    <w:pPr>
      <w:tabs>
        <w:tab w:val="left" w:pos="2161"/>
      </w:tabs>
      <w:jc w:val="center"/>
      <w:outlineLvl w:val="1"/>
    </w:pPr>
    <w:rPr>
      <w:rFonts w:ascii="Arial" w:hAnsi="Arial"/>
      <w:b/>
      <w:bCs/>
      <w:szCs w:val="20"/>
    </w:rPr>
  </w:style>
  <w:style w:type="paragraph" w:styleId="ListBullet">
    <w:name w:val="List Bullet"/>
    <w:basedOn w:val="Normal"/>
    <w:pPr>
      <w:numPr>
        <w:numId w:val="7"/>
      </w:numPr>
      <w:spacing w:after="240"/>
      <w:jc w:val="both"/>
    </w:pPr>
    <w:rPr>
      <w:szCs w:val="20"/>
    </w:rPr>
  </w:style>
  <w:style w:type="paragraph" w:styleId="BodyTextIndent">
    <w:name w:val="Body Text Indent"/>
    <w:basedOn w:val="Normal"/>
    <w:pPr>
      <w:spacing w:after="120"/>
      <w:ind w:left="283"/>
    </w:pPr>
  </w:style>
  <w:style w:type="character" w:customStyle="1" w:styleId="administrator">
    <w:name w:val="administrator"/>
    <w:semiHidden/>
    <w:rPr>
      <w:rFonts w:ascii="Arial" w:hAnsi="Arial" w:cs="Arial"/>
      <w:color w:val="000000"/>
      <w:sz w:val="20"/>
      <w:szCs w:val="20"/>
      <w:lang w:val="da-DK" w:eastAsia="da-DK"/>
    </w:rPr>
  </w:style>
  <w:style w:type="paragraph" w:customStyle="1" w:styleId="InterofficeMemorandumheading">
    <w:name w:val="Interoffice Memorandum heading"/>
    <w:basedOn w:val="Normal"/>
    <w:pPr>
      <w:tabs>
        <w:tab w:val="left" w:pos="6840"/>
        <w:tab w:val="left" w:pos="8368"/>
      </w:tabs>
    </w:pPr>
    <w:rPr>
      <w:b/>
      <w:noProof/>
      <w:sz w:val="22"/>
      <w:szCs w:val="20"/>
    </w:rPr>
  </w:style>
  <w:style w:type="paragraph" w:customStyle="1" w:styleId="paragraph">
    <w:name w:val="paragraph"/>
    <w:basedOn w:val="Normal"/>
    <w:pPr>
      <w:keepLines/>
      <w:spacing w:after="240"/>
      <w:jc w:val="both"/>
    </w:pPr>
    <w:rPr>
      <w:rFonts w:ascii="Arial" w:hAnsi="Arial"/>
      <w:sz w:val="20"/>
      <w:szCs w:val="20"/>
    </w:rPr>
  </w:style>
  <w:style w:type="paragraph" w:styleId="Subtitle">
    <w:name w:val="Subtitle"/>
    <w:basedOn w:val="Normal"/>
    <w:qFormat/>
    <w:pPr>
      <w:spacing w:before="120" w:after="120"/>
      <w:jc w:val="center"/>
    </w:pPr>
    <w:rPr>
      <w:rFonts w:ascii="Arial" w:hAnsi="Arial"/>
      <w:b/>
      <w:snapToGrid w:val="0"/>
      <w:sz w:val="28"/>
      <w:szCs w:val="20"/>
    </w:rPr>
  </w:style>
  <w:style w:type="paragraph" w:styleId="BodyText2">
    <w:name w:val="Body Text 2"/>
    <w:basedOn w:val="Normal"/>
    <w:pPr>
      <w:jc w:val="both"/>
    </w:pPr>
    <w:rPr>
      <w:rFonts w:ascii="Arial" w:hAnsi="Arial"/>
      <w:sz w:val="14"/>
    </w:rPr>
  </w:style>
  <w:style w:type="paragraph" w:customStyle="1" w:styleId="titre4">
    <w:name w:val="titre4"/>
    <w:basedOn w:val="Normal"/>
    <w:pPr>
      <w:numPr>
        <w:numId w:val="8"/>
      </w:numPr>
      <w:tabs>
        <w:tab w:val="clear" w:pos="435"/>
        <w:tab w:val="decimal" w:pos="357"/>
      </w:tabs>
      <w:ind w:left="357" w:hanging="357"/>
    </w:pPr>
    <w:rPr>
      <w:rFonts w:ascii="Arial" w:hAnsi="Arial"/>
      <w:b/>
      <w:snapToGrid w:val="0"/>
      <w:szCs w:val="20"/>
    </w:rPr>
  </w:style>
  <w:style w:type="paragraph" w:customStyle="1" w:styleId="ManualNumPar1">
    <w:name w:val="Manual NumPar 1"/>
    <w:basedOn w:val="Normal"/>
    <w:next w:val="Normal"/>
    <w:pPr>
      <w:spacing w:before="120" w:after="120"/>
      <w:ind w:left="851" w:hanging="851"/>
      <w:jc w:val="both"/>
    </w:pPr>
    <w:rPr>
      <w:snapToGrid w:val="0"/>
      <w:szCs w:val="20"/>
    </w:rPr>
  </w:style>
  <w:style w:type="paragraph" w:styleId="BodyTextIndent3">
    <w:name w:val="Body Text Indent 3"/>
    <w:basedOn w:val="Normal"/>
    <w:pPr>
      <w:spacing w:after="80"/>
      <w:ind w:left="360" w:hanging="360"/>
      <w:jc w:val="both"/>
    </w:pPr>
    <w:rPr>
      <w:rFonts w:ascii="Arial" w:hAnsi="Arial"/>
      <w:sz w:val="14"/>
    </w:rPr>
  </w:style>
  <w:style w:type="paragraph" w:styleId="List">
    <w:name w:val="List"/>
    <w:basedOn w:val="Normal"/>
    <w:pPr>
      <w:ind w:left="283" w:hanging="283"/>
    </w:pPr>
  </w:style>
  <w:style w:type="paragraph" w:styleId="List2">
    <w:name w:val="List 2"/>
    <w:basedOn w:val="Normal"/>
    <w:pPr>
      <w:ind w:left="566" w:hanging="283"/>
    </w:pPr>
  </w:style>
  <w:style w:type="paragraph" w:styleId="BodyText3">
    <w:name w:val="Body Text 3"/>
    <w:basedOn w:val="Normal"/>
    <w:pPr>
      <w:tabs>
        <w:tab w:val="left" w:pos="540"/>
      </w:tabs>
      <w:spacing w:after="200"/>
      <w:ind w:right="-72"/>
    </w:pPr>
    <w:rPr>
      <w:rFonts w:ascii="Arial" w:hAnsi="Arial"/>
      <w:sz w:val="14"/>
    </w:rPr>
  </w:style>
  <w:style w:type="paragraph" w:customStyle="1" w:styleId="bullet-3">
    <w:name w:val="bullet-3"/>
    <w:basedOn w:val="Normal"/>
    <w:rsid w:val="007F391B"/>
    <w:pPr>
      <w:widowControl w:val="0"/>
      <w:spacing w:before="240" w:line="240" w:lineRule="exact"/>
      <w:ind w:left="2212" w:hanging="284"/>
      <w:jc w:val="both"/>
    </w:pPr>
    <w:rPr>
      <w:rFonts w:ascii="Arial" w:hAnsi="Arial"/>
      <w:snapToGrid w:val="0"/>
      <w:szCs w:val="20"/>
    </w:rPr>
  </w:style>
  <w:style w:type="paragraph" w:customStyle="1" w:styleId="text-3mezera">
    <w:name w:val="text - 3 mezera"/>
    <w:basedOn w:val="Normal"/>
    <w:rsid w:val="007F391B"/>
    <w:pPr>
      <w:widowControl w:val="0"/>
      <w:spacing w:before="60" w:line="240" w:lineRule="exact"/>
      <w:jc w:val="both"/>
    </w:pPr>
    <w:rPr>
      <w:rFonts w:ascii="Arial" w:hAnsi="Arial"/>
      <w:snapToGrid w:val="0"/>
      <w:szCs w:val="20"/>
    </w:rPr>
  </w:style>
  <w:style w:type="paragraph" w:customStyle="1" w:styleId="text">
    <w:name w:val="text"/>
    <w:rsid w:val="007F391B"/>
    <w:pPr>
      <w:widowControl w:val="0"/>
      <w:spacing w:before="240" w:line="240" w:lineRule="exact"/>
      <w:jc w:val="both"/>
    </w:pPr>
    <w:rPr>
      <w:rFonts w:ascii="Arial" w:hAnsi="Arial"/>
      <w:snapToGrid w:val="0"/>
      <w:sz w:val="24"/>
      <w:lang w:val="da-DK" w:eastAsia="da-DK"/>
    </w:rPr>
  </w:style>
  <w:style w:type="paragraph" w:customStyle="1" w:styleId="tabulka">
    <w:name w:val="tabulka"/>
    <w:basedOn w:val="text-3mezera"/>
    <w:rsid w:val="007F391B"/>
    <w:pPr>
      <w:spacing w:before="120"/>
      <w:jc w:val="center"/>
    </w:pPr>
    <w:rPr>
      <w:sz w:val="20"/>
    </w:rPr>
  </w:style>
  <w:style w:type="paragraph" w:customStyle="1" w:styleId="textcslovan">
    <w:name w:val="text císlovaný"/>
    <w:basedOn w:val="text"/>
    <w:rsid w:val="007F391B"/>
    <w:pPr>
      <w:ind w:left="567" w:hanging="567"/>
    </w:pPr>
  </w:style>
  <w:style w:type="table" w:styleId="TableGrid">
    <w:name w:val="Table Grid"/>
    <w:basedOn w:val="TableNormal"/>
    <w:rsid w:val="00E0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05E"/>
    <w:pPr>
      <w:shd w:val="clear" w:color="auto" w:fill="000080"/>
    </w:pPr>
    <w:rPr>
      <w:rFonts w:ascii="Tahoma" w:hAnsi="Tahoma" w:cs="Tahoma"/>
      <w:sz w:val="20"/>
      <w:szCs w:val="20"/>
    </w:rPr>
  </w:style>
  <w:style w:type="table" w:styleId="TableList4">
    <w:name w:val="Table List 4"/>
    <w:basedOn w:val="TableNormal"/>
    <w:rsid w:val="00CA65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CA65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323488"/>
    <w:rPr>
      <w:color w:val="0000FF"/>
      <w:u w:val="single"/>
      <w:lang w:val="da-DK" w:eastAsia="da-DK"/>
    </w:rPr>
  </w:style>
  <w:style w:type="paragraph" w:customStyle="1" w:styleId="Outline">
    <w:name w:val="Outline"/>
    <w:basedOn w:val="Normal"/>
    <w:rsid w:val="00AD20B7"/>
    <w:pPr>
      <w:spacing w:before="240"/>
    </w:pPr>
    <w:rPr>
      <w:kern w:val="28"/>
      <w:szCs w:val="20"/>
    </w:rPr>
  </w:style>
  <w:style w:type="character" w:styleId="CommentReference">
    <w:name w:val="annotation reference"/>
    <w:rsid w:val="00A7468F"/>
    <w:rPr>
      <w:sz w:val="16"/>
      <w:szCs w:val="16"/>
      <w:lang w:val="da-DK" w:eastAsia="da-DK"/>
    </w:rPr>
  </w:style>
  <w:style w:type="paragraph" w:styleId="CommentText">
    <w:name w:val="annotation text"/>
    <w:basedOn w:val="Normal"/>
    <w:link w:val="CommentTextChar"/>
    <w:rsid w:val="00A7468F"/>
    <w:rPr>
      <w:sz w:val="20"/>
      <w:szCs w:val="20"/>
    </w:rPr>
  </w:style>
  <w:style w:type="paragraph" w:styleId="CommentSubject">
    <w:name w:val="annotation subject"/>
    <w:basedOn w:val="CommentText"/>
    <w:next w:val="CommentText"/>
    <w:semiHidden/>
    <w:rsid w:val="00A7468F"/>
    <w:rPr>
      <w:b/>
      <w:bCs/>
    </w:rPr>
  </w:style>
  <w:style w:type="character" w:customStyle="1" w:styleId="FooterChar">
    <w:name w:val="Footer Char"/>
    <w:link w:val="Footer"/>
    <w:uiPriority w:val="99"/>
    <w:rsid w:val="001D4D3E"/>
    <w:rPr>
      <w:sz w:val="24"/>
      <w:szCs w:val="24"/>
      <w:lang w:val="da-DK" w:eastAsia="da-DK"/>
    </w:rPr>
  </w:style>
  <w:style w:type="character" w:customStyle="1" w:styleId="Heading2Char">
    <w:name w:val="Heading 2 Char"/>
    <w:link w:val="Heading2"/>
    <w:rsid w:val="00B54966"/>
    <w:rPr>
      <w:rFonts w:ascii="Arial" w:hAnsi="Arial" w:cs="Arial"/>
      <w:b/>
      <w:caps/>
      <w:sz w:val="28"/>
      <w:lang w:val="da-DK" w:eastAsia="da-DK"/>
    </w:rPr>
  </w:style>
  <w:style w:type="character" w:customStyle="1" w:styleId="Heading4Char">
    <w:name w:val="Heading 4 Char"/>
    <w:link w:val="Heading4"/>
    <w:rsid w:val="001169D8"/>
    <w:rPr>
      <w:b/>
      <w:bCs/>
      <w:sz w:val="28"/>
      <w:szCs w:val="28"/>
      <w:lang w:val="da-DK" w:eastAsia="da-DK"/>
    </w:rPr>
  </w:style>
  <w:style w:type="paragraph" w:customStyle="1" w:styleId="LightGrid-Accent31">
    <w:name w:val="Light Grid - Accent 31"/>
    <w:basedOn w:val="Normal"/>
    <w:uiPriority w:val="34"/>
    <w:qFormat/>
    <w:rsid w:val="00CD3D26"/>
    <w:pPr>
      <w:ind w:left="1304"/>
    </w:pPr>
  </w:style>
  <w:style w:type="character" w:customStyle="1" w:styleId="FootnoteTextChar">
    <w:name w:val="Footnote Text Char"/>
    <w:link w:val="FootnoteText"/>
    <w:uiPriority w:val="99"/>
    <w:semiHidden/>
    <w:rsid w:val="00CD3D26"/>
    <w:rPr>
      <w:rFonts w:ascii="Arial" w:hAnsi="Arial"/>
      <w:snapToGrid w:val="0"/>
      <w:lang w:val="da-DK" w:eastAsia="da-DK"/>
    </w:rPr>
  </w:style>
  <w:style w:type="character" w:customStyle="1" w:styleId="CommentTextChar">
    <w:name w:val="Comment Text Char"/>
    <w:basedOn w:val="DefaultParagraphFont"/>
    <w:link w:val="CommentText"/>
    <w:rsid w:val="00D01747"/>
  </w:style>
  <w:style w:type="character" w:customStyle="1" w:styleId="HeaderChar">
    <w:name w:val="Header Char"/>
    <w:link w:val="Header"/>
    <w:uiPriority w:val="99"/>
    <w:rsid w:val="00E35489"/>
    <w:rPr>
      <w:sz w:val="24"/>
      <w:szCs w:val="24"/>
      <w:lang w:val="da-DK" w:eastAsia="da-DK"/>
    </w:rPr>
  </w:style>
  <w:style w:type="paragraph" w:styleId="ListParagraph">
    <w:name w:val="List Paragraph"/>
    <w:basedOn w:val="Normal"/>
    <w:qFormat/>
    <w:rsid w:val="00884279"/>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C0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6958">
      <w:bodyDiv w:val="1"/>
      <w:marLeft w:val="0"/>
      <w:marRight w:val="0"/>
      <w:marTop w:val="0"/>
      <w:marBottom w:val="0"/>
      <w:divBdr>
        <w:top w:val="none" w:sz="0" w:space="0" w:color="auto"/>
        <w:left w:val="none" w:sz="0" w:space="0" w:color="auto"/>
        <w:bottom w:val="none" w:sz="0" w:space="0" w:color="auto"/>
        <w:right w:val="none" w:sz="0" w:space="0" w:color="auto"/>
      </w:divBdr>
    </w:div>
    <w:div w:id="328801053">
      <w:bodyDiv w:val="1"/>
      <w:marLeft w:val="0"/>
      <w:marRight w:val="0"/>
      <w:marTop w:val="0"/>
      <w:marBottom w:val="0"/>
      <w:divBdr>
        <w:top w:val="none" w:sz="0" w:space="0" w:color="auto"/>
        <w:left w:val="none" w:sz="0" w:space="0" w:color="auto"/>
        <w:bottom w:val="none" w:sz="0" w:space="0" w:color="auto"/>
        <w:right w:val="none" w:sz="0" w:space="0" w:color="auto"/>
      </w:divBdr>
      <w:divsChild>
        <w:div w:id="473723518">
          <w:marLeft w:val="0"/>
          <w:marRight w:val="0"/>
          <w:marTop w:val="0"/>
          <w:marBottom w:val="0"/>
          <w:divBdr>
            <w:top w:val="none" w:sz="0" w:space="0" w:color="auto"/>
            <w:left w:val="none" w:sz="0" w:space="0" w:color="auto"/>
            <w:bottom w:val="none" w:sz="0" w:space="0" w:color="auto"/>
            <w:right w:val="none" w:sz="0" w:space="0" w:color="auto"/>
          </w:divBdr>
        </w:div>
        <w:div w:id="852958050">
          <w:marLeft w:val="-240"/>
          <w:marRight w:val="-240"/>
          <w:marTop w:val="0"/>
          <w:marBottom w:val="0"/>
          <w:divBdr>
            <w:top w:val="none" w:sz="0" w:space="0" w:color="auto"/>
            <w:left w:val="none" w:sz="0" w:space="0" w:color="auto"/>
            <w:bottom w:val="none" w:sz="0" w:space="0" w:color="auto"/>
            <w:right w:val="none" w:sz="0" w:space="0" w:color="auto"/>
          </w:divBdr>
          <w:divsChild>
            <w:div w:id="1107316242">
              <w:marLeft w:val="0"/>
              <w:marRight w:val="0"/>
              <w:marTop w:val="0"/>
              <w:marBottom w:val="0"/>
              <w:divBdr>
                <w:top w:val="none" w:sz="0" w:space="0" w:color="auto"/>
                <w:left w:val="none" w:sz="0" w:space="0" w:color="auto"/>
                <w:bottom w:val="none" w:sz="0" w:space="0" w:color="auto"/>
                <w:right w:val="none" w:sz="0" w:space="0" w:color="auto"/>
              </w:divBdr>
              <w:divsChild>
                <w:div w:id="19496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5246">
      <w:bodyDiv w:val="1"/>
      <w:marLeft w:val="0"/>
      <w:marRight w:val="0"/>
      <w:marTop w:val="0"/>
      <w:marBottom w:val="0"/>
      <w:divBdr>
        <w:top w:val="none" w:sz="0" w:space="0" w:color="auto"/>
        <w:left w:val="none" w:sz="0" w:space="0" w:color="auto"/>
        <w:bottom w:val="none" w:sz="0" w:space="0" w:color="auto"/>
        <w:right w:val="none" w:sz="0" w:space="0" w:color="auto"/>
      </w:divBdr>
    </w:div>
    <w:div w:id="817310564">
      <w:bodyDiv w:val="1"/>
      <w:marLeft w:val="0"/>
      <w:marRight w:val="0"/>
      <w:marTop w:val="0"/>
      <w:marBottom w:val="0"/>
      <w:divBdr>
        <w:top w:val="none" w:sz="0" w:space="0" w:color="auto"/>
        <w:left w:val="none" w:sz="0" w:space="0" w:color="auto"/>
        <w:bottom w:val="none" w:sz="0" w:space="0" w:color="auto"/>
        <w:right w:val="none" w:sz="0" w:space="0" w:color="auto"/>
      </w:divBdr>
    </w:div>
    <w:div w:id="975062584">
      <w:bodyDiv w:val="1"/>
      <w:marLeft w:val="0"/>
      <w:marRight w:val="0"/>
      <w:marTop w:val="0"/>
      <w:marBottom w:val="0"/>
      <w:divBdr>
        <w:top w:val="none" w:sz="0" w:space="0" w:color="auto"/>
        <w:left w:val="none" w:sz="0" w:space="0" w:color="auto"/>
        <w:bottom w:val="none" w:sz="0" w:space="0" w:color="auto"/>
        <w:right w:val="none" w:sz="0" w:space="0" w:color="auto"/>
      </w:divBdr>
    </w:div>
    <w:div w:id="1122921056">
      <w:bodyDiv w:val="1"/>
      <w:marLeft w:val="0"/>
      <w:marRight w:val="0"/>
      <w:marTop w:val="0"/>
      <w:marBottom w:val="0"/>
      <w:divBdr>
        <w:top w:val="none" w:sz="0" w:space="0" w:color="auto"/>
        <w:left w:val="none" w:sz="0" w:space="0" w:color="auto"/>
        <w:bottom w:val="none" w:sz="0" w:space="0" w:color="auto"/>
        <w:right w:val="none" w:sz="0" w:space="0" w:color="auto"/>
      </w:divBdr>
    </w:div>
    <w:div w:id="1312636412">
      <w:bodyDiv w:val="1"/>
      <w:marLeft w:val="0"/>
      <w:marRight w:val="0"/>
      <w:marTop w:val="0"/>
      <w:marBottom w:val="0"/>
      <w:divBdr>
        <w:top w:val="none" w:sz="0" w:space="0" w:color="auto"/>
        <w:left w:val="none" w:sz="0" w:space="0" w:color="auto"/>
        <w:bottom w:val="none" w:sz="0" w:space="0" w:color="auto"/>
        <w:right w:val="none" w:sz="0" w:space="0" w:color="auto"/>
      </w:divBdr>
    </w:div>
    <w:div w:id="1341933558">
      <w:bodyDiv w:val="1"/>
      <w:marLeft w:val="0"/>
      <w:marRight w:val="0"/>
      <w:marTop w:val="0"/>
      <w:marBottom w:val="0"/>
      <w:divBdr>
        <w:top w:val="none" w:sz="0" w:space="0" w:color="auto"/>
        <w:left w:val="none" w:sz="0" w:space="0" w:color="auto"/>
        <w:bottom w:val="none" w:sz="0" w:space="0" w:color="auto"/>
        <w:right w:val="none" w:sz="0" w:space="0" w:color="auto"/>
      </w:divBdr>
    </w:div>
    <w:div w:id="1360279591">
      <w:bodyDiv w:val="1"/>
      <w:marLeft w:val="0"/>
      <w:marRight w:val="0"/>
      <w:marTop w:val="0"/>
      <w:marBottom w:val="0"/>
      <w:divBdr>
        <w:top w:val="none" w:sz="0" w:space="0" w:color="auto"/>
        <w:left w:val="none" w:sz="0" w:space="0" w:color="auto"/>
        <w:bottom w:val="none" w:sz="0" w:space="0" w:color="auto"/>
        <w:right w:val="none" w:sz="0" w:space="0" w:color="auto"/>
      </w:divBdr>
    </w:div>
    <w:div w:id="1612324405">
      <w:bodyDiv w:val="1"/>
      <w:marLeft w:val="0"/>
      <w:marRight w:val="0"/>
      <w:marTop w:val="0"/>
      <w:marBottom w:val="0"/>
      <w:divBdr>
        <w:top w:val="none" w:sz="0" w:space="0" w:color="auto"/>
        <w:left w:val="none" w:sz="0" w:space="0" w:color="auto"/>
        <w:bottom w:val="none" w:sz="0" w:space="0" w:color="auto"/>
        <w:right w:val="none" w:sz="0" w:space="0" w:color="auto"/>
      </w:divBdr>
    </w:div>
    <w:div w:id="1928537759">
      <w:bodyDiv w:val="1"/>
      <w:marLeft w:val="0"/>
      <w:marRight w:val="0"/>
      <w:marTop w:val="0"/>
      <w:marBottom w:val="0"/>
      <w:divBdr>
        <w:top w:val="none" w:sz="0" w:space="0" w:color="auto"/>
        <w:left w:val="none" w:sz="0" w:space="0" w:color="auto"/>
        <w:bottom w:val="none" w:sz="0" w:space="0" w:color="auto"/>
        <w:right w:val="none" w:sz="0" w:space="0" w:color="auto"/>
      </w:divBdr>
    </w:div>
    <w:div w:id="19462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oedhjaelp.dk/persondatapolitik"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4EF01-8681-43CB-8D3C-5C3BDCA288D0}">
  <ds:schemaRefs>
    <ds:schemaRef ds:uri="http://schemas.microsoft.com/sharepoint/v3/contenttype/forms"/>
  </ds:schemaRefs>
</ds:datastoreItem>
</file>

<file path=customXml/itemProps2.xml><?xml version="1.0" encoding="utf-8"?>
<ds:datastoreItem xmlns:ds="http://schemas.openxmlformats.org/officeDocument/2006/customXml" ds:itemID="{1A8CB70E-4AE5-4D60-BE45-25538D122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9AF15-20FD-4742-81B2-377FACE22B0F}">
  <ds:schemaRefs>
    <ds:schemaRef ds:uri="http://schemas.microsoft.com/office/2006/metadata/longProperties"/>
  </ds:schemaRefs>
</ds:datastoreItem>
</file>

<file path=customXml/itemProps4.xml><?xml version="1.0" encoding="utf-8"?>
<ds:datastoreItem xmlns:ds="http://schemas.openxmlformats.org/officeDocument/2006/customXml" ds:itemID="{98F62188-F1AE-449F-8108-E540AF8472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92FCF1-3798-465F-9677-42CEC334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16368</Words>
  <Characters>102203</Characters>
  <Application>Microsoft Office Word</Application>
  <DocSecurity>0</DocSecurity>
  <Lines>851</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118335</CharactersWithSpaces>
  <SharedDoc>false</SharedDoc>
  <HLinks>
    <vt:vector size="36" baseType="variant">
      <vt:variant>
        <vt:i4>6291582</vt:i4>
      </vt:variant>
      <vt:variant>
        <vt:i4>0</vt:i4>
      </vt:variant>
      <vt:variant>
        <vt:i4>0</vt:i4>
      </vt:variant>
      <vt:variant>
        <vt:i4>5</vt:i4>
      </vt:variant>
      <vt:variant>
        <vt:lpwstr>https://www.noedhjaelp.dk/persondatapolitik</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142</cp:revision>
  <cp:lastPrinted>2016-12-02T20:36:00Z</cp:lastPrinted>
  <dcterms:created xsi:type="dcterms:W3CDTF">2020-05-11T22:45:00Z</dcterms:created>
  <dcterms:modified xsi:type="dcterms:W3CDTF">2021-07-22T13:52:00Z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2666200.00000000</vt:lpwstr>
  </property>
  <property fmtid="{D5CDD505-2E9C-101B-9397-08002B2CF9AE}" pid="7" name="display_urn:schemas-microsoft-com:office:office#Author">
    <vt:lpwstr>Taina Piippola</vt:lpwstr>
  </property>
  <property fmtid="{D5CDD505-2E9C-101B-9397-08002B2CF9AE}" pid="8" name="_dlc_DocId">
    <vt:lpwstr>DCADOC-377-15631</vt:lpwstr>
  </property>
  <property fmtid="{D5CDD505-2E9C-101B-9397-08002B2CF9AE}" pid="9" name="_dlc_DocIdItemGuid">
    <vt:lpwstr>e1674bde-0f3c-4698-92d1-1017d7f94e5d</vt:lpwstr>
  </property>
  <property fmtid="{D5CDD505-2E9C-101B-9397-08002B2CF9AE}" pid="10" name="_dlc_DocIdUrl">
    <vt:lpwstr>https://intra.dca.dk/Units/fict/prolog/_layouts/DocIdRedir.aspx?ID=DCADOC-377-15631, DCADOC-377-15631</vt:lpwstr>
  </property>
  <property fmtid="{D5CDD505-2E9C-101B-9397-08002B2CF9AE}" pid="11" name="d67304936df247ab9448bd970a61aa05">
    <vt:lpwstr/>
  </property>
  <property fmtid="{D5CDD505-2E9C-101B-9397-08002B2CF9AE}" pid="12" name="TaxCatchAll">
    <vt:lpwstr/>
  </property>
  <property fmtid="{D5CDD505-2E9C-101B-9397-08002B2CF9AE}" pid="13" name="Comment">
    <vt:lpwstr/>
  </property>
  <property fmtid="{D5CDD505-2E9C-101B-9397-08002B2CF9AE}" pid="14" name="PortalKeyword">
    <vt:lpwstr/>
  </property>
  <property fmtid="{D5CDD505-2E9C-101B-9397-08002B2CF9AE}" pid="15" name="PortalDepartment">
    <vt:lpwstr/>
  </property>
  <property fmtid="{D5CDD505-2E9C-101B-9397-08002B2CF9AE}" pid="16" name="ContentTypeId">
    <vt:lpwstr>0x01010050405D4EA0F13E44BF1089B4A66D19C3</vt:lpwstr>
  </property>
</Properties>
</file>